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9" w:rsidRPr="003B41E9" w:rsidRDefault="003B41E9" w:rsidP="003B41E9">
      <w:pPr>
        <w:pStyle w:val="Nagwek2"/>
        <w:jc w:val="both"/>
      </w:pPr>
      <w:r w:rsidRPr="003B41E9">
        <w:rPr>
          <w:sz w:val="24"/>
          <w:szCs w:val="24"/>
        </w:rPr>
        <w:br/>
      </w:r>
      <w:r w:rsidRPr="003B41E9">
        <w:t xml:space="preserve">Klauzula informacyjna </w:t>
      </w:r>
    </w:p>
    <w:p w:rsidR="003B41E9" w:rsidRPr="003B41E9" w:rsidRDefault="003B41E9" w:rsidP="003B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3B41E9">
        <w:rPr>
          <w:rFonts w:ascii="Times New Roman" w:eastAsia="Times New Roman" w:hAnsi="Times New Roman" w:cs="Times New Roman"/>
          <w:sz w:val="24"/>
          <w:szCs w:val="24"/>
        </w:rPr>
        <w:t>Dz.Urz.UE.L</w:t>
      </w:r>
      <w:proofErr w:type="spellEnd"/>
      <w:r w:rsidRPr="003B41E9">
        <w:rPr>
          <w:rFonts w:ascii="Times New Roman" w:eastAsia="Times New Roman" w:hAnsi="Times New Roman" w:cs="Times New Roman"/>
          <w:sz w:val="24"/>
          <w:szCs w:val="24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Prezydent Miasta </w:t>
      </w:r>
      <w:r>
        <w:rPr>
          <w:rFonts w:ascii="Times New Roman" w:eastAsia="Times New Roman" w:hAnsi="Times New Roman" w:cs="Times New Roman"/>
          <w:sz w:val="24"/>
          <w:szCs w:val="24"/>
        </w:rPr>
        <w:t>Skarżysko-Kamienna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 (dane adresowe: </w:t>
      </w:r>
      <w:r>
        <w:rPr>
          <w:rFonts w:ascii="Times New Roman" w:eastAsia="Times New Roman" w:hAnsi="Times New Roman" w:cs="Times New Roman"/>
          <w:sz w:val="24"/>
          <w:szCs w:val="24"/>
        </w:rPr>
        <w:t>26-110 Skarżysko-Kamienna ul. Sikorskiego 18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Wyznaczyliśmy inspektora ochrony danych, z którym może Pani/Pan kontaktować się we wszystkich sprawach dotyczących przetwarzania danych osobowych oraz korzystania z praw związanych z przetwarzaniem danych osobowych drogą elektroniczną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(poczta@um.skarzysko.pl)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 lub pisemnie na adres Administratora danych.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:rsid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realizacji zawartych umó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(art. 6 ust. 1 lit. b RODO), </w:t>
      </w:r>
    </w:p>
    <w:p w:rsidR="003B41E9" w:rsidRPr="003B41E9" w:rsidRDefault="003B41E9" w:rsidP="003B41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 pozostałych przypadkach Pani/Pana dane osobowe przetwarzane są wyłącznie na podstawie udzielonej zgody w zakresie i celu określonym w treści zgody (art. 6 ust. 1 lit. a RODO).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Podstawą prawną przetwarzania Pani/Pana danych osobowych są obowiązujące przepisy prawa,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 zawarte umowy lub udzielona przez Panią/ Pana zgoda.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– innym podmiotom, które na podstawie stosownych umów podpisanych z Gminą </w:t>
      </w:r>
      <w:r>
        <w:rPr>
          <w:rFonts w:ascii="Times New Roman" w:eastAsia="Times New Roman" w:hAnsi="Times New Roman" w:cs="Times New Roman"/>
          <w:sz w:val="24"/>
          <w:szCs w:val="24"/>
        </w:rPr>
        <w:t>Skarżysko-Kamienna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 przetwarzają dane osobowe dla których Administratorem jest Prezydent Miasta </w:t>
      </w:r>
      <w:r>
        <w:rPr>
          <w:rFonts w:ascii="Times New Roman" w:eastAsia="Times New Roman" w:hAnsi="Times New Roman" w:cs="Times New Roman"/>
          <w:sz w:val="24"/>
          <w:szCs w:val="24"/>
        </w:rPr>
        <w:t>Skarżysko-Kamienna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455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Pani/Pana dane mogą być przetwarzane w sposób zautomatyzowany</w:t>
      </w:r>
      <w:r w:rsidR="00FD3455">
        <w:rPr>
          <w:rFonts w:ascii="Times New Roman" w:eastAsia="Times New Roman" w:hAnsi="Times New Roman" w:cs="Times New Roman"/>
          <w:sz w:val="24"/>
          <w:szCs w:val="24"/>
        </w:rPr>
        <w:t>, ale nie będą podlegały zautomatyzowanemu podejmowaniu decyzji.</w:t>
      </w:r>
    </w:p>
    <w:p w:rsidR="003B41E9" w:rsidRPr="003B41E9" w:rsidRDefault="00FD3455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Pani/Pana dane</w:t>
      </w:r>
      <w:r w:rsidR="003B41E9" w:rsidRPr="003B41E9">
        <w:rPr>
          <w:rFonts w:ascii="Times New Roman" w:eastAsia="Times New Roman" w:hAnsi="Times New Roman" w:cs="Times New Roman"/>
          <w:sz w:val="24"/>
          <w:szCs w:val="24"/>
        </w:rPr>
        <w:t xml:space="preserve"> nie będą podlegać profilowaniu.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prawo dostępu do danych osobowych,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prawo żądania sprostowania/poprawienia danych osobowych,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 xml:space="preserve">prawo żądania usunięcia danych osobowych przetwarzanych bezpodstawnie; informujemy, że w zakresie, w jakim Pani/Pana dane są przetwarzane na </w:t>
      </w:r>
      <w:r w:rsidRPr="003B41E9">
        <w:rPr>
          <w:rFonts w:ascii="Times New Roman" w:eastAsia="Times New Roman" w:hAnsi="Times New Roman" w:cs="Times New Roman"/>
          <w:sz w:val="24"/>
          <w:szCs w:val="24"/>
        </w:rPr>
        <w:lastRenderedPageBreak/>
        <w:t>podstawie zgody ma Pani/Pan prawo wycofania zgody na przetwarzanie danych w dowolnym momencie,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prawo żądania ograniczenia przetwarzania danych osobowych,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prawo wyrażenia sprzeciwu wobec przetwarzania Pani/Pana danych osobowych ze względu na Pani/Pana szczególną sytuacje – w przypadkach, gdy przetwarzamy dane na podstawie naszego prawnie usprawiedliwionego interesu,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3B41E9" w:rsidRPr="003B41E9" w:rsidRDefault="003B41E9" w:rsidP="003B41E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prawo wniesienia skargi do organu nadzorczego, gdy uzna Pani/Pan, iż przetwarzanie danych osobowych narusza przepisy ogólnego rozporządzenia o ochronie danych osobowych.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B41E9" w:rsidRP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3B41E9" w:rsidRDefault="003B41E9" w:rsidP="003B4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1E9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FD3455" w:rsidRPr="003B41E9" w:rsidRDefault="00FD3455" w:rsidP="00FD34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3DE" w:rsidRDefault="001323DE" w:rsidP="001323DE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:rsidR="001323DE" w:rsidRDefault="001323DE" w:rsidP="001323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przetwarzania danych osobowych</w:t>
      </w:r>
    </w:p>
    <w:p w:rsidR="001323DE" w:rsidRDefault="001323DE" w:rsidP="001323D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color w:val="FF0000"/>
        </w:rPr>
        <w:t>w związku z nagrywaniem rozmów telefonicznych</w:t>
      </w:r>
      <w:r>
        <w:rPr>
          <w:rFonts w:ascii="Times New Roman" w:hAnsi="Times New Roman"/>
          <w:b/>
        </w:rPr>
        <w:t>)</w:t>
      </w:r>
    </w:p>
    <w:p w:rsidR="001323DE" w:rsidRDefault="001323DE" w:rsidP="001323DE">
      <w:pPr>
        <w:spacing w:after="0"/>
        <w:jc w:val="center"/>
        <w:rPr>
          <w:rFonts w:ascii="Times New Roman" w:hAnsi="Times New Roman"/>
          <w:b/>
        </w:rPr>
      </w:pPr>
    </w:p>
    <w:p w:rsidR="001323DE" w:rsidRDefault="001323DE" w:rsidP="001323DE">
      <w:pPr>
        <w:spacing w:after="0"/>
        <w:ind w:firstLine="708"/>
        <w:jc w:val="both"/>
        <w:rPr>
          <w:rFonts w:ascii="Times New Roman" w:eastAsia="Times New Roman" w:hAnsi="Times New Roman"/>
          <w:szCs w:val="30"/>
        </w:rPr>
      </w:pPr>
      <w:r>
        <w:rPr>
          <w:rFonts w:ascii="Times New Roman" w:eastAsia="Times New Roman" w:hAnsi="Times New Roman"/>
          <w:szCs w:val="30"/>
        </w:rPr>
        <w:t xml:space="preserve">Na podstawie art. 13 ust. 1 i ust. 2 Rozporządzenia Parlamentu Europejskiego i Rady (UE) </w:t>
      </w:r>
    </w:p>
    <w:p w:rsidR="001323DE" w:rsidRDefault="001323DE" w:rsidP="001323DE">
      <w:pPr>
        <w:spacing w:after="0"/>
        <w:jc w:val="both"/>
        <w:rPr>
          <w:rFonts w:ascii="Times New Roman" w:eastAsia="Times New Roman" w:hAnsi="Times New Roman"/>
          <w:szCs w:val="30"/>
        </w:rPr>
      </w:pPr>
      <w:r>
        <w:rPr>
          <w:rFonts w:ascii="Times New Roman" w:eastAsia="Times New Roman" w:hAnsi="Times New Roman"/>
          <w:szCs w:val="30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eastAsia="Times New Roman" w:hAnsi="Times New Roman"/>
          <w:szCs w:val="30"/>
        </w:rPr>
        <w:t>Dz.Urz.UE.L</w:t>
      </w:r>
      <w:proofErr w:type="spellEnd"/>
      <w:r>
        <w:rPr>
          <w:rFonts w:ascii="Times New Roman" w:eastAsia="Times New Roman" w:hAnsi="Times New Roman"/>
          <w:szCs w:val="30"/>
        </w:rPr>
        <w:t>. z 2016r. Nr 119, stron.1) (dalej jako: „RODO”), informujemy Panią/Pana o sposobie i celu, w jakim przetwarzamy Pani/Pana dane osobowe, a także o przysługujących Pani/Panu prawach, wynikających z regulacji                o ochronie danych osobowych: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Pani/Pana danych osobowych zarejestrowanych w ramach nagrywania połączeń telefonicznych jest Prezydent Miasta Skarżysko-Kamienna(dane adresowe: 26-110 Skarżysko-Kamienna ul. Sikorskiego 18).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Rejestracja rozmów telefonicznych stosowana jest w celu: zapewnienie bezpieczeństwa, podniesienie jakości obsługi interesantów, respektowanie  praw pracowniczych oraz  ochrona danych osobowych osób występujących, jako rozmówcy.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Dane osobowe zbieramy i przetwarzamy  na </w:t>
      </w:r>
      <w:r>
        <w:rPr>
          <w:rFonts w:ascii="Times New Roman" w:eastAsia="Times New Roman" w:hAnsi="Times New Roman"/>
          <w:b/>
          <w:lang w:eastAsia="pl-PL"/>
        </w:rPr>
        <w:t>podstawie dobrowolnej zgody</w:t>
      </w:r>
      <w:r>
        <w:rPr>
          <w:rFonts w:ascii="Times New Roman" w:eastAsia="Times New Roman" w:hAnsi="Times New Roman"/>
          <w:lang w:eastAsia="pl-PL"/>
        </w:rPr>
        <w:t xml:space="preserve">, której udziela Pani/Pan zgodnie z art. 6 ust.1 li. „a” Rozporządzenia Parlamentu Europejskiego i Rady (UE)  2016/679 z 27 kwietnia 2016 r. w sprawie ochrony osób fizycznych w związku z  przetwarzaniem danych </w:t>
      </w:r>
      <w:r>
        <w:rPr>
          <w:rFonts w:ascii="Times New Roman" w:eastAsia="Times New Roman" w:hAnsi="Times New Roman"/>
          <w:lang w:eastAsia="pl-PL"/>
        </w:rPr>
        <w:lastRenderedPageBreak/>
        <w:t>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eastAsia="Times New Roman" w:hAnsi="Times New Roman"/>
          <w:lang w:eastAsia="pl-PL"/>
        </w:rPr>
        <w:t>Dz.Urz.UE.L</w:t>
      </w:r>
      <w:proofErr w:type="spellEnd"/>
      <w:r>
        <w:rPr>
          <w:rFonts w:ascii="Times New Roman" w:eastAsia="Times New Roman" w:hAnsi="Times New Roman"/>
          <w:lang w:eastAsia="pl-PL"/>
        </w:rPr>
        <w:t>. z 2016r. Nr 119, stron.1).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Przetwarzanie danych jest niezbędne do realizacji obsługi telefonicznej, a brak zgody na przetwarzanie uniemożliwi realizacje celów określonych w pkt. 3.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Dostęp do zarejestrowanych rozmów telefonicznych maja jedynie osoby do tego upoważnione. Nagrania zarejestrowanych rozmów telefonicznych mogą być udostępnione podmiotom uprawnionym do ich przetwarzania na podstawie przepisów prawa.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Nagrania zarejestrowanych rozmów nie podlegają archiwizacji. W przypadku, w którym nagrania zarejestrowanych rozmów telefonicznych stanowią dowód w postępowaniu prowadzonym na podstawie przepisów prawa lub pracodawca powziął wiadomość, iż mogą one stanowić dowód                w postępowaniu – termin przechowywania nagrania ustala się do czasu zakończenia postępowania. 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wniesienia skargi do organu nadzorczego – </w:t>
      </w:r>
      <w:r>
        <w:rPr>
          <w:rFonts w:ascii="Times New Roman" w:eastAsia="Times New Roman" w:hAnsi="Times New Roman"/>
          <w:b/>
          <w:bCs/>
          <w:lang w:eastAsia="pl-PL"/>
        </w:rPr>
        <w:t>Prezesa Urzędu Ochrony Danych Osobowych</w:t>
      </w:r>
      <w:r>
        <w:rPr>
          <w:rFonts w:ascii="Times New Roman" w:hAnsi="Times New Roman"/>
          <w:b/>
        </w:rPr>
        <w:t xml:space="preserve"> adres: Stawki 2, 00-193 Warszawa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Dane osobowe udostępnione przez Panią/Pana nie będą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przetwarzane w sposób zautomatyzowany      i nie będą profilowane.</w:t>
      </w:r>
    </w:p>
    <w:p w:rsidR="001323DE" w:rsidRDefault="001323DE" w:rsidP="001323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Pana/Pani dane osobowe nie będą przekazywane do państwa trzeciego, ani organizacji międzynarodowej, w rozumieniu przepisów ogólnego rozporządzenia o ochronie danych osobowych (zwanej RODO).</w:t>
      </w:r>
      <w:bookmarkStart w:id="0" w:name="_GoBack"/>
      <w:bookmarkEnd w:id="0"/>
    </w:p>
    <w:sectPr w:rsidR="0013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A37"/>
    <w:multiLevelType w:val="multilevel"/>
    <w:tmpl w:val="30AC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9"/>
    <w:rsid w:val="000C15D3"/>
    <w:rsid w:val="001323DE"/>
    <w:rsid w:val="003B41E9"/>
    <w:rsid w:val="006479B6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2D49-7F8E-4A1F-9992-571A7A3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4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41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B41E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B41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1323D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a.winiarska</dc:creator>
  <cp:keywords/>
  <dc:description/>
  <cp:lastModifiedBy>JacekCh</cp:lastModifiedBy>
  <cp:revision>2</cp:revision>
  <dcterms:created xsi:type="dcterms:W3CDTF">2019-08-12T12:52:00Z</dcterms:created>
  <dcterms:modified xsi:type="dcterms:W3CDTF">2019-08-12T12:52:00Z</dcterms:modified>
</cp:coreProperties>
</file>