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8F" w:rsidRDefault="007E2237" w:rsidP="00D1118F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Skarżysko-Kamienna  03.02</w:t>
      </w:r>
      <w:r w:rsidR="001E039D">
        <w:rPr>
          <w:rFonts w:ascii="Times New Roman" w:hAnsi="Times New Roman" w:cs="Times New Roman"/>
        </w:rPr>
        <w:t>.2020</w:t>
      </w:r>
      <w:r w:rsidR="00D1118F">
        <w:rPr>
          <w:rFonts w:ascii="Times New Roman" w:hAnsi="Times New Roman" w:cs="Times New Roman"/>
        </w:rPr>
        <w:t xml:space="preserve">  r.</w:t>
      </w:r>
    </w:p>
    <w:p w:rsidR="00D1118F" w:rsidRDefault="00D1118F" w:rsidP="00D1118F">
      <w:pPr>
        <w:rPr>
          <w:rFonts w:ascii="Times New Roman" w:hAnsi="Times New Roman" w:cs="Times New Roman"/>
        </w:rPr>
      </w:pP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.271.</w:t>
      </w:r>
      <w:r w:rsidR="001E039D">
        <w:rPr>
          <w:rFonts w:ascii="Book Antiqua" w:hAnsi="Book Antiqua"/>
        </w:rPr>
        <w:t>43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2019</w:t>
      </w:r>
      <w:r w:rsidRPr="004B35DC">
        <w:rPr>
          <w:rFonts w:ascii="Book Antiqua" w:hAnsi="Book Antiqua"/>
        </w:rPr>
        <w:t>.EZ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1118F" w:rsidRDefault="00D1118F" w:rsidP="00D1118F">
      <w:pPr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D1118F" w:rsidRPr="00A10BF1" w:rsidRDefault="00D1118F" w:rsidP="00A10B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==========================</w:t>
      </w:r>
    </w:p>
    <w:p w:rsidR="001E039D" w:rsidRPr="001E039D" w:rsidRDefault="00D1118F" w:rsidP="006B5C44">
      <w:pPr>
        <w:pStyle w:val="Tekstpodstawowy2"/>
        <w:spacing w:after="0" w:line="240" w:lineRule="auto"/>
        <w:ind w:left="1416" w:hanging="1410"/>
        <w:jc w:val="both"/>
        <w:rPr>
          <w:b/>
          <w:i/>
          <w:sz w:val="20"/>
          <w:szCs w:val="20"/>
        </w:rPr>
      </w:pPr>
      <w:r w:rsidRPr="004B7A2A">
        <w:rPr>
          <w:sz w:val="20"/>
          <w:szCs w:val="20"/>
        </w:rPr>
        <w:t>dotyczy:</w:t>
      </w:r>
      <w:r w:rsidRPr="004B7A2A">
        <w:rPr>
          <w:sz w:val="20"/>
          <w:szCs w:val="20"/>
        </w:rPr>
        <w:tab/>
        <w:t>postępowania o udzielenie zamówienia publicznego prowadzonego w trybie przetargu n</w:t>
      </w:r>
      <w:r w:rsidR="001E039D">
        <w:rPr>
          <w:sz w:val="20"/>
          <w:szCs w:val="20"/>
        </w:rPr>
        <w:t>ieograniczonego na zadanie pn.:</w:t>
      </w:r>
      <w:r w:rsidR="006B5C44">
        <w:rPr>
          <w:sz w:val="20"/>
          <w:szCs w:val="20"/>
        </w:rPr>
        <w:t xml:space="preserve"> </w:t>
      </w:r>
      <w:r w:rsidR="001E039D" w:rsidRPr="006B5C44">
        <w:rPr>
          <w:b/>
          <w:i/>
          <w:sz w:val="20"/>
          <w:szCs w:val="20"/>
        </w:rPr>
        <w:t>„Odbieranie i zagospodarowanie odpadów komunalnych</w:t>
      </w:r>
      <w:r w:rsidR="006B5C44">
        <w:rPr>
          <w:b/>
          <w:i/>
          <w:sz w:val="20"/>
          <w:szCs w:val="20"/>
        </w:rPr>
        <w:t xml:space="preserve">                       </w:t>
      </w:r>
      <w:r w:rsidR="001E039D" w:rsidRPr="006B5C44">
        <w:rPr>
          <w:b/>
          <w:i/>
          <w:sz w:val="20"/>
          <w:szCs w:val="20"/>
        </w:rPr>
        <w:t xml:space="preserve"> z terenu Gminy Skarżysko-Kamienn</w:t>
      </w:r>
      <w:r w:rsidR="006B5C44" w:rsidRPr="006B5C44">
        <w:rPr>
          <w:b/>
          <w:i/>
          <w:sz w:val="20"/>
          <w:szCs w:val="20"/>
        </w:rPr>
        <w:t xml:space="preserve">a </w:t>
      </w:r>
      <w:r w:rsidR="001E039D" w:rsidRPr="006B5C44">
        <w:rPr>
          <w:b/>
          <w:i/>
          <w:sz w:val="20"/>
          <w:szCs w:val="20"/>
        </w:rPr>
        <w:t>od właścicieli nieruchomości, na których zamieszkują mieszkańcy”</w:t>
      </w:r>
      <w:r w:rsidR="006B5C44" w:rsidRPr="006B5C44">
        <w:rPr>
          <w:b/>
          <w:i/>
          <w:sz w:val="20"/>
          <w:szCs w:val="20"/>
        </w:rPr>
        <w:t>.</w:t>
      </w:r>
    </w:p>
    <w:p w:rsidR="00D1118F" w:rsidRPr="004B7A2A" w:rsidRDefault="00D1118F" w:rsidP="00D1118F">
      <w:pPr>
        <w:pStyle w:val="Tekstpodstawowy2"/>
        <w:spacing w:after="0" w:line="276" w:lineRule="auto"/>
        <w:ind w:left="1416" w:hanging="1410"/>
        <w:jc w:val="both"/>
        <w:rPr>
          <w:sz w:val="20"/>
          <w:szCs w:val="20"/>
        </w:rPr>
      </w:pPr>
    </w:p>
    <w:p w:rsidR="00D1118F" w:rsidRPr="004B7A2A" w:rsidRDefault="00D1118F" w:rsidP="00D1118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A2A">
        <w:rPr>
          <w:rFonts w:ascii="Times New Roman" w:hAnsi="Times New Roman" w:cs="Times New Roman"/>
          <w:sz w:val="20"/>
          <w:szCs w:val="20"/>
        </w:rPr>
        <w:tab/>
        <w:t xml:space="preserve">Urząd Miasta w Skarżysku - Kamiennej, jako prowadzący postępowanie informuje zgodnie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4B7A2A">
        <w:rPr>
          <w:rFonts w:ascii="Times New Roman" w:hAnsi="Times New Roman" w:cs="Times New Roman"/>
          <w:sz w:val="20"/>
          <w:szCs w:val="20"/>
        </w:rPr>
        <w:t xml:space="preserve"> z art. 38 ust. 2 ustawy  z 29.01.2004 r. – Prawo zamówień publicznych (</w:t>
      </w:r>
      <w:r w:rsidRPr="004B7A2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tekst jednolity                                    </w:t>
      </w:r>
      <w:r w:rsidR="003C641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Dz. U.  z 2019 r. , poz. 1843</w:t>
      </w:r>
      <w:r w:rsidRPr="004B7A2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ze zm. )</w:t>
      </w:r>
      <w:r w:rsidRPr="004B7A2A">
        <w:rPr>
          <w:rFonts w:ascii="Times New Roman" w:hAnsi="Times New Roman" w:cs="Times New Roman"/>
          <w:sz w:val="20"/>
          <w:szCs w:val="20"/>
        </w:rPr>
        <w:t xml:space="preserve">, </w:t>
      </w:r>
      <w:r w:rsidR="006B5C44">
        <w:rPr>
          <w:rFonts w:ascii="Times New Roman" w:hAnsi="Times New Roman" w:cs="Times New Roman"/>
          <w:b/>
          <w:sz w:val="20"/>
          <w:szCs w:val="20"/>
        </w:rPr>
        <w:t>że w dniu  27.01.2020</w:t>
      </w:r>
      <w:r w:rsidRPr="004B7A2A">
        <w:rPr>
          <w:rFonts w:ascii="Times New Roman" w:hAnsi="Times New Roman" w:cs="Times New Roman"/>
          <w:b/>
          <w:sz w:val="20"/>
          <w:szCs w:val="20"/>
        </w:rPr>
        <w:t xml:space="preserve"> r</w:t>
      </w:r>
      <w:r w:rsidRPr="004B7A2A">
        <w:rPr>
          <w:rFonts w:ascii="Times New Roman" w:hAnsi="Times New Roman" w:cs="Times New Roman"/>
          <w:sz w:val="20"/>
          <w:szCs w:val="20"/>
        </w:rPr>
        <w:t xml:space="preserve">. wpłynęło </w:t>
      </w:r>
      <w:r w:rsidRPr="004B7A2A">
        <w:rPr>
          <w:rFonts w:ascii="Times New Roman" w:hAnsi="Times New Roman" w:cs="Times New Roman"/>
          <w:b/>
          <w:sz w:val="20"/>
          <w:szCs w:val="20"/>
        </w:rPr>
        <w:t>zapytanie  Nr 1</w:t>
      </w:r>
      <w:r w:rsidRPr="004B7A2A">
        <w:rPr>
          <w:rFonts w:ascii="Times New Roman" w:hAnsi="Times New Roman" w:cs="Times New Roman"/>
          <w:sz w:val="20"/>
          <w:szCs w:val="20"/>
        </w:rPr>
        <w:t xml:space="preserve">  do SIWZ                            o treści:</w:t>
      </w:r>
    </w:p>
    <w:p w:rsidR="001E039D" w:rsidRPr="001E039D" w:rsidRDefault="001E039D" w:rsidP="002C0132">
      <w:pPr>
        <w:spacing w:before="12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039D">
        <w:rPr>
          <w:rFonts w:ascii="Times New Roman" w:hAnsi="Times New Roman" w:cs="Times New Roman"/>
          <w:sz w:val="20"/>
          <w:szCs w:val="20"/>
        </w:rPr>
        <w:t xml:space="preserve">„Działając na podstawie art. 38 ust. 1 ustawy z dnia 29 stycznia 2004 roku Prawo zamówień publicznych (tekst jedn. Dz.U. z 2015 r. poz. 2164 z </w:t>
      </w:r>
      <w:proofErr w:type="spellStart"/>
      <w:r w:rsidRPr="001E039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1E039D">
        <w:rPr>
          <w:rFonts w:ascii="Times New Roman" w:hAnsi="Times New Roman" w:cs="Times New Roman"/>
          <w:sz w:val="20"/>
          <w:szCs w:val="20"/>
        </w:rPr>
        <w:t xml:space="preserve">. zm.) – dalej: „ustawa </w:t>
      </w:r>
      <w:proofErr w:type="spellStart"/>
      <w:r w:rsidRPr="001E039D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E039D">
        <w:rPr>
          <w:rFonts w:ascii="Times New Roman" w:hAnsi="Times New Roman" w:cs="Times New Roman"/>
          <w:sz w:val="20"/>
          <w:szCs w:val="20"/>
        </w:rPr>
        <w:t xml:space="preserve">” – zwracam się </w:t>
      </w:r>
      <w:r w:rsidRPr="001E039D">
        <w:rPr>
          <w:rFonts w:ascii="Times New Roman" w:hAnsi="Times New Roman" w:cs="Times New Roman"/>
          <w:sz w:val="20"/>
          <w:szCs w:val="20"/>
        </w:rPr>
        <w:br/>
        <w:t>z wnioskiem o wyjaśnienie treśc</w:t>
      </w:r>
      <w:r w:rsidR="002C0132">
        <w:rPr>
          <w:rFonts w:ascii="Times New Roman" w:hAnsi="Times New Roman" w:cs="Times New Roman"/>
          <w:sz w:val="20"/>
          <w:szCs w:val="20"/>
        </w:rPr>
        <w:t>i SIWZ w następującym zakresie:</w:t>
      </w:r>
    </w:p>
    <w:p w:rsidR="001E039D" w:rsidRPr="001E039D" w:rsidRDefault="001E039D" w:rsidP="00CD317A">
      <w:pPr>
        <w:spacing w:before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1E039D">
        <w:rPr>
          <w:rFonts w:ascii="Times New Roman" w:hAnsi="Times New Roman" w:cs="Times New Roman"/>
          <w:sz w:val="20"/>
          <w:szCs w:val="20"/>
        </w:rPr>
        <w:t xml:space="preserve">1. </w:t>
      </w:r>
      <w:r w:rsidR="00CD317A">
        <w:rPr>
          <w:rFonts w:ascii="Times New Roman" w:hAnsi="Times New Roman" w:cs="Times New Roman"/>
          <w:sz w:val="20"/>
          <w:szCs w:val="20"/>
        </w:rPr>
        <w:tab/>
      </w:r>
      <w:r w:rsidRPr="001E039D">
        <w:rPr>
          <w:rFonts w:ascii="Times New Roman" w:hAnsi="Times New Roman" w:cs="Times New Roman"/>
          <w:sz w:val="20"/>
          <w:szCs w:val="20"/>
        </w:rPr>
        <w:t>Prosimy o potwierdzenie czy zamówienie obejmuje bezpłatne użyczenie mieszkańcom zabudowy jednorodzinnej oraz zabudowy wielorodzinnej (bloków) pojemników na odpady?</w:t>
      </w:r>
    </w:p>
    <w:p w:rsidR="001E039D" w:rsidRPr="001E039D" w:rsidRDefault="001E039D" w:rsidP="00CD317A">
      <w:pPr>
        <w:spacing w:before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1E039D">
        <w:rPr>
          <w:rFonts w:ascii="Times New Roman" w:hAnsi="Times New Roman" w:cs="Times New Roman"/>
          <w:sz w:val="20"/>
          <w:szCs w:val="20"/>
        </w:rPr>
        <w:t xml:space="preserve">2. </w:t>
      </w:r>
      <w:r w:rsidR="00CD317A">
        <w:rPr>
          <w:rFonts w:ascii="Times New Roman" w:hAnsi="Times New Roman" w:cs="Times New Roman"/>
          <w:sz w:val="20"/>
          <w:szCs w:val="20"/>
        </w:rPr>
        <w:tab/>
      </w:r>
      <w:r w:rsidRPr="001E039D">
        <w:rPr>
          <w:rFonts w:ascii="Times New Roman" w:hAnsi="Times New Roman" w:cs="Times New Roman"/>
          <w:sz w:val="20"/>
          <w:szCs w:val="20"/>
        </w:rPr>
        <w:t xml:space="preserve">Czy wykonawca ma obowiązek dostarczać mieszkańcom zabudowy jednorodzinnej worki na odpady? Kolorystyka worków zgodna z utrzymania czystości i porządku tj. 5 frakcji: papier – niebieski, metale </w:t>
      </w:r>
      <w:r w:rsidR="00E506F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E039D">
        <w:rPr>
          <w:rFonts w:ascii="Times New Roman" w:hAnsi="Times New Roman" w:cs="Times New Roman"/>
          <w:sz w:val="20"/>
          <w:szCs w:val="20"/>
        </w:rPr>
        <w:t xml:space="preserve">i tworzywa sztuczne– żółty, szkło– zielony, </w:t>
      </w:r>
      <w:proofErr w:type="spellStart"/>
      <w:r w:rsidRPr="001E039D">
        <w:rPr>
          <w:rFonts w:ascii="Times New Roman" w:hAnsi="Times New Roman" w:cs="Times New Roman"/>
          <w:sz w:val="20"/>
          <w:szCs w:val="20"/>
        </w:rPr>
        <w:t>bio</w:t>
      </w:r>
      <w:proofErr w:type="spellEnd"/>
      <w:r w:rsidRPr="001E039D">
        <w:rPr>
          <w:rFonts w:ascii="Times New Roman" w:hAnsi="Times New Roman" w:cs="Times New Roman"/>
          <w:sz w:val="20"/>
          <w:szCs w:val="20"/>
        </w:rPr>
        <w:t>– brązowy, zmieszane– czarny.</w:t>
      </w:r>
    </w:p>
    <w:p w:rsidR="001E039D" w:rsidRPr="001E039D" w:rsidRDefault="001E039D" w:rsidP="00CD317A">
      <w:pPr>
        <w:spacing w:before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1E039D">
        <w:rPr>
          <w:rFonts w:ascii="Times New Roman" w:hAnsi="Times New Roman" w:cs="Times New Roman"/>
          <w:sz w:val="20"/>
          <w:szCs w:val="20"/>
        </w:rPr>
        <w:t xml:space="preserve">3. </w:t>
      </w:r>
      <w:r w:rsidR="00CD317A">
        <w:rPr>
          <w:rFonts w:ascii="Times New Roman" w:hAnsi="Times New Roman" w:cs="Times New Roman"/>
          <w:sz w:val="20"/>
          <w:szCs w:val="20"/>
        </w:rPr>
        <w:tab/>
      </w:r>
      <w:r w:rsidRPr="001E039D">
        <w:rPr>
          <w:rFonts w:ascii="Times New Roman" w:hAnsi="Times New Roman" w:cs="Times New Roman"/>
          <w:sz w:val="20"/>
          <w:szCs w:val="20"/>
        </w:rPr>
        <w:t>Prosimy o doprecyzowanie jakie pojemniki na przeterminowane leki wykonawca ma obowiązek dostarczyć do aptek? Czy pojemniki mogą być dowolne czy muszę to być pojemniki przeznaczone do gromadzenie leków tj. o pojemności co najmniej 50 litrów, przeznaczony do pomieszczeń zamkniętych, zajmujący stosunkowo niewielką powierzchnię, wyposażony w pokrywę</w:t>
      </w:r>
      <w:r w:rsidR="00A10BF1">
        <w:rPr>
          <w:rFonts w:ascii="Times New Roman" w:hAnsi="Times New Roman" w:cs="Times New Roman"/>
          <w:sz w:val="20"/>
          <w:szCs w:val="20"/>
        </w:rPr>
        <w:t xml:space="preserve"> z zamknięciem na klucz oraz c) </w:t>
      </w:r>
      <w:r w:rsidRPr="001E039D">
        <w:rPr>
          <w:rFonts w:ascii="Times New Roman" w:hAnsi="Times New Roman" w:cs="Times New Roman"/>
          <w:sz w:val="20"/>
          <w:szCs w:val="20"/>
        </w:rPr>
        <w:t>zabezpieczenie otworów wrzutowych powinno uniemożliwić dostęp do zawartości (tj. wrzuconych już do pojemnika lekarstw) osobom trzecim oraz zapewnić bezpieczne korzystanie z pojemnika?</w:t>
      </w:r>
    </w:p>
    <w:p w:rsidR="001E039D" w:rsidRPr="001E039D" w:rsidRDefault="001E039D" w:rsidP="001E039D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1E039D">
        <w:rPr>
          <w:rFonts w:ascii="Times New Roman" w:hAnsi="Times New Roman" w:cs="Times New Roman"/>
          <w:sz w:val="20"/>
          <w:szCs w:val="20"/>
        </w:rPr>
        <w:t xml:space="preserve">4. </w:t>
      </w:r>
      <w:r w:rsidR="00A10BF1">
        <w:rPr>
          <w:rFonts w:ascii="Times New Roman" w:hAnsi="Times New Roman" w:cs="Times New Roman"/>
          <w:sz w:val="20"/>
          <w:szCs w:val="20"/>
        </w:rPr>
        <w:tab/>
      </w:r>
      <w:r w:rsidRPr="001E039D">
        <w:rPr>
          <w:rFonts w:ascii="Times New Roman" w:hAnsi="Times New Roman" w:cs="Times New Roman"/>
          <w:sz w:val="20"/>
          <w:szCs w:val="20"/>
        </w:rPr>
        <w:t xml:space="preserve">Czy zamówienie obejmuje usługę prowadzenie </w:t>
      </w:r>
      <w:proofErr w:type="spellStart"/>
      <w:r w:rsidRPr="001E039D">
        <w:rPr>
          <w:rFonts w:ascii="Times New Roman" w:hAnsi="Times New Roman" w:cs="Times New Roman"/>
          <w:sz w:val="20"/>
          <w:szCs w:val="20"/>
        </w:rPr>
        <w:t>PSZOKu</w:t>
      </w:r>
      <w:proofErr w:type="spellEnd"/>
      <w:r w:rsidRPr="001E039D">
        <w:rPr>
          <w:rFonts w:ascii="Times New Roman" w:hAnsi="Times New Roman" w:cs="Times New Roman"/>
          <w:sz w:val="20"/>
          <w:szCs w:val="20"/>
        </w:rPr>
        <w:t xml:space="preserve"> na terenie gminy Skarżysko- Kamienna?</w:t>
      </w:r>
    </w:p>
    <w:p w:rsidR="001E039D" w:rsidRPr="001E039D" w:rsidRDefault="001E039D" w:rsidP="00A10BF1">
      <w:pPr>
        <w:spacing w:before="120" w:line="240" w:lineRule="auto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1E039D">
        <w:rPr>
          <w:rFonts w:ascii="Times New Roman" w:hAnsi="Times New Roman" w:cs="Times New Roman"/>
          <w:sz w:val="20"/>
          <w:szCs w:val="20"/>
        </w:rPr>
        <w:t xml:space="preserve">5. </w:t>
      </w:r>
      <w:r w:rsidR="00A10BF1">
        <w:rPr>
          <w:rFonts w:ascii="Times New Roman" w:hAnsi="Times New Roman" w:cs="Times New Roman"/>
          <w:sz w:val="20"/>
          <w:szCs w:val="20"/>
        </w:rPr>
        <w:tab/>
      </w:r>
      <w:r w:rsidRPr="001E039D">
        <w:rPr>
          <w:rFonts w:ascii="Times New Roman" w:hAnsi="Times New Roman" w:cs="Times New Roman"/>
          <w:sz w:val="20"/>
          <w:szCs w:val="20"/>
        </w:rPr>
        <w:t xml:space="preserve">Prosimy o wyjaśnienie skąd wynikają rozbieżności w ilościach odpadów zawartych w zał. nr 8 </w:t>
      </w:r>
      <w:r w:rsidR="00A10BF1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1E039D">
        <w:rPr>
          <w:rFonts w:ascii="Times New Roman" w:hAnsi="Times New Roman" w:cs="Times New Roman"/>
          <w:sz w:val="20"/>
          <w:szCs w:val="20"/>
        </w:rPr>
        <w:t xml:space="preserve">do SIWZ (Opis przedmiotu zamówienia) pkt 0 lit. d: </w:t>
      </w:r>
      <w:r w:rsidRPr="001E039D">
        <w:rPr>
          <w:rFonts w:ascii="Times New Roman" w:hAnsi="Times New Roman" w:cs="Times New Roman"/>
          <w:i/>
          <w:iCs/>
          <w:sz w:val="20"/>
          <w:szCs w:val="20"/>
        </w:rPr>
        <w:t xml:space="preserve">„Rodzaje i ilości odebranych odpadów </w:t>
      </w:r>
      <w:r w:rsidR="00A10BF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</w:t>
      </w:r>
      <w:r w:rsidRPr="001E039D">
        <w:rPr>
          <w:rFonts w:ascii="Times New Roman" w:hAnsi="Times New Roman" w:cs="Times New Roman"/>
          <w:i/>
          <w:iCs/>
          <w:sz w:val="20"/>
          <w:szCs w:val="20"/>
        </w:rPr>
        <w:t xml:space="preserve">z nieruchomości zamieszkałych w okresie styczeń 2017r. - czerwiec 2019r.” </w:t>
      </w:r>
      <w:r w:rsidRPr="001E039D">
        <w:rPr>
          <w:rFonts w:ascii="Times New Roman" w:hAnsi="Times New Roman" w:cs="Times New Roman"/>
          <w:sz w:val="20"/>
          <w:szCs w:val="20"/>
        </w:rPr>
        <w:t>a ilościami odpadów zawartymi w zał. nr 2 do SIWZ (Oferta)?</w:t>
      </w:r>
    </w:p>
    <w:p w:rsidR="001E039D" w:rsidRPr="001E039D" w:rsidRDefault="001E039D" w:rsidP="00A10BF1">
      <w:pPr>
        <w:spacing w:before="120" w:line="240" w:lineRule="auto"/>
        <w:ind w:left="705"/>
        <w:jc w:val="both"/>
        <w:rPr>
          <w:rFonts w:ascii="Times New Roman" w:hAnsi="Times New Roman" w:cs="Times New Roman"/>
          <w:sz w:val="20"/>
          <w:szCs w:val="20"/>
        </w:rPr>
      </w:pPr>
      <w:r w:rsidRPr="001E039D">
        <w:rPr>
          <w:rFonts w:ascii="Times New Roman" w:hAnsi="Times New Roman" w:cs="Times New Roman"/>
          <w:sz w:val="20"/>
          <w:szCs w:val="20"/>
        </w:rPr>
        <w:t xml:space="preserve">Np. zmieszane odpady komunalne odebrane w 2018 r (12 miesięcy): 7.115,680 Mg </w:t>
      </w:r>
      <w:r w:rsidRPr="001E039D">
        <w:rPr>
          <w:rFonts w:ascii="Times New Roman" w:hAnsi="Times New Roman" w:cs="Times New Roman"/>
          <w:sz w:val="20"/>
          <w:szCs w:val="20"/>
        </w:rPr>
        <w:sym w:font="Wingdings" w:char="F0E0"/>
      </w:r>
      <w:r w:rsidRPr="001E039D">
        <w:rPr>
          <w:rFonts w:ascii="Times New Roman" w:hAnsi="Times New Roman" w:cs="Times New Roman"/>
          <w:sz w:val="20"/>
          <w:szCs w:val="20"/>
        </w:rPr>
        <w:t xml:space="preserve"> 592,973 Mg/miesiąc;</w:t>
      </w:r>
    </w:p>
    <w:p w:rsidR="001E039D" w:rsidRPr="001E039D" w:rsidRDefault="001E039D" w:rsidP="00A10BF1">
      <w:pPr>
        <w:spacing w:before="120" w:line="240" w:lineRule="auto"/>
        <w:ind w:left="705"/>
        <w:jc w:val="both"/>
        <w:rPr>
          <w:rFonts w:ascii="Times New Roman" w:hAnsi="Times New Roman" w:cs="Times New Roman"/>
          <w:sz w:val="20"/>
          <w:szCs w:val="20"/>
        </w:rPr>
      </w:pPr>
      <w:r w:rsidRPr="001E039D">
        <w:rPr>
          <w:rFonts w:ascii="Times New Roman" w:hAnsi="Times New Roman" w:cs="Times New Roman"/>
          <w:sz w:val="20"/>
          <w:szCs w:val="20"/>
        </w:rPr>
        <w:t xml:space="preserve">Zmieszane odpady komunalne w formularzu (zał. nr 2 do SIWZ) (15 miesięcy): 20.217,221 Mg </w:t>
      </w:r>
      <w:r w:rsidRPr="001E039D">
        <w:rPr>
          <w:rFonts w:ascii="Times New Roman" w:hAnsi="Times New Roman" w:cs="Times New Roman"/>
          <w:sz w:val="20"/>
          <w:szCs w:val="20"/>
        </w:rPr>
        <w:sym w:font="Wingdings" w:char="F0E0"/>
      </w:r>
      <w:r w:rsidRPr="001E039D">
        <w:rPr>
          <w:rFonts w:ascii="Times New Roman" w:hAnsi="Times New Roman" w:cs="Times New Roman"/>
          <w:sz w:val="20"/>
          <w:szCs w:val="20"/>
        </w:rPr>
        <w:t>1.347,81 Mg/miesiąc;</w:t>
      </w:r>
    </w:p>
    <w:p w:rsidR="001E039D" w:rsidRPr="001E039D" w:rsidRDefault="001E039D" w:rsidP="00A10BF1">
      <w:pPr>
        <w:spacing w:before="120" w:line="240" w:lineRule="auto"/>
        <w:ind w:left="705"/>
        <w:jc w:val="both"/>
        <w:rPr>
          <w:rFonts w:ascii="Times New Roman" w:hAnsi="Times New Roman" w:cs="Times New Roman"/>
          <w:sz w:val="20"/>
          <w:szCs w:val="20"/>
        </w:rPr>
      </w:pPr>
      <w:r w:rsidRPr="001E039D">
        <w:rPr>
          <w:rFonts w:ascii="Times New Roman" w:hAnsi="Times New Roman" w:cs="Times New Roman"/>
          <w:sz w:val="20"/>
          <w:szCs w:val="20"/>
        </w:rPr>
        <w:t>Czy zamawiający szacuje, że wzrost odpadów względem 2018 r wyniesie ponad 50%? Na marginesie zaznaczamy, że wzrost względem 2017 r jest jeszcze większy.</w:t>
      </w:r>
    </w:p>
    <w:p w:rsidR="001E039D" w:rsidRPr="001E039D" w:rsidRDefault="001E039D" w:rsidP="00A10BF1">
      <w:pPr>
        <w:spacing w:before="120" w:line="240" w:lineRule="auto"/>
        <w:ind w:left="705"/>
        <w:jc w:val="both"/>
        <w:rPr>
          <w:rFonts w:ascii="Times New Roman" w:hAnsi="Times New Roman" w:cs="Times New Roman"/>
          <w:sz w:val="20"/>
          <w:szCs w:val="20"/>
        </w:rPr>
      </w:pPr>
      <w:r w:rsidRPr="001E039D">
        <w:rPr>
          <w:rFonts w:ascii="Times New Roman" w:hAnsi="Times New Roman" w:cs="Times New Roman"/>
          <w:sz w:val="20"/>
          <w:szCs w:val="20"/>
        </w:rPr>
        <w:t xml:space="preserve">Podobnie sytuacja się ma w odniesieniu do pozostałych odpadów: 15 01 06, 20 01 99, 20 02 01, </w:t>
      </w:r>
      <w:r w:rsidR="00A10BF1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1E039D">
        <w:rPr>
          <w:rFonts w:ascii="Times New Roman" w:hAnsi="Times New Roman" w:cs="Times New Roman"/>
          <w:sz w:val="20"/>
          <w:szCs w:val="20"/>
        </w:rPr>
        <w:t>20 03 01, 20 03 07.</w:t>
      </w:r>
    </w:p>
    <w:p w:rsidR="001E039D" w:rsidRPr="001E039D" w:rsidRDefault="001E039D" w:rsidP="00A10BF1">
      <w:pPr>
        <w:spacing w:before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1E039D">
        <w:rPr>
          <w:rFonts w:ascii="Times New Roman" w:hAnsi="Times New Roman" w:cs="Times New Roman"/>
          <w:sz w:val="20"/>
          <w:szCs w:val="20"/>
        </w:rPr>
        <w:t xml:space="preserve">6. </w:t>
      </w:r>
      <w:r w:rsidR="00A10BF1">
        <w:rPr>
          <w:rFonts w:ascii="Times New Roman" w:hAnsi="Times New Roman" w:cs="Times New Roman"/>
          <w:sz w:val="20"/>
          <w:szCs w:val="20"/>
        </w:rPr>
        <w:tab/>
      </w:r>
      <w:r w:rsidRPr="001E039D">
        <w:rPr>
          <w:rFonts w:ascii="Times New Roman" w:hAnsi="Times New Roman" w:cs="Times New Roman"/>
          <w:sz w:val="20"/>
          <w:szCs w:val="20"/>
        </w:rPr>
        <w:t>Prosimy o potwierdzenie ilości odpadów zawartych w zał. nr 2 do SIWZ (Oferta) tj. odpad 20 01 36 - Zużyte urządzenia elektryczne i elektroniczne inne niż wymienione w 20 01 21, 20 01 23 i 20 01 35. Czy zamawiający szacuje, że w okresie realizacji usługi odebrane zostanie 889,322 Mg?</w:t>
      </w:r>
    </w:p>
    <w:p w:rsidR="001E039D" w:rsidRPr="001E039D" w:rsidRDefault="001E039D" w:rsidP="00A10BF1">
      <w:pPr>
        <w:spacing w:before="120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1E039D">
        <w:rPr>
          <w:rFonts w:ascii="Times New Roman" w:hAnsi="Times New Roman" w:cs="Times New Roman"/>
          <w:sz w:val="20"/>
          <w:szCs w:val="20"/>
        </w:rPr>
        <w:lastRenderedPageBreak/>
        <w:t xml:space="preserve">7. </w:t>
      </w:r>
      <w:r w:rsidR="00A10BF1">
        <w:rPr>
          <w:rFonts w:ascii="Times New Roman" w:hAnsi="Times New Roman" w:cs="Times New Roman"/>
          <w:sz w:val="20"/>
          <w:szCs w:val="20"/>
        </w:rPr>
        <w:tab/>
      </w:r>
      <w:r w:rsidRPr="001E039D">
        <w:rPr>
          <w:rFonts w:ascii="Times New Roman" w:hAnsi="Times New Roman" w:cs="Times New Roman"/>
          <w:sz w:val="20"/>
          <w:szCs w:val="20"/>
        </w:rPr>
        <w:t>Zwracamy się z prośbą o wykreślenie zapisów dotyczących pełnej odpowiedzialności wykonawcy</w:t>
      </w:r>
      <w:r w:rsidR="00A10BF1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A10BF1">
        <w:rPr>
          <w:rFonts w:ascii="Times New Roman" w:hAnsi="Times New Roman" w:cs="Times New Roman"/>
          <w:sz w:val="20"/>
          <w:szCs w:val="20"/>
        </w:rPr>
        <w:tab/>
      </w:r>
      <w:r w:rsidRPr="001E039D">
        <w:rPr>
          <w:rFonts w:ascii="Times New Roman" w:hAnsi="Times New Roman" w:cs="Times New Roman"/>
          <w:sz w:val="20"/>
          <w:szCs w:val="20"/>
        </w:rPr>
        <w:t>za osiągnięcie poziomów recyklingu. Na osiągnięcie poziomów recyklingu ma wpływ co najmniej kilka czynników, które są całkowicie niezależne od wykonawcy. Osiągnięcie poziomów recyklingu zależy od mieszkańców (wytwórcy odpadów), instalacji przetwarzania odpadów (</w:t>
      </w:r>
      <w:proofErr w:type="spellStart"/>
      <w:r w:rsidRPr="001E039D">
        <w:rPr>
          <w:rFonts w:ascii="Times New Roman" w:hAnsi="Times New Roman" w:cs="Times New Roman"/>
          <w:sz w:val="20"/>
          <w:szCs w:val="20"/>
        </w:rPr>
        <w:t>dosortowanie</w:t>
      </w:r>
      <w:proofErr w:type="spellEnd"/>
      <w:r w:rsidRPr="001E039D">
        <w:rPr>
          <w:rFonts w:ascii="Times New Roman" w:hAnsi="Times New Roman" w:cs="Times New Roman"/>
          <w:sz w:val="20"/>
          <w:szCs w:val="20"/>
        </w:rPr>
        <w:t xml:space="preserve"> odpadów) itp.”</w:t>
      </w:r>
    </w:p>
    <w:p w:rsidR="00BA46B1" w:rsidRPr="000673AA" w:rsidRDefault="00D1118F" w:rsidP="0028290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673A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Odpowiedź:</w:t>
      </w:r>
    </w:p>
    <w:p w:rsidR="00BA46B1" w:rsidRPr="00BA46B1" w:rsidRDefault="00BA46B1" w:rsidP="00BA46B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A46B1">
        <w:rPr>
          <w:rFonts w:ascii="Times New Roman" w:hAnsi="Times New Roman" w:cs="Times New Roman"/>
          <w:b/>
        </w:rPr>
        <w:t>Ad</w:t>
      </w:r>
      <w:r w:rsidR="0028290D">
        <w:rPr>
          <w:rFonts w:ascii="Times New Roman" w:hAnsi="Times New Roman" w:cs="Times New Roman"/>
          <w:b/>
        </w:rPr>
        <w:t>.</w:t>
      </w:r>
      <w:r w:rsidRPr="00BA46B1">
        <w:rPr>
          <w:rFonts w:ascii="Times New Roman" w:hAnsi="Times New Roman" w:cs="Times New Roman"/>
          <w:b/>
        </w:rPr>
        <w:t xml:space="preserve"> 1. </w:t>
      </w:r>
    </w:p>
    <w:p w:rsidR="00BA46B1" w:rsidRPr="0028290D" w:rsidRDefault="00BA46B1" w:rsidP="00BA46B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90D">
        <w:rPr>
          <w:rFonts w:ascii="Times New Roman" w:hAnsi="Times New Roman" w:cs="Times New Roman"/>
          <w:sz w:val="20"/>
          <w:szCs w:val="20"/>
        </w:rPr>
        <w:t>Nie, zamówienie nie obejmuje bezpłatnego użyczenia mieszkańcom pojemników na odpady.</w:t>
      </w:r>
    </w:p>
    <w:p w:rsidR="00BA46B1" w:rsidRDefault="00BA46B1" w:rsidP="00BA46B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A46B1">
        <w:rPr>
          <w:rFonts w:ascii="Times New Roman" w:hAnsi="Times New Roman" w:cs="Times New Roman"/>
          <w:b/>
        </w:rPr>
        <w:t>Ad</w:t>
      </w:r>
      <w:r w:rsidR="0028290D">
        <w:rPr>
          <w:rFonts w:ascii="Times New Roman" w:hAnsi="Times New Roman" w:cs="Times New Roman"/>
          <w:b/>
        </w:rPr>
        <w:t>.</w:t>
      </w:r>
      <w:r w:rsidRPr="00BA46B1">
        <w:rPr>
          <w:rFonts w:ascii="Times New Roman" w:hAnsi="Times New Roman" w:cs="Times New Roman"/>
          <w:b/>
        </w:rPr>
        <w:t xml:space="preserve"> 2.</w:t>
      </w:r>
      <w:r w:rsidRPr="00BA46B1">
        <w:rPr>
          <w:rFonts w:ascii="Times New Roman" w:hAnsi="Times New Roman" w:cs="Times New Roman"/>
        </w:rPr>
        <w:t xml:space="preserve"> </w:t>
      </w:r>
    </w:p>
    <w:p w:rsidR="00BA46B1" w:rsidRPr="0028290D" w:rsidRDefault="00BA46B1" w:rsidP="002829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290D">
        <w:rPr>
          <w:rFonts w:ascii="Times New Roman" w:hAnsi="Times New Roman" w:cs="Times New Roman"/>
          <w:sz w:val="20"/>
          <w:szCs w:val="20"/>
        </w:rPr>
        <w:t>Tak, Wykonawca ma obowiązek dostarczyć worki na odpady dla mieszkańców nieruchomości jednorodzinnych.</w:t>
      </w:r>
    </w:p>
    <w:p w:rsidR="00BA46B1" w:rsidRPr="0028290D" w:rsidRDefault="00BA46B1" w:rsidP="002829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290D">
        <w:rPr>
          <w:rFonts w:ascii="Times New Roman" w:hAnsi="Times New Roman" w:cs="Times New Roman"/>
          <w:sz w:val="20"/>
          <w:szCs w:val="20"/>
        </w:rPr>
        <w:t>Wykonawca zobowiązany jest dostarczać worki przeznaczone do zbierania odpadów selektywnie zebranych dla mieszkańców domów jednorodzinnych w systemie 1:1 (mieszkaniec oddaje jeden worek odpadów, w zamian dostaje jeden worek na odpady).</w:t>
      </w:r>
    </w:p>
    <w:p w:rsidR="00BA46B1" w:rsidRPr="0028290D" w:rsidRDefault="00BA46B1" w:rsidP="002829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290D">
        <w:rPr>
          <w:rFonts w:ascii="Times New Roman" w:hAnsi="Times New Roman" w:cs="Times New Roman"/>
          <w:sz w:val="20"/>
          <w:szCs w:val="20"/>
        </w:rPr>
        <w:t>Wykonawca zobowiązany jest dostarczać worki w 4 kolorach: szkło (koloru zielonego z napisem „SZKŁO”), papier i tekturę (koloru niebieskiego z napisem „PAPIER”), plastik i metal (koloru żółtego</w:t>
      </w:r>
      <w:r w:rsidRPr="0028290D">
        <w:rPr>
          <w:rFonts w:ascii="Times New Roman" w:hAnsi="Times New Roman" w:cs="Times New Roman"/>
          <w:sz w:val="20"/>
          <w:szCs w:val="20"/>
        </w:rPr>
        <w:br/>
        <w:t>z napisem „METALE I TWORZYWA SZTUCZNE), odpady ulegające biodegradacji, ze szczególnym uwzględnieniem bioodpadów (koloru brązowego z napisem „BIO”)</w:t>
      </w:r>
    </w:p>
    <w:p w:rsidR="000673AA" w:rsidRPr="000673AA" w:rsidRDefault="00BA46B1" w:rsidP="000673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290D">
        <w:rPr>
          <w:rFonts w:ascii="Times New Roman" w:hAnsi="Times New Roman" w:cs="Times New Roman"/>
          <w:sz w:val="20"/>
          <w:szCs w:val="20"/>
        </w:rPr>
        <w:t>Wykonawca nie jest zobowiązany do dostarczania worków na zmieszane odpady komunalne, ani na popiół.</w:t>
      </w:r>
    </w:p>
    <w:p w:rsidR="00BA46B1" w:rsidRDefault="00BA46B1" w:rsidP="00BA46B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A46B1">
        <w:rPr>
          <w:rFonts w:ascii="Times New Roman" w:hAnsi="Times New Roman" w:cs="Times New Roman"/>
          <w:b/>
        </w:rPr>
        <w:t>Ad</w:t>
      </w:r>
      <w:r w:rsidR="0028290D">
        <w:rPr>
          <w:rFonts w:ascii="Times New Roman" w:hAnsi="Times New Roman" w:cs="Times New Roman"/>
          <w:b/>
        </w:rPr>
        <w:t>.</w:t>
      </w:r>
      <w:r w:rsidRPr="00BA46B1">
        <w:rPr>
          <w:rFonts w:ascii="Times New Roman" w:hAnsi="Times New Roman" w:cs="Times New Roman"/>
          <w:b/>
        </w:rPr>
        <w:t xml:space="preserve"> 3.</w:t>
      </w:r>
      <w:r w:rsidRPr="00BA46B1">
        <w:rPr>
          <w:rFonts w:ascii="Times New Roman" w:hAnsi="Times New Roman" w:cs="Times New Roman"/>
        </w:rPr>
        <w:t xml:space="preserve"> </w:t>
      </w:r>
    </w:p>
    <w:p w:rsidR="00BA46B1" w:rsidRPr="0028290D" w:rsidRDefault="00BA46B1" w:rsidP="002829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290D">
        <w:rPr>
          <w:rFonts w:ascii="Times New Roman" w:hAnsi="Times New Roman" w:cs="Times New Roman"/>
          <w:sz w:val="20"/>
          <w:szCs w:val="20"/>
        </w:rPr>
        <w:t>Pojemniki na przeterminowane leki, jakie ma obowiązek dostarczyć Wykonawca, muszą być przeznaczone do gromadzenia leków; zamykane na kluczyk, wyposażone w otwór wrzutowy uniemożliwiający wyjmowanie zgromadzonych lekarstw.</w:t>
      </w:r>
    </w:p>
    <w:p w:rsidR="00BA46B1" w:rsidRPr="0028290D" w:rsidRDefault="00BA46B1" w:rsidP="002829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290D">
        <w:rPr>
          <w:rFonts w:ascii="Times New Roman" w:hAnsi="Times New Roman" w:cs="Times New Roman"/>
          <w:sz w:val="20"/>
          <w:szCs w:val="20"/>
        </w:rPr>
        <w:t>Zamawiający nie określa wymagań w zakresie pojemności pojemników.</w:t>
      </w:r>
    </w:p>
    <w:p w:rsidR="000673AA" w:rsidRPr="000673AA" w:rsidRDefault="00BA46B1" w:rsidP="000673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290D">
        <w:rPr>
          <w:rFonts w:ascii="Times New Roman" w:hAnsi="Times New Roman" w:cs="Times New Roman"/>
          <w:sz w:val="20"/>
          <w:szCs w:val="20"/>
        </w:rPr>
        <w:t>Pojemniki należy opisać naklejką umieszczoną na frontowej ścianie pojemnika z napisem „Przeterminowane leki”</w:t>
      </w:r>
    </w:p>
    <w:p w:rsidR="00BA394C" w:rsidRPr="00BA394C" w:rsidRDefault="00BA394C" w:rsidP="00BA46B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A394C">
        <w:rPr>
          <w:rFonts w:ascii="Times New Roman" w:hAnsi="Times New Roman" w:cs="Times New Roman"/>
          <w:b/>
        </w:rPr>
        <w:t>Ad</w:t>
      </w:r>
      <w:r w:rsidR="0028290D">
        <w:rPr>
          <w:rFonts w:ascii="Times New Roman" w:hAnsi="Times New Roman" w:cs="Times New Roman"/>
          <w:b/>
        </w:rPr>
        <w:t>.</w:t>
      </w:r>
      <w:r w:rsidRPr="00BA394C">
        <w:rPr>
          <w:rFonts w:ascii="Times New Roman" w:hAnsi="Times New Roman" w:cs="Times New Roman"/>
          <w:b/>
        </w:rPr>
        <w:t xml:space="preserve"> 4.</w:t>
      </w:r>
    </w:p>
    <w:p w:rsidR="000673AA" w:rsidRPr="000673AA" w:rsidRDefault="00BA46B1" w:rsidP="00BA46B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90D">
        <w:rPr>
          <w:rFonts w:ascii="Times New Roman" w:hAnsi="Times New Roman" w:cs="Times New Roman"/>
          <w:sz w:val="20"/>
          <w:szCs w:val="20"/>
        </w:rPr>
        <w:t>Nie, prowadzenie i obsługa PSZOK nie są częścią zamówienia.</w:t>
      </w:r>
    </w:p>
    <w:p w:rsidR="00BA394C" w:rsidRDefault="00BA394C" w:rsidP="00BA46B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A394C">
        <w:rPr>
          <w:rFonts w:ascii="Times New Roman" w:hAnsi="Times New Roman" w:cs="Times New Roman"/>
          <w:b/>
        </w:rPr>
        <w:t>Ad</w:t>
      </w:r>
      <w:r w:rsidR="0028290D">
        <w:rPr>
          <w:rFonts w:ascii="Times New Roman" w:hAnsi="Times New Roman" w:cs="Times New Roman"/>
          <w:b/>
        </w:rPr>
        <w:t>.</w:t>
      </w:r>
      <w:r w:rsidR="00BA46B1" w:rsidRPr="00BA394C">
        <w:rPr>
          <w:rFonts w:ascii="Times New Roman" w:hAnsi="Times New Roman" w:cs="Times New Roman"/>
          <w:b/>
        </w:rPr>
        <w:t xml:space="preserve"> 5.</w:t>
      </w:r>
      <w:r w:rsidR="00BA46B1" w:rsidRPr="00BA46B1">
        <w:rPr>
          <w:rFonts w:ascii="Times New Roman" w:hAnsi="Times New Roman" w:cs="Times New Roman"/>
        </w:rPr>
        <w:t xml:space="preserve"> </w:t>
      </w:r>
    </w:p>
    <w:p w:rsidR="00BA46B1" w:rsidRPr="0028290D" w:rsidRDefault="00BA46B1" w:rsidP="002829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290D">
        <w:rPr>
          <w:rFonts w:ascii="Times New Roman" w:hAnsi="Times New Roman" w:cs="Times New Roman"/>
          <w:sz w:val="20"/>
          <w:szCs w:val="20"/>
        </w:rPr>
        <w:t>Różnice pomiędzy ilościami odpadów zawartymi w załączniku 8.1 do SIWZ pkt 0 lit., a ilościami jakie zostały wskazane w formularzu oferty wynikają z faktu, że pkt 0 lit załącznika 8.1 do SIWZ zawiera dane historyczne dotyczące ilości odpadów jakie zostały odebrane od właścicieli nieruchomości</w:t>
      </w:r>
      <w:r w:rsidR="00CC27CE">
        <w:rPr>
          <w:rFonts w:ascii="Times New Roman" w:hAnsi="Times New Roman" w:cs="Times New Roman"/>
          <w:sz w:val="20"/>
          <w:szCs w:val="20"/>
        </w:rPr>
        <w:t xml:space="preserve"> </w:t>
      </w:r>
      <w:r w:rsidRPr="0028290D">
        <w:rPr>
          <w:rFonts w:ascii="Times New Roman" w:hAnsi="Times New Roman" w:cs="Times New Roman"/>
          <w:sz w:val="20"/>
          <w:szCs w:val="20"/>
        </w:rPr>
        <w:t>od stycznia 2017 r. do czerwca 2019r.</w:t>
      </w:r>
    </w:p>
    <w:p w:rsidR="000673AA" w:rsidRPr="000673AA" w:rsidRDefault="00BA46B1" w:rsidP="000673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290D">
        <w:rPr>
          <w:rFonts w:ascii="Times New Roman" w:hAnsi="Times New Roman" w:cs="Times New Roman"/>
          <w:sz w:val="20"/>
          <w:szCs w:val="20"/>
        </w:rPr>
        <w:t>Masy odpadów wyszczególnione w formularzu oferty podają szacowaną masę odpadów jakie Zamawiający prognozuje, że będą podlegały odbiorowi i zagospodarowaniu w ramach niniejszego zamówienia.</w:t>
      </w:r>
    </w:p>
    <w:p w:rsidR="00BA394C" w:rsidRPr="00BA394C" w:rsidRDefault="00BA394C" w:rsidP="00BA46B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A394C">
        <w:rPr>
          <w:rFonts w:ascii="Times New Roman" w:hAnsi="Times New Roman" w:cs="Times New Roman"/>
          <w:b/>
        </w:rPr>
        <w:t>Ad</w:t>
      </w:r>
      <w:r w:rsidR="00BA46B1" w:rsidRPr="00BA394C">
        <w:rPr>
          <w:rFonts w:ascii="Times New Roman" w:hAnsi="Times New Roman" w:cs="Times New Roman"/>
          <w:b/>
        </w:rPr>
        <w:t>. 6</w:t>
      </w:r>
      <w:r w:rsidRPr="00BA394C">
        <w:rPr>
          <w:rFonts w:ascii="Times New Roman" w:hAnsi="Times New Roman" w:cs="Times New Roman"/>
          <w:b/>
        </w:rPr>
        <w:t>.</w:t>
      </w:r>
    </w:p>
    <w:p w:rsidR="00BA46B1" w:rsidRPr="0028290D" w:rsidRDefault="00BA46B1" w:rsidP="0028290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8290D">
        <w:rPr>
          <w:rFonts w:ascii="Times New Roman" w:hAnsi="Times New Roman" w:cs="Times New Roman"/>
          <w:sz w:val="20"/>
          <w:szCs w:val="20"/>
        </w:rPr>
        <w:t>Zamawiający prognozuje, że w ramach zamówienia odbiorowi może podlegać 889,322 Mg odpadów o kodzie 200136.</w:t>
      </w:r>
    </w:p>
    <w:p w:rsidR="00BA394C" w:rsidRPr="00BA394C" w:rsidRDefault="00BA394C" w:rsidP="00BA46B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A394C">
        <w:rPr>
          <w:rFonts w:ascii="Times New Roman" w:hAnsi="Times New Roman" w:cs="Times New Roman"/>
          <w:b/>
        </w:rPr>
        <w:t>Ad</w:t>
      </w:r>
      <w:r w:rsidR="00BA46B1" w:rsidRPr="00BA394C">
        <w:rPr>
          <w:rFonts w:ascii="Times New Roman" w:hAnsi="Times New Roman" w:cs="Times New Roman"/>
          <w:b/>
        </w:rPr>
        <w:t>. 7</w:t>
      </w:r>
      <w:r w:rsidRPr="00BA394C">
        <w:rPr>
          <w:rFonts w:ascii="Times New Roman" w:hAnsi="Times New Roman" w:cs="Times New Roman"/>
          <w:b/>
        </w:rPr>
        <w:t>.</w:t>
      </w:r>
    </w:p>
    <w:p w:rsidR="0028290D" w:rsidRDefault="00BA46B1" w:rsidP="00CD317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290D">
        <w:rPr>
          <w:rFonts w:ascii="Times New Roman" w:hAnsi="Times New Roman" w:cs="Times New Roman"/>
          <w:sz w:val="20"/>
          <w:szCs w:val="20"/>
        </w:rPr>
        <w:t>Zamawia</w:t>
      </w:r>
      <w:r w:rsidR="00CD317A">
        <w:rPr>
          <w:rFonts w:ascii="Times New Roman" w:hAnsi="Times New Roman" w:cs="Times New Roman"/>
          <w:sz w:val="20"/>
          <w:szCs w:val="20"/>
        </w:rPr>
        <w:t>jący pozostawia zapis bez zmian.</w:t>
      </w:r>
    </w:p>
    <w:p w:rsidR="00A10BF1" w:rsidRPr="00CD317A" w:rsidRDefault="00A10BF1" w:rsidP="00CD317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0BF1" w:rsidRDefault="00090D42" w:rsidP="00A10BF1">
      <w:pPr>
        <w:pStyle w:val="Obszartekstu"/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z up. Prezydenta Miasta </w:t>
      </w:r>
    </w:p>
    <w:p w:rsidR="00090D42" w:rsidRDefault="00090D42" w:rsidP="00A10BF1">
      <w:pPr>
        <w:pStyle w:val="Obszartekstu"/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Andrzej Brzeziński</w:t>
      </w:r>
    </w:p>
    <w:p w:rsidR="00090D42" w:rsidRDefault="00090D42" w:rsidP="00A10BF1">
      <w:pPr>
        <w:pStyle w:val="Obszartekstu"/>
        <w:spacing w:line="1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Zastępca Prezydenta Miasta</w:t>
      </w:r>
    </w:p>
    <w:p w:rsidR="00A10BF1" w:rsidRDefault="00A10BF1" w:rsidP="00A10BF1">
      <w:pPr>
        <w:pStyle w:val="Obszartekstu"/>
        <w:spacing w:line="100" w:lineRule="atLeast"/>
        <w:jc w:val="both"/>
        <w:rPr>
          <w:sz w:val="20"/>
          <w:szCs w:val="20"/>
        </w:rPr>
      </w:pPr>
    </w:p>
    <w:p w:rsidR="00A10BF1" w:rsidRDefault="00A10BF1" w:rsidP="00A10BF1">
      <w:pPr>
        <w:pStyle w:val="Obszartekstu"/>
        <w:spacing w:line="100" w:lineRule="atLeast"/>
        <w:jc w:val="both"/>
        <w:rPr>
          <w:sz w:val="20"/>
          <w:szCs w:val="20"/>
        </w:rPr>
      </w:pPr>
      <w:bookmarkStart w:id="0" w:name="_GoBack"/>
      <w:bookmarkEnd w:id="0"/>
    </w:p>
    <w:p w:rsidR="00D1118F" w:rsidRPr="00A10BF1" w:rsidRDefault="00D1118F" w:rsidP="00A10BF1">
      <w:pPr>
        <w:pStyle w:val="Obszartekstu"/>
        <w:spacing w:line="100" w:lineRule="atLeast"/>
        <w:jc w:val="both"/>
        <w:rPr>
          <w:b/>
          <w:sz w:val="22"/>
          <w:szCs w:val="22"/>
        </w:rPr>
      </w:pPr>
      <w:r w:rsidRPr="00200B6D">
        <w:rPr>
          <w:sz w:val="20"/>
          <w:szCs w:val="20"/>
        </w:rPr>
        <w:t>Otrzymują:</w:t>
      </w:r>
    </w:p>
    <w:p w:rsidR="00D1118F" w:rsidRPr="00200B6D" w:rsidRDefault="00D1118F" w:rsidP="00D1118F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200B6D">
        <w:rPr>
          <w:sz w:val="20"/>
          <w:szCs w:val="20"/>
        </w:rPr>
        <w:t>Adresat.</w:t>
      </w:r>
    </w:p>
    <w:p w:rsidR="00B7752A" w:rsidRPr="00A10BF1" w:rsidRDefault="00D1118F" w:rsidP="00A10BF1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200B6D">
        <w:rPr>
          <w:sz w:val="20"/>
          <w:szCs w:val="20"/>
        </w:rPr>
        <w:t>a/a.</w:t>
      </w:r>
    </w:p>
    <w:sectPr w:rsidR="00B7752A" w:rsidRPr="00A10B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BF1" w:rsidRDefault="00A10BF1" w:rsidP="00A10BF1">
      <w:pPr>
        <w:spacing w:after="0" w:line="240" w:lineRule="auto"/>
      </w:pPr>
      <w:r>
        <w:separator/>
      </w:r>
    </w:p>
  </w:endnote>
  <w:endnote w:type="continuationSeparator" w:id="0">
    <w:p w:rsidR="00A10BF1" w:rsidRDefault="00A10BF1" w:rsidP="00A1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72419"/>
      <w:docPartObj>
        <w:docPartGallery w:val="Page Numbers (Bottom of Page)"/>
        <w:docPartUnique/>
      </w:docPartObj>
    </w:sdtPr>
    <w:sdtEndPr/>
    <w:sdtContent>
      <w:p w:rsidR="00A10BF1" w:rsidRDefault="00A10BF1" w:rsidP="00A10BF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DCF">
          <w:rPr>
            <w:noProof/>
          </w:rPr>
          <w:t>2</w:t>
        </w:r>
        <w:r>
          <w:fldChar w:fldCharType="end"/>
        </w:r>
      </w:p>
    </w:sdtContent>
  </w:sdt>
  <w:p w:rsidR="00A10BF1" w:rsidRDefault="00A10B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BF1" w:rsidRDefault="00A10BF1" w:rsidP="00A10BF1">
      <w:pPr>
        <w:spacing w:after="0" w:line="240" w:lineRule="auto"/>
      </w:pPr>
      <w:r>
        <w:separator/>
      </w:r>
    </w:p>
  </w:footnote>
  <w:footnote w:type="continuationSeparator" w:id="0">
    <w:p w:rsidR="00A10BF1" w:rsidRDefault="00A10BF1" w:rsidP="00A10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6037D"/>
    <w:multiLevelType w:val="hybridMultilevel"/>
    <w:tmpl w:val="C69E3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E3"/>
    <w:rsid w:val="000673AA"/>
    <w:rsid w:val="00090D42"/>
    <w:rsid w:val="001E039D"/>
    <w:rsid w:val="0028290D"/>
    <w:rsid w:val="002C0132"/>
    <w:rsid w:val="003C6415"/>
    <w:rsid w:val="006B5C44"/>
    <w:rsid w:val="007E2237"/>
    <w:rsid w:val="009C62CA"/>
    <w:rsid w:val="00A10BF1"/>
    <w:rsid w:val="00A71EE3"/>
    <w:rsid w:val="00B7752A"/>
    <w:rsid w:val="00BA394C"/>
    <w:rsid w:val="00BA46B1"/>
    <w:rsid w:val="00CC27CE"/>
    <w:rsid w:val="00CD317A"/>
    <w:rsid w:val="00D1118F"/>
    <w:rsid w:val="00E506FD"/>
    <w:rsid w:val="00EC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1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D111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111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111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1118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D1118F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11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18F"/>
  </w:style>
  <w:style w:type="table" w:styleId="Tabela-Siatka">
    <w:name w:val="Table Grid"/>
    <w:basedOn w:val="Standardowy"/>
    <w:uiPriority w:val="59"/>
    <w:rsid w:val="00D11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1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B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1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D111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111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111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1118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rsid w:val="00D1118F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11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118F"/>
  </w:style>
  <w:style w:type="table" w:styleId="Tabela-Siatka">
    <w:name w:val="Table Grid"/>
    <w:basedOn w:val="Standardowy"/>
    <w:uiPriority w:val="59"/>
    <w:rsid w:val="00D11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10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FF11D-2AB3-4309-AE77-76E2E029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849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</cp:revision>
  <cp:lastPrinted>2020-02-03T08:09:00Z</cp:lastPrinted>
  <dcterms:created xsi:type="dcterms:W3CDTF">2020-01-30T09:39:00Z</dcterms:created>
  <dcterms:modified xsi:type="dcterms:W3CDTF">2020-02-03T10:47:00Z</dcterms:modified>
</cp:coreProperties>
</file>