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zagospodarowaniu przestrzennym (Dz. U. z 2018 r., poz. 1945 ze zm.)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Default="00DA4A89" w:rsidP="00DA4A89">
      <w:pPr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="0067793C" w:rsidRPr="00414DFE">
        <w:rPr>
          <w:b/>
          <w:i/>
        </w:rPr>
        <w:t xml:space="preserve">PGE Dystrybucja Oddział Skarżysko-Kamienna </w:t>
      </w:r>
      <w:r w:rsidR="0067793C" w:rsidRPr="00414DFE">
        <w:rPr>
          <w:b/>
          <w:bCs/>
          <w:i/>
        </w:rPr>
        <w:t xml:space="preserve">reprezentowanej przez pełnomocnika </w:t>
      </w:r>
      <w:r w:rsidR="0067793C" w:rsidRPr="00414DFE">
        <w:rPr>
          <w:b/>
          <w:i/>
        </w:rPr>
        <w:t xml:space="preserve">Pana </w:t>
      </w:r>
      <w:r w:rsidR="0067793C">
        <w:rPr>
          <w:b/>
          <w:i/>
        </w:rPr>
        <w:t>Jana Ryniewicza</w:t>
      </w:r>
      <w:r w:rsidR="0067793C">
        <w:t xml:space="preserve"> </w:t>
      </w:r>
      <w:r w:rsidR="0067793C" w:rsidRPr="00FA7A9A">
        <w:t xml:space="preserve">w dniu </w:t>
      </w:r>
      <w:r w:rsidR="0067793C">
        <w:t>17.09.2019</w:t>
      </w:r>
      <w:r w:rsidR="0067793C" w:rsidRPr="00FA7A9A">
        <w:t>r.</w:t>
      </w:r>
      <w:r>
        <w:rPr>
          <w:b/>
          <w:i/>
          <w:sz w:val="24"/>
        </w:rPr>
        <w:t xml:space="preserve"> </w:t>
      </w:r>
      <w:r>
        <w:rPr>
          <w:bCs/>
          <w:sz w:val="24"/>
        </w:rPr>
        <w:t xml:space="preserve">została   wydana  decyzja   Znak: </w:t>
      </w:r>
      <w:r w:rsidR="0067793C">
        <w:rPr>
          <w:sz w:val="24"/>
        </w:rPr>
        <w:t>WRPP.6733.18.2019.MW</w:t>
      </w:r>
      <w:r>
        <w:rPr>
          <w:sz w:val="24"/>
        </w:rPr>
        <w:t xml:space="preserve">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 w:rsidR="0067793C">
        <w:rPr>
          <w:b/>
          <w:i/>
        </w:rPr>
        <w:t>budowie</w:t>
      </w:r>
      <w:r w:rsidR="0067793C" w:rsidRPr="00EC16E1">
        <w:rPr>
          <w:b/>
          <w:i/>
        </w:rPr>
        <w:t xml:space="preserve"> </w:t>
      </w:r>
      <w:r w:rsidR="0067793C">
        <w:rPr>
          <w:b/>
          <w:i/>
        </w:rPr>
        <w:t>linii kablowej średniego napięcia 6kV, budowie linii kablowej niskiego napięcia 0,4kV i budowie kontenerowej stacji transformatorowej wraz ze schodami na działkach nr ewid. dz. 1/410, 1/158 przy ul. Mościckiego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67793C">
        <w:rPr>
          <w:b/>
          <w:bCs/>
          <w:sz w:val="24"/>
        </w:rPr>
        <w:t xml:space="preserve"> od 22.11.2019r. do 06.12</w:t>
      </w:r>
      <w:r>
        <w:rPr>
          <w:b/>
          <w:bCs/>
          <w:sz w:val="24"/>
        </w:rPr>
        <w:t>.2019r.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67793C">
        <w:rPr>
          <w:b/>
          <w:sz w:val="24"/>
        </w:rPr>
        <w:t>do 20.12</w:t>
      </w:r>
      <w:r>
        <w:rPr>
          <w:b/>
          <w:sz w:val="24"/>
        </w:rPr>
        <w:t>.2019r.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67793C"/>
    <w:rsid w:val="00753A91"/>
    <w:rsid w:val="00840624"/>
    <w:rsid w:val="00A17D98"/>
    <w:rsid w:val="00AD60B5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5</cp:revision>
  <cp:lastPrinted>2019-11-22T08:10:00Z</cp:lastPrinted>
  <dcterms:created xsi:type="dcterms:W3CDTF">2019-09-23T06:55:00Z</dcterms:created>
  <dcterms:modified xsi:type="dcterms:W3CDTF">2019-11-22T08:10:00Z</dcterms:modified>
</cp:coreProperties>
</file>