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B9" w:rsidRDefault="002F45B9" w:rsidP="002F45B9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F45B9" w:rsidRDefault="002F45B9" w:rsidP="002F45B9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F45B9" w:rsidRPr="002C69F0" w:rsidRDefault="002F45B9" w:rsidP="002F45B9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4071B5"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</w:rPr>
        <w:t>Dz. U. z 2018r., poz. 1945 ze zm.</w:t>
      </w:r>
      <w:r w:rsidRPr="004071B5">
        <w:rPr>
          <w:sz w:val="24"/>
          <w:szCs w:val="24"/>
        </w:rPr>
        <w:t xml:space="preserve">) </w:t>
      </w:r>
    </w:p>
    <w:p w:rsidR="002F45B9" w:rsidRPr="004071B5" w:rsidRDefault="002F45B9" w:rsidP="002F45B9">
      <w:pPr>
        <w:pStyle w:val="Domylnie"/>
        <w:jc w:val="both"/>
        <w:rPr>
          <w:b/>
          <w:bCs/>
          <w:sz w:val="24"/>
          <w:szCs w:val="24"/>
        </w:rPr>
      </w:pPr>
    </w:p>
    <w:p w:rsidR="002F45B9" w:rsidRPr="004071B5" w:rsidRDefault="002F45B9" w:rsidP="002F45B9">
      <w:pPr>
        <w:pStyle w:val="Domylnie"/>
        <w:jc w:val="both"/>
        <w:rPr>
          <w:b/>
          <w:bCs/>
          <w:sz w:val="24"/>
          <w:szCs w:val="24"/>
        </w:rPr>
      </w:pPr>
    </w:p>
    <w:p w:rsidR="002F45B9" w:rsidRDefault="002F45B9" w:rsidP="002F45B9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F45B9" w:rsidRDefault="002F45B9" w:rsidP="002F45B9">
      <w:pPr>
        <w:pStyle w:val="Domylnie"/>
        <w:jc w:val="center"/>
        <w:rPr>
          <w:b/>
          <w:bCs/>
        </w:rPr>
      </w:pPr>
    </w:p>
    <w:p w:rsidR="002F45B9" w:rsidRDefault="002F45B9" w:rsidP="002F45B9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F45B9" w:rsidRDefault="002F45B9" w:rsidP="002F45B9">
      <w:pPr>
        <w:pStyle w:val="Domylnie"/>
        <w:jc w:val="center"/>
      </w:pPr>
    </w:p>
    <w:p w:rsidR="002F45B9" w:rsidRDefault="002F45B9" w:rsidP="002F45B9">
      <w:pPr>
        <w:spacing w:line="276" w:lineRule="auto"/>
        <w:jc w:val="both"/>
        <w:rPr>
          <w:b/>
          <w:i/>
        </w:rPr>
      </w:pPr>
      <w:r w:rsidRPr="00FA7A9A">
        <w:t xml:space="preserve">że na wniosek </w:t>
      </w:r>
      <w:r w:rsidRPr="00035690">
        <w:rPr>
          <w:b/>
          <w:bCs/>
          <w:i/>
          <w:szCs w:val="26"/>
        </w:rPr>
        <w:t xml:space="preserve">Polskiej Spółki Gazownictwa Spółka z o.o. Oddział </w:t>
      </w:r>
      <w:r>
        <w:rPr>
          <w:b/>
          <w:bCs/>
          <w:i/>
          <w:szCs w:val="26"/>
        </w:rPr>
        <w:t xml:space="preserve">Zakład Gazowniczy </w:t>
      </w:r>
      <w:r>
        <w:rPr>
          <w:b/>
          <w:bCs/>
          <w:i/>
          <w:szCs w:val="26"/>
        </w:rPr>
        <w:br/>
        <w:t>w Kielcach</w:t>
      </w:r>
      <w:r w:rsidRPr="00035690">
        <w:rPr>
          <w:b/>
          <w:bCs/>
          <w:i/>
          <w:szCs w:val="26"/>
        </w:rPr>
        <w:t>,</w:t>
      </w:r>
      <w:r>
        <w:rPr>
          <w:b/>
          <w:bCs/>
          <w:i/>
          <w:szCs w:val="26"/>
        </w:rPr>
        <w:t xml:space="preserve"> </w:t>
      </w:r>
      <w:r w:rsidRPr="00035690">
        <w:rPr>
          <w:b/>
          <w:bCs/>
          <w:i/>
          <w:szCs w:val="26"/>
        </w:rPr>
        <w:t xml:space="preserve">reprezentowanej przez pełnomocnika Pana Kamila Cieślę </w:t>
      </w:r>
      <w:r w:rsidRPr="00FA7A9A">
        <w:t xml:space="preserve">w dniu </w:t>
      </w:r>
      <w:r w:rsidR="00FA7B5F">
        <w:t>13.08</w:t>
      </w:r>
      <w:r>
        <w:t>.2019</w:t>
      </w:r>
      <w:r w:rsidRPr="00FA7A9A">
        <w:t>r. zostało wszczęte postępowanie w sprawie</w:t>
      </w:r>
      <w:r w:rsidRPr="00FA7A9A">
        <w:rPr>
          <w:b/>
          <w:bCs/>
        </w:rPr>
        <w:t xml:space="preserve"> </w:t>
      </w:r>
      <w:r w:rsidRPr="00FA7A9A">
        <w:t xml:space="preserve">wydania decyzji o ustaleniu lokalizacji inwestycji celu publicznego dla zamierzenia polegającego </w:t>
      </w:r>
      <w:r w:rsidRPr="00E959D7">
        <w:t xml:space="preserve">na </w:t>
      </w:r>
      <w:r w:rsidR="00FA7B5F" w:rsidRPr="00FC7EAA">
        <w:rPr>
          <w:b/>
          <w:i/>
        </w:rPr>
        <w:t xml:space="preserve">budowie sieci </w:t>
      </w:r>
      <w:r w:rsidR="00FA7B5F">
        <w:rPr>
          <w:b/>
          <w:i/>
        </w:rPr>
        <w:t>średniego ciśnienia  PEdn40 wraz z przyłączami PEdn25 zlokalizowanej na działkach nr ewid. dz.: 1/9, 1/11 (obręb 0005, ark. 80)  przy ulicy Sportowej w Skarżysku-Kamiennej</w:t>
      </w:r>
      <w:r>
        <w:rPr>
          <w:b/>
          <w:i/>
        </w:rPr>
        <w:t>.</w:t>
      </w:r>
    </w:p>
    <w:p w:rsidR="002F45B9" w:rsidRDefault="002F45B9" w:rsidP="002F45B9">
      <w:pPr>
        <w:spacing w:line="276" w:lineRule="auto"/>
        <w:jc w:val="both"/>
        <w:rPr>
          <w:b/>
          <w:i/>
        </w:rPr>
      </w:pPr>
    </w:p>
    <w:p w:rsidR="002F45B9" w:rsidRDefault="002F45B9" w:rsidP="002F45B9">
      <w:pPr>
        <w:spacing w:line="276" w:lineRule="auto"/>
        <w:jc w:val="both"/>
      </w:pPr>
    </w:p>
    <w:p w:rsidR="002F45B9" w:rsidRPr="00655CD2" w:rsidRDefault="002F45B9" w:rsidP="002F45B9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655CD2">
        <w:rPr>
          <w:sz w:val="24"/>
          <w:szCs w:val="24"/>
        </w:rPr>
        <w:tab/>
        <w:t>Zgodnie z art. 10 § 1 Kodeksu postępowania a</w:t>
      </w:r>
      <w:r>
        <w:rPr>
          <w:sz w:val="24"/>
          <w:szCs w:val="24"/>
        </w:rPr>
        <w:t xml:space="preserve">dministracyjnego (Dz. U. z  2018r. poz. 2096 ze zm.) </w:t>
      </w:r>
      <w:r w:rsidRPr="00655CD2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655CD2">
        <w:rPr>
          <w:b/>
          <w:i/>
          <w:iCs/>
          <w:sz w:val="24"/>
          <w:szCs w:val="24"/>
        </w:rPr>
        <w:t xml:space="preserve">od </w:t>
      </w:r>
      <w:r w:rsidR="00FA7B5F">
        <w:rPr>
          <w:b/>
          <w:i/>
          <w:iCs/>
          <w:sz w:val="24"/>
          <w:szCs w:val="24"/>
        </w:rPr>
        <w:t>26.08</w:t>
      </w:r>
      <w:r w:rsidRPr="00655CD2">
        <w:rPr>
          <w:b/>
          <w:i/>
          <w:iCs/>
          <w:sz w:val="24"/>
          <w:szCs w:val="24"/>
        </w:rPr>
        <w:t>.201</w:t>
      </w:r>
      <w:r>
        <w:rPr>
          <w:b/>
          <w:i/>
          <w:iCs/>
          <w:sz w:val="24"/>
          <w:szCs w:val="24"/>
        </w:rPr>
        <w:t>9</w:t>
      </w:r>
      <w:r w:rsidRPr="00655CD2">
        <w:rPr>
          <w:b/>
          <w:i/>
          <w:iCs/>
          <w:sz w:val="24"/>
          <w:szCs w:val="24"/>
        </w:rPr>
        <w:t xml:space="preserve">r. do </w:t>
      </w:r>
      <w:r w:rsidR="00FA7B5F">
        <w:rPr>
          <w:b/>
          <w:i/>
          <w:iCs/>
          <w:sz w:val="24"/>
          <w:szCs w:val="24"/>
        </w:rPr>
        <w:t>09.09</w:t>
      </w:r>
      <w:r w:rsidRPr="00655CD2">
        <w:rPr>
          <w:b/>
          <w:i/>
          <w:iCs/>
          <w:sz w:val="24"/>
          <w:szCs w:val="24"/>
        </w:rPr>
        <w:t>.201</w:t>
      </w:r>
      <w:r>
        <w:rPr>
          <w:b/>
          <w:i/>
          <w:iCs/>
          <w:sz w:val="24"/>
          <w:szCs w:val="24"/>
        </w:rPr>
        <w:t>9</w:t>
      </w:r>
      <w:r w:rsidRPr="00655CD2">
        <w:rPr>
          <w:b/>
          <w:i/>
          <w:iCs/>
          <w:sz w:val="24"/>
          <w:szCs w:val="24"/>
        </w:rPr>
        <w:t xml:space="preserve">r. </w:t>
      </w:r>
      <w:r w:rsidR="00FA7B5F">
        <w:rPr>
          <w:i/>
          <w:iCs/>
          <w:sz w:val="24"/>
          <w:szCs w:val="24"/>
        </w:rPr>
        <w:t xml:space="preserve">w Wydziale Rozwoju </w:t>
      </w:r>
      <w:r w:rsidR="00FA7B5F">
        <w:rPr>
          <w:i/>
          <w:iCs/>
          <w:sz w:val="24"/>
          <w:szCs w:val="24"/>
        </w:rPr>
        <w:br/>
        <w:t>i</w:t>
      </w:r>
      <w:r w:rsidRPr="00655CD2">
        <w:rPr>
          <w:i/>
          <w:iCs/>
          <w:sz w:val="24"/>
          <w:szCs w:val="24"/>
        </w:rPr>
        <w:t xml:space="preserve"> Planowania Przestrzennego, Urzędu Miasta w Skarżysku-Kamiennej ul. Sikorskiego 18, pok. Nr 213 (tel. 41 25-20-169) oraz składać w terminie do </w:t>
      </w:r>
      <w:r w:rsidR="00FA7B5F">
        <w:rPr>
          <w:b/>
          <w:i/>
          <w:iCs/>
          <w:sz w:val="24"/>
          <w:szCs w:val="24"/>
        </w:rPr>
        <w:t>16</w:t>
      </w:r>
      <w:r w:rsidRPr="00655CD2">
        <w:rPr>
          <w:b/>
          <w:i/>
          <w:iCs/>
          <w:sz w:val="24"/>
          <w:szCs w:val="24"/>
        </w:rPr>
        <w:t>.</w:t>
      </w:r>
      <w:r w:rsidR="00FA7B5F">
        <w:rPr>
          <w:b/>
          <w:i/>
          <w:iCs/>
          <w:sz w:val="24"/>
          <w:szCs w:val="24"/>
        </w:rPr>
        <w:t>09</w:t>
      </w:r>
      <w:r>
        <w:rPr>
          <w:b/>
          <w:i/>
          <w:iCs/>
          <w:sz w:val="24"/>
          <w:szCs w:val="24"/>
        </w:rPr>
        <w:t>.2019</w:t>
      </w:r>
      <w:r w:rsidRPr="00655CD2">
        <w:rPr>
          <w:b/>
          <w:i/>
          <w:iCs/>
          <w:sz w:val="24"/>
          <w:szCs w:val="24"/>
        </w:rPr>
        <w:t>r.</w:t>
      </w:r>
      <w:r w:rsidRPr="00655CD2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F45B9" w:rsidRPr="00655CD2" w:rsidRDefault="002F45B9" w:rsidP="002F45B9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655CD2">
        <w:rPr>
          <w:sz w:val="24"/>
          <w:szCs w:val="24"/>
        </w:rPr>
        <w:t xml:space="preserve">Wgląd w akta sprawy </w:t>
      </w:r>
      <w:r w:rsidRPr="00655CD2">
        <w:rPr>
          <w:b/>
          <w:bCs/>
          <w:sz w:val="24"/>
          <w:szCs w:val="24"/>
          <w:u w:val="single"/>
        </w:rPr>
        <w:t>nie jest obowiązkowy.</w:t>
      </w:r>
    </w:p>
    <w:p w:rsidR="002F45B9" w:rsidRPr="00655CD2" w:rsidRDefault="002F45B9" w:rsidP="002F45B9">
      <w:pPr>
        <w:pStyle w:val="Domylnie"/>
        <w:spacing w:line="360" w:lineRule="auto"/>
        <w:jc w:val="both"/>
        <w:rPr>
          <w:sz w:val="24"/>
          <w:szCs w:val="24"/>
        </w:rPr>
      </w:pPr>
    </w:p>
    <w:p w:rsidR="002F45B9" w:rsidRPr="00655CD2" w:rsidRDefault="002F45B9" w:rsidP="002F45B9">
      <w:pPr>
        <w:pStyle w:val="Domylnie"/>
        <w:spacing w:line="360" w:lineRule="auto"/>
        <w:jc w:val="both"/>
        <w:rPr>
          <w:sz w:val="24"/>
          <w:szCs w:val="24"/>
        </w:rPr>
      </w:pPr>
      <w:r w:rsidRPr="00655CD2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F45B9" w:rsidRPr="00655CD2" w:rsidRDefault="002F45B9" w:rsidP="002F45B9">
      <w:pPr>
        <w:pStyle w:val="Domylnie"/>
        <w:spacing w:line="276" w:lineRule="auto"/>
        <w:jc w:val="both"/>
        <w:rPr>
          <w:sz w:val="24"/>
          <w:szCs w:val="24"/>
        </w:rPr>
      </w:pPr>
    </w:p>
    <w:p w:rsidR="002F45B9" w:rsidRPr="00655CD2" w:rsidRDefault="002F45B9" w:rsidP="002F45B9">
      <w:pPr>
        <w:pStyle w:val="Domylnie"/>
        <w:spacing w:line="360" w:lineRule="auto"/>
        <w:jc w:val="both"/>
        <w:rPr>
          <w:sz w:val="24"/>
          <w:szCs w:val="24"/>
        </w:rPr>
      </w:pPr>
    </w:p>
    <w:p w:rsidR="002F45B9" w:rsidRPr="00655CD2" w:rsidRDefault="002F45B9" w:rsidP="002F45B9">
      <w:pPr>
        <w:pStyle w:val="Domylnie"/>
        <w:jc w:val="both"/>
        <w:rPr>
          <w:sz w:val="24"/>
          <w:szCs w:val="24"/>
        </w:rPr>
      </w:pPr>
    </w:p>
    <w:p w:rsidR="002F45B9" w:rsidRPr="00655CD2" w:rsidRDefault="002F45B9" w:rsidP="002F45B9">
      <w:pPr>
        <w:pStyle w:val="Domylnie"/>
        <w:ind w:left="6372"/>
        <w:rPr>
          <w:b/>
          <w:bCs/>
          <w:sz w:val="24"/>
          <w:szCs w:val="24"/>
        </w:rPr>
      </w:pPr>
      <w:r w:rsidRPr="00655CD2">
        <w:rPr>
          <w:b/>
          <w:bCs/>
          <w:sz w:val="24"/>
          <w:szCs w:val="24"/>
        </w:rPr>
        <w:t>Prezydent  Miasta</w:t>
      </w:r>
    </w:p>
    <w:p w:rsidR="002F45B9" w:rsidRPr="00655CD2" w:rsidRDefault="002F45B9" w:rsidP="002F45B9">
      <w:pPr>
        <w:pStyle w:val="Domylnie"/>
        <w:ind w:left="6372"/>
        <w:rPr>
          <w:b/>
          <w:bCs/>
          <w:sz w:val="24"/>
          <w:szCs w:val="24"/>
        </w:rPr>
      </w:pPr>
    </w:p>
    <w:p w:rsidR="002F45B9" w:rsidRPr="00655CD2" w:rsidRDefault="002F45B9" w:rsidP="002F45B9">
      <w:pPr>
        <w:pStyle w:val="Domylnie"/>
        <w:jc w:val="both"/>
        <w:rPr>
          <w:b/>
          <w:iCs/>
          <w:sz w:val="24"/>
          <w:szCs w:val="24"/>
        </w:rPr>
      </w:pPr>
      <w:r w:rsidRPr="00655CD2">
        <w:rPr>
          <w:b/>
          <w:bCs/>
          <w:sz w:val="24"/>
          <w:szCs w:val="24"/>
        </w:rPr>
        <w:t xml:space="preserve">            </w:t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</w:r>
      <w:r w:rsidRPr="00655CD2">
        <w:rPr>
          <w:b/>
          <w:bCs/>
          <w:sz w:val="24"/>
          <w:szCs w:val="24"/>
        </w:rPr>
        <w:tab/>
        <w:t xml:space="preserve">   Konrad  </w:t>
      </w:r>
      <w:proofErr w:type="spellStart"/>
      <w:r w:rsidRPr="00655CD2">
        <w:rPr>
          <w:b/>
          <w:bCs/>
          <w:sz w:val="24"/>
          <w:szCs w:val="24"/>
        </w:rPr>
        <w:t>Kr</w:t>
      </w:r>
      <w:r w:rsidRPr="00655CD2">
        <w:rPr>
          <w:b/>
          <w:iCs/>
          <w:sz w:val="24"/>
          <w:szCs w:val="24"/>
        </w:rPr>
        <w:t>ö</w:t>
      </w:r>
      <w:r w:rsidRPr="00655CD2">
        <w:rPr>
          <w:b/>
          <w:bCs/>
          <w:sz w:val="24"/>
          <w:szCs w:val="24"/>
        </w:rPr>
        <w:t>nig</w:t>
      </w:r>
      <w:proofErr w:type="spellEnd"/>
    </w:p>
    <w:p w:rsidR="002F45B9" w:rsidRPr="004D256D" w:rsidRDefault="002F45B9" w:rsidP="002F45B9">
      <w:pPr>
        <w:spacing w:line="276" w:lineRule="auto"/>
        <w:jc w:val="both"/>
        <w:rPr>
          <w:b/>
          <w:iCs/>
        </w:rPr>
      </w:pPr>
    </w:p>
    <w:p w:rsidR="00812DFB" w:rsidRDefault="00812DFB"/>
    <w:sectPr w:rsidR="00812DFB" w:rsidSect="002F45B9">
      <w:pgSz w:w="11905" w:h="16837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F45B9"/>
    <w:rsid w:val="002F45B9"/>
    <w:rsid w:val="00812DFB"/>
    <w:rsid w:val="00FA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F4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2</cp:revision>
  <dcterms:created xsi:type="dcterms:W3CDTF">2019-08-26T07:23:00Z</dcterms:created>
  <dcterms:modified xsi:type="dcterms:W3CDTF">2019-08-26T07:38:00Z</dcterms:modified>
</cp:coreProperties>
</file>