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8" w:rsidRPr="001732DC" w:rsidRDefault="00DA1418" w:rsidP="00DA1418">
      <w:pPr>
        <w:pStyle w:val="Domylnie"/>
        <w:jc w:val="right"/>
        <w:rPr>
          <w:sz w:val="22"/>
          <w:szCs w:val="22"/>
          <w:lang w:val="pl-PL"/>
        </w:rPr>
      </w:pPr>
      <w:r w:rsidRPr="001732DC">
        <w:rPr>
          <w:sz w:val="22"/>
          <w:szCs w:val="22"/>
          <w:lang w:val="pl-PL"/>
        </w:rPr>
        <w:t xml:space="preserve">Załącznik Nr </w:t>
      </w:r>
      <w:r w:rsidR="009D0E6A">
        <w:rPr>
          <w:sz w:val="22"/>
          <w:szCs w:val="22"/>
          <w:lang w:val="pl-PL"/>
        </w:rPr>
        <w:t xml:space="preserve">7-2   </w:t>
      </w:r>
      <w:r w:rsidRPr="001732DC">
        <w:rPr>
          <w:sz w:val="22"/>
          <w:szCs w:val="22"/>
          <w:lang w:val="pl-PL"/>
        </w:rPr>
        <w:t>do SIWZ</w:t>
      </w:r>
    </w:p>
    <w:p w:rsidR="00D01E74" w:rsidRPr="001732DC" w:rsidRDefault="00D01E74" w:rsidP="00DA1418">
      <w:pPr>
        <w:pStyle w:val="Domylnie"/>
        <w:jc w:val="right"/>
        <w:rPr>
          <w:sz w:val="22"/>
          <w:szCs w:val="22"/>
          <w:lang w:val="pl-PL"/>
        </w:rPr>
      </w:pPr>
    </w:p>
    <w:p w:rsidR="00DA1418" w:rsidRPr="001732DC" w:rsidRDefault="00026BC3" w:rsidP="00026BC3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 w:rsidRPr="001732DC">
        <w:rPr>
          <w:b/>
          <w:bCs/>
          <w:sz w:val="22"/>
          <w:szCs w:val="22"/>
        </w:rPr>
        <w:t xml:space="preserve">OPIS PRAC. </w:t>
      </w:r>
      <w:r w:rsidR="007D3186">
        <w:rPr>
          <w:b/>
          <w:bCs/>
          <w:sz w:val="22"/>
          <w:szCs w:val="22"/>
        </w:rPr>
        <w:t>Zadanie Nr 2</w:t>
      </w:r>
      <w:r w:rsidR="00143A9C" w:rsidRPr="001732DC">
        <w:rPr>
          <w:b/>
          <w:bCs/>
          <w:sz w:val="22"/>
          <w:szCs w:val="22"/>
        </w:rPr>
        <w:t xml:space="preserve">. </w:t>
      </w:r>
      <w:r w:rsidR="00B3013F">
        <w:rPr>
          <w:b/>
          <w:bCs/>
          <w:sz w:val="22"/>
          <w:szCs w:val="22"/>
        </w:rPr>
        <w:t>Strefa I</w:t>
      </w:r>
      <w:r w:rsidR="00DA1418" w:rsidRPr="001732DC">
        <w:rPr>
          <w:b/>
          <w:bCs/>
          <w:sz w:val="22"/>
          <w:szCs w:val="22"/>
        </w:rPr>
        <w:t>.</w:t>
      </w:r>
    </w:p>
    <w:p w:rsidR="00D618B7" w:rsidRPr="001732DC" w:rsidRDefault="00D618B7" w:rsidP="00DA1418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 w:rsidRPr="001732DC">
        <w:rPr>
          <w:b/>
          <w:bCs/>
          <w:sz w:val="22"/>
          <w:szCs w:val="22"/>
        </w:rPr>
        <w:t>Koszenie poboczy, skarp i przeciwskarp rowów</w:t>
      </w:r>
      <w:r w:rsidR="00143A9C" w:rsidRPr="001732DC">
        <w:rPr>
          <w:b/>
          <w:bCs/>
          <w:sz w:val="22"/>
          <w:szCs w:val="22"/>
        </w:rPr>
        <w:t>.</w:t>
      </w:r>
    </w:p>
    <w:p w:rsidR="000B1E7E" w:rsidRPr="001732DC" w:rsidRDefault="000B1E7E" w:rsidP="00DA1418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</w:p>
    <w:p w:rsidR="00DA1418" w:rsidRPr="001732DC" w:rsidRDefault="000B1E7E" w:rsidP="000B1E7E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both"/>
        <w:rPr>
          <w:iCs/>
          <w:sz w:val="22"/>
          <w:szCs w:val="22"/>
        </w:rPr>
      </w:pPr>
      <w:r w:rsidRPr="001732DC">
        <w:rPr>
          <w:sz w:val="22"/>
          <w:szCs w:val="22"/>
        </w:rPr>
        <w:t>Przedmiot zamówienia obejmuje dwukrotne mechaniczne wykonanie kos</w:t>
      </w:r>
      <w:r w:rsidR="001732DC">
        <w:rPr>
          <w:sz w:val="22"/>
          <w:szCs w:val="22"/>
        </w:rPr>
        <w:t>zenia traw</w:t>
      </w:r>
      <w:r w:rsidRPr="001732DC">
        <w:rPr>
          <w:sz w:val="22"/>
          <w:szCs w:val="22"/>
        </w:rPr>
        <w:t xml:space="preserve">  i chwastów </w:t>
      </w:r>
      <w:r w:rsidR="001732DC">
        <w:rPr>
          <w:sz w:val="22"/>
          <w:szCs w:val="22"/>
        </w:rPr>
        <w:t xml:space="preserve">                        </w:t>
      </w:r>
      <w:r w:rsidRPr="001732DC">
        <w:rPr>
          <w:sz w:val="22"/>
          <w:szCs w:val="22"/>
        </w:rPr>
        <w:t>w obrębie pasa drogowego dróg gminnych wraz z ręcznym obkaszaniem elementów bezpieczeństwa ruchu drogowego (znaków, drzew, poręczy i innych urządzeń) znajdujących się po obu stronach drogi na terenie Gminy Skarżysko-Kamienna.</w:t>
      </w:r>
    </w:p>
    <w:p w:rsidR="000B1E7E" w:rsidRPr="001732DC" w:rsidRDefault="000B1E7E" w:rsidP="00143A9C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D618B7" w:rsidRPr="001732DC" w:rsidRDefault="00D618B7" w:rsidP="00DA1418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Sprzęt do koszenia trawy i niszczenia chwastów</w:t>
      </w:r>
    </w:p>
    <w:p w:rsidR="00D618B7" w:rsidRPr="001732DC" w:rsidRDefault="00DA1418" w:rsidP="00DA1418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1.1. </w:t>
      </w:r>
      <w:r w:rsidR="00D618B7" w:rsidRPr="001732DC">
        <w:rPr>
          <w:sz w:val="22"/>
          <w:szCs w:val="22"/>
        </w:rPr>
        <w:t>Wykonawca przystępujący do koszenia trawy i niszczenia chwastów powinien wykazać się możliwością korzys</w:t>
      </w:r>
      <w:r w:rsidRPr="001732DC">
        <w:rPr>
          <w:sz w:val="22"/>
          <w:szCs w:val="22"/>
        </w:rPr>
        <w:t xml:space="preserve">tania z następującego sprzętu: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doczepnej do ciągników, </w:t>
      </w:r>
      <w:r w:rsidR="001732DC">
        <w:rPr>
          <w:sz w:val="22"/>
          <w:szCs w:val="22"/>
        </w:rPr>
        <w:t>do koszenia dużych powierzchni,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kosiarki wysięgnikowej, doczepnej do ciągnika, do koszenia na skarpach i przeciwskarpach, </w:t>
      </w:r>
    </w:p>
    <w:p w:rsidR="00D618B7" w:rsidRPr="001732DC" w:rsidRDefault="00D618B7" w:rsidP="00DA1418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kosiarki żyłkowej, spalinowej lub elektrycznej, do koszenia w miejscach niedostępnych, takich jak: pod barierami, przy ogrodzeniach, znakach, rowach oraz innych urządzeniach drogowych,</w:t>
      </w:r>
    </w:p>
    <w:p w:rsidR="00DA1418" w:rsidRPr="001732DC" w:rsidRDefault="00DA1418" w:rsidP="00D618B7">
      <w:pPr>
        <w:pStyle w:val="Nagwek2"/>
        <w:numPr>
          <w:ilvl w:val="0"/>
          <w:numId w:val="0"/>
        </w:numPr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  <w:bookmarkStart w:id="0" w:name="__RefHeading__3286_1224171183"/>
      <w:bookmarkStart w:id="1" w:name="__RefHeading__112_179772700"/>
      <w:bookmarkStart w:id="2" w:name="__RefHeading__24_344802248"/>
      <w:bookmarkStart w:id="3" w:name="__RefHeading__543_1224171183"/>
      <w:bookmarkStart w:id="4" w:name="__RefHeading__3290_1224171183"/>
      <w:bookmarkStart w:id="5" w:name="__RefHeading__116_179772700"/>
      <w:bookmarkStart w:id="6" w:name="__RefHeading__28_344802248"/>
      <w:bookmarkStart w:id="7" w:name="__RefHeading__547_1224171183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618B7" w:rsidRPr="001732DC" w:rsidRDefault="00D618B7" w:rsidP="00DA1418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Środki transportu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Do przewozu</w:t>
      </w:r>
      <w:r w:rsidR="005852DA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skoszonej trawy, chwastów, zanie</w:t>
      </w:r>
      <w:r w:rsidR="005852DA" w:rsidRPr="001732DC">
        <w:rPr>
          <w:sz w:val="22"/>
          <w:szCs w:val="22"/>
        </w:rPr>
        <w:t xml:space="preserve">czyszczeń można użyć dowolnego środka </w:t>
      </w:r>
      <w:r w:rsidRPr="001732DC">
        <w:rPr>
          <w:sz w:val="22"/>
          <w:szCs w:val="22"/>
        </w:rPr>
        <w:t>transportowego.</w:t>
      </w:r>
    </w:p>
    <w:p w:rsidR="00DA1418" w:rsidRPr="001732DC" w:rsidRDefault="00DA1418" w:rsidP="00DA1418">
      <w:pPr>
        <w:rPr>
          <w:sz w:val="22"/>
          <w:szCs w:val="22"/>
        </w:rPr>
      </w:pPr>
      <w:bookmarkStart w:id="8" w:name="__RefHeading__3292_1224171183"/>
      <w:bookmarkStart w:id="9" w:name="__RefHeading__118_179772700"/>
      <w:bookmarkStart w:id="10" w:name="__RefHeading__30_344802248"/>
      <w:bookmarkStart w:id="11" w:name="__RefHeading__549_1224171183"/>
      <w:bookmarkEnd w:id="8"/>
      <w:bookmarkEnd w:id="9"/>
      <w:bookmarkEnd w:id="10"/>
      <w:bookmarkEnd w:id="11"/>
    </w:p>
    <w:p w:rsidR="00D618B7" w:rsidRPr="001732DC" w:rsidRDefault="00D618B7" w:rsidP="00DA1418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1732DC">
        <w:rPr>
          <w:b/>
          <w:sz w:val="22"/>
          <w:szCs w:val="22"/>
          <w:u w:val="single"/>
        </w:rPr>
        <w:t>Wykonanie robót</w:t>
      </w:r>
      <w:bookmarkStart w:id="12" w:name="__RefHeading__3294_1224171183"/>
      <w:bookmarkStart w:id="13" w:name="__RefHeading__120_179772700"/>
      <w:bookmarkStart w:id="14" w:name="__RefHeading__32_344802248"/>
      <w:bookmarkStart w:id="15" w:name="__RefHeading__551_1224171183"/>
      <w:bookmarkStart w:id="16" w:name="__RefHeading__3296_1224171183"/>
      <w:bookmarkStart w:id="17" w:name="__RefHeading__122_179772700"/>
      <w:bookmarkStart w:id="18" w:name="__RefHeading__34_344802248"/>
      <w:bookmarkStart w:id="19" w:name="__RefHeading__553_1224171183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1732DC">
        <w:rPr>
          <w:b/>
          <w:sz w:val="22"/>
          <w:szCs w:val="22"/>
        </w:rPr>
        <w:t xml:space="preserve"> </w:t>
      </w:r>
    </w:p>
    <w:p w:rsidR="00DA1418" w:rsidRPr="001732DC" w:rsidRDefault="00DA1418" w:rsidP="00DA1418">
      <w:pPr>
        <w:pStyle w:val="Akapitzlist"/>
        <w:ind w:left="360"/>
        <w:rPr>
          <w:sz w:val="22"/>
          <w:szCs w:val="22"/>
        </w:rPr>
      </w:pPr>
    </w:p>
    <w:p w:rsidR="001732DC" w:rsidRPr="001732DC" w:rsidRDefault="00D618B7" w:rsidP="00426237">
      <w:pPr>
        <w:pStyle w:val="Nagwek1"/>
        <w:numPr>
          <w:ilvl w:val="1"/>
          <w:numId w:val="3"/>
        </w:numPr>
        <w:jc w:val="left"/>
        <w:rPr>
          <w:b w:val="0"/>
          <w:i w:val="0"/>
          <w:sz w:val="22"/>
          <w:szCs w:val="22"/>
          <w:u w:val="single"/>
        </w:rPr>
      </w:pPr>
      <w:r w:rsidRPr="001732DC">
        <w:rPr>
          <w:b w:val="0"/>
          <w:i w:val="0"/>
          <w:sz w:val="22"/>
          <w:szCs w:val="22"/>
        </w:rPr>
        <w:t>Roboty przygotowawcze</w:t>
      </w:r>
      <w:r w:rsidR="00426237" w:rsidRPr="001732DC">
        <w:rPr>
          <w:b w:val="0"/>
          <w:i w:val="0"/>
          <w:sz w:val="22"/>
          <w:szCs w:val="22"/>
        </w:rPr>
        <w:t xml:space="preserve">. </w:t>
      </w:r>
    </w:p>
    <w:p w:rsidR="00D618B7" w:rsidRPr="001732DC" w:rsidRDefault="001732DC" w:rsidP="001732DC">
      <w:pPr>
        <w:pStyle w:val="Nagwek1"/>
        <w:numPr>
          <w:ilvl w:val="0"/>
          <w:numId w:val="0"/>
        </w:numPr>
        <w:ind w:left="360"/>
        <w:jc w:val="left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 xml:space="preserve">Roboty </w:t>
      </w:r>
      <w:r w:rsidR="00D618B7" w:rsidRPr="001732DC">
        <w:rPr>
          <w:b w:val="0"/>
          <w:i w:val="0"/>
          <w:sz w:val="22"/>
          <w:szCs w:val="22"/>
        </w:rPr>
        <w:t>Wykonawca wykonuje przed rozpoczęciem koszenia.</w:t>
      </w:r>
    </w:p>
    <w:p w:rsidR="00D618B7" w:rsidRPr="001732DC" w:rsidRDefault="00D618B7" w:rsidP="00426237">
      <w:pPr>
        <w:ind w:firstLine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Do robót tych zalicza się:</w:t>
      </w:r>
    </w:p>
    <w:p w:rsidR="00D618B7" w:rsidRPr="001732DC" w:rsidRDefault="00D618B7" w:rsidP="00026BC3">
      <w:pPr>
        <w:pStyle w:val="Akapitzlist"/>
        <w:numPr>
          <w:ilvl w:val="0"/>
          <w:numId w:val="5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wybranie z trawy kamieni, gruzu, puszek metalowych lub innych zanieczyszczeń,</w:t>
      </w:r>
    </w:p>
    <w:p w:rsidR="00CD5683" w:rsidRPr="00CD5683" w:rsidRDefault="00D618B7" w:rsidP="00CD5683">
      <w:pPr>
        <w:pStyle w:val="Akapitzlist"/>
        <w:numPr>
          <w:ilvl w:val="0"/>
          <w:numId w:val="5"/>
        </w:numPr>
        <w:spacing w:line="100" w:lineRule="atLeast"/>
        <w:rPr>
          <w:b/>
          <w:sz w:val="22"/>
          <w:szCs w:val="22"/>
          <w:u w:val="single"/>
        </w:rPr>
      </w:pPr>
      <w:r w:rsidRPr="00CD5683">
        <w:rPr>
          <w:sz w:val="22"/>
          <w:szCs w:val="22"/>
        </w:rPr>
        <w:t xml:space="preserve"> wywóz zebranych zanieczyszczeń na składowiska własne lub w inne miejsce wywozu</w:t>
      </w:r>
      <w:r w:rsidR="00CD5683">
        <w:rPr>
          <w:sz w:val="22"/>
          <w:szCs w:val="22"/>
        </w:rPr>
        <w:t>.</w:t>
      </w:r>
    </w:p>
    <w:p w:rsidR="00CD5683" w:rsidRDefault="00CD5683" w:rsidP="00CD5683">
      <w:pPr>
        <w:pStyle w:val="Akapitzlist"/>
        <w:spacing w:line="100" w:lineRule="atLeast"/>
        <w:rPr>
          <w:sz w:val="22"/>
          <w:szCs w:val="22"/>
        </w:rPr>
      </w:pPr>
    </w:p>
    <w:p w:rsidR="00426237" w:rsidRPr="001732DC" w:rsidRDefault="00D618B7" w:rsidP="00CD5683">
      <w:pPr>
        <w:pStyle w:val="Akapitzlist"/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Koszenie traw i chwastów</w:t>
      </w:r>
    </w:p>
    <w:p w:rsidR="00D618B7" w:rsidRPr="001732DC" w:rsidRDefault="00D618B7" w:rsidP="001732DC">
      <w:pPr>
        <w:pStyle w:val="Akapitzlist"/>
        <w:spacing w:line="100" w:lineRule="atLeast"/>
        <w:ind w:left="360"/>
        <w:jc w:val="both"/>
        <w:rPr>
          <w:b/>
          <w:sz w:val="22"/>
          <w:szCs w:val="22"/>
        </w:rPr>
      </w:pPr>
      <w:r w:rsidRPr="001732DC">
        <w:rPr>
          <w:sz w:val="22"/>
          <w:szCs w:val="22"/>
        </w:rPr>
        <w:t xml:space="preserve">Koszenie traw i chwastów </w:t>
      </w:r>
      <w:r w:rsidR="005852DA" w:rsidRPr="001732DC">
        <w:rPr>
          <w:sz w:val="22"/>
          <w:szCs w:val="22"/>
        </w:rPr>
        <w:t>w</w:t>
      </w:r>
      <w:r w:rsidRPr="001732DC">
        <w:rPr>
          <w:sz w:val="22"/>
          <w:szCs w:val="22"/>
        </w:rPr>
        <w:t xml:space="preserve"> pasach drogowych powinno być wykonywane </w:t>
      </w:r>
      <w:r w:rsidR="00A77973" w:rsidRPr="001732DC">
        <w:rPr>
          <w:sz w:val="22"/>
          <w:szCs w:val="22"/>
        </w:rPr>
        <w:t>dwukrotnie</w:t>
      </w:r>
      <w:r w:rsidR="00026BC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 xml:space="preserve"> pierwsze</w:t>
      </w:r>
      <w:r w:rsidR="00026BC3" w:rsidRPr="001732DC">
        <w:rPr>
          <w:sz w:val="22"/>
          <w:szCs w:val="22"/>
        </w:rPr>
        <w:t xml:space="preserve">                    </w:t>
      </w:r>
      <w:r w:rsidRPr="001732DC">
        <w:rPr>
          <w:sz w:val="22"/>
          <w:szCs w:val="22"/>
        </w:rPr>
        <w:t xml:space="preserve"> w okre</w:t>
      </w:r>
      <w:r w:rsidR="00083336">
        <w:rPr>
          <w:sz w:val="22"/>
          <w:szCs w:val="22"/>
        </w:rPr>
        <w:t>sie maj/czerwiec</w:t>
      </w:r>
      <w:r w:rsidR="00026BC3" w:rsidRPr="001732DC">
        <w:rPr>
          <w:sz w:val="22"/>
          <w:szCs w:val="22"/>
        </w:rPr>
        <w:t>,</w:t>
      </w:r>
      <w:r w:rsidR="00083336">
        <w:rPr>
          <w:sz w:val="22"/>
          <w:szCs w:val="22"/>
        </w:rPr>
        <w:t xml:space="preserve"> </w:t>
      </w:r>
      <w:r w:rsidR="00026BC3" w:rsidRPr="001732DC">
        <w:rPr>
          <w:sz w:val="22"/>
          <w:szCs w:val="22"/>
        </w:rPr>
        <w:t xml:space="preserve"> drugie –</w:t>
      </w:r>
      <w:r w:rsidR="00A77973" w:rsidRPr="001732DC">
        <w:rPr>
          <w:sz w:val="22"/>
          <w:szCs w:val="22"/>
        </w:rPr>
        <w:t xml:space="preserve"> </w:t>
      </w:r>
      <w:r w:rsidR="00083336">
        <w:rPr>
          <w:sz w:val="22"/>
          <w:szCs w:val="22"/>
        </w:rPr>
        <w:t xml:space="preserve">sierpień/wrzesień w zależności od warunków pogodowych                    i wegetacji roślin. 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Rozpoczęcie i zakończenie pierwszego koszenia traw</w:t>
      </w:r>
      <w:r w:rsidR="00083336">
        <w:rPr>
          <w:sz w:val="22"/>
          <w:szCs w:val="22"/>
        </w:rPr>
        <w:t xml:space="preserve">  </w:t>
      </w:r>
      <w:r w:rsidRPr="001732DC">
        <w:rPr>
          <w:sz w:val="22"/>
          <w:szCs w:val="22"/>
        </w:rPr>
        <w:t>i chwastów powinno być wykonane w takim okresie, aby nie dopuścić do wysypu nasion chwastów w wyniku ich przekwitnięcia. Najbardziej miarodajnym okresem pierw</w:t>
      </w:r>
      <w:r w:rsidR="00CD5683">
        <w:rPr>
          <w:sz w:val="22"/>
          <w:szCs w:val="22"/>
        </w:rPr>
        <w:t xml:space="preserve">szego koszenia traw jest okres pierwszej </w:t>
      </w:r>
      <w:r w:rsidRPr="001732DC">
        <w:rPr>
          <w:sz w:val="22"/>
          <w:szCs w:val="22"/>
        </w:rPr>
        <w:t xml:space="preserve">połowy </w:t>
      </w:r>
      <w:r w:rsidR="00CD5683">
        <w:rPr>
          <w:sz w:val="22"/>
          <w:szCs w:val="22"/>
        </w:rPr>
        <w:t>czerwca</w:t>
      </w:r>
      <w:r w:rsidRPr="001732DC">
        <w:rPr>
          <w:sz w:val="22"/>
          <w:szCs w:val="22"/>
        </w:rPr>
        <w:t xml:space="preserve">, przy czym termin rozpoczęcia koszenia powinien być uzgodniony </w:t>
      </w:r>
      <w:r w:rsidR="00083336">
        <w:rPr>
          <w:sz w:val="22"/>
          <w:szCs w:val="22"/>
        </w:rPr>
        <w:t xml:space="preserve">                                 </w:t>
      </w:r>
      <w:r w:rsidRPr="001732DC">
        <w:rPr>
          <w:sz w:val="22"/>
          <w:szCs w:val="22"/>
        </w:rPr>
        <w:t xml:space="preserve">z Zamawiającym. Drugie koszenie traw i chwastów powinno być wykonane </w:t>
      </w:r>
      <w:r w:rsidR="00083336">
        <w:rPr>
          <w:sz w:val="22"/>
          <w:szCs w:val="22"/>
        </w:rPr>
        <w:t xml:space="preserve"> </w:t>
      </w:r>
      <w:r w:rsidR="00CD5683">
        <w:rPr>
          <w:sz w:val="22"/>
          <w:szCs w:val="22"/>
        </w:rPr>
        <w:t>w sierpniu</w:t>
      </w:r>
      <w:r w:rsidRPr="001732DC">
        <w:rPr>
          <w:sz w:val="22"/>
          <w:szCs w:val="22"/>
        </w:rPr>
        <w:t>,</w:t>
      </w:r>
      <w:r w:rsidR="00CD5683">
        <w:rPr>
          <w:sz w:val="22"/>
          <w:szCs w:val="22"/>
        </w:rPr>
        <w:t xml:space="preserve"> lub do połowy września</w:t>
      </w:r>
      <w:r w:rsidRPr="001732DC">
        <w:rPr>
          <w:sz w:val="22"/>
          <w:szCs w:val="22"/>
        </w:rPr>
        <w:t xml:space="preserve"> w zależności od takich czynników, jak: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charakteru drogi,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natężenia ruchu,</w:t>
      </w:r>
    </w:p>
    <w:p w:rsidR="00D618B7" w:rsidRPr="001732DC" w:rsidRDefault="00D618B7" w:rsidP="00D618B7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obszarów zabudowanych,</w:t>
      </w:r>
    </w:p>
    <w:p w:rsidR="005852DA" w:rsidRPr="001C5B78" w:rsidRDefault="00D618B7" w:rsidP="001C5B78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występowania parkingów,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Zamawiający może zwiększyć częstotliwość koszenia traw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określonych fragmentach drogi.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>Wysokość trawy po skoszen</w:t>
      </w:r>
      <w:r w:rsidR="00083336">
        <w:rPr>
          <w:sz w:val="22"/>
          <w:szCs w:val="22"/>
        </w:rPr>
        <w:t xml:space="preserve">iu powinna być nie większa niż  10 </w:t>
      </w:r>
      <w:r w:rsidRPr="001732DC">
        <w:rPr>
          <w:sz w:val="22"/>
          <w:szCs w:val="22"/>
        </w:rPr>
        <w:t>cm.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 wyjątkowych przypadkach, zwłaszcza </w:t>
      </w:r>
      <w:r w:rsidR="001C5B78">
        <w:rPr>
          <w:sz w:val="22"/>
          <w:szCs w:val="22"/>
        </w:rPr>
        <w:t xml:space="preserve">przy </w:t>
      </w:r>
      <w:r w:rsidRPr="001732DC">
        <w:rPr>
          <w:sz w:val="22"/>
          <w:szCs w:val="22"/>
        </w:rPr>
        <w:t xml:space="preserve"> drogach o małym ruchu i przy ekonomicznej konieczności zmniejszenia ilości robót utrzymaniowych, Zamawiający może dopuścić koszenie traw </w:t>
      </w:r>
      <w:r w:rsidR="001C5B78">
        <w:rPr>
          <w:sz w:val="22"/>
          <w:szCs w:val="22"/>
        </w:rPr>
        <w:t xml:space="preserve">                </w:t>
      </w:r>
      <w:r w:rsidRPr="001732DC">
        <w:rPr>
          <w:sz w:val="22"/>
          <w:szCs w:val="22"/>
        </w:rPr>
        <w:t xml:space="preserve">i chwastów w granicach pasa drogowego, po osiągnięciu przez rośliny wysokości 30 cm i przy pozostawieniu największej </w:t>
      </w:r>
      <w:r w:rsidR="005852DA" w:rsidRPr="001732DC">
        <w:rPr>
          <w:sz w:val="22"/>
          <w:szCs w:val="22"/>
        </w:rPr>
        <w:t>wysokości roślin po skoszeniu 15</w:t>
      </w:r>
      <w:r w:rsidRPr="001732DC">
        <w:rPr>
          <w:sz w:val="22"/>
          <w:szCs w:val="22"/>
        </w:rPr>
        <w:t xml:space="preserve"> cm. Należy zwracać uwagę, aby trawa</w:t>
      </w:r>
      <w:r w:rsidR="001C5B78">
        <w:rPr>
          <w:sz w:val="22"/>
          <w:szCs w:val="22"/>
        </w:rPr>
        <w:t xml:space="preserve">              </w:t>
      </w:r>
      <w:r w:rsidRPr="001732DC">
        <w:rPr>
          <w:sz w:val="22"/>
          <w:szCs w:val="22"/>
        </w:rPr>
        <w:t xml:space="preserve"> i chwasty nie powodowały ograniczeń widoczności i nie zasłaniały urządzeń drogowych (np. barier, znaków)</w:t>
      </w:r>
      <w:r w:rsidR="001C5B78">
        <w:rPr>
          <w:sz w:val="22"/>
          <w:szCs w:val="22"/>
        </w:rPr>
        <w:t xml:space="preserve">, </w:t>
      </w:r>
      <w:r w:rsidRPr="001732DC">
        <w:rPr>
          <w:sz w:val="22"/>
          <w:szCs w:val="22"/>
        </w:rPr>
        <w:t xml:space="preserve"> co może stworzyć zagrożenia dla ruchu drogowego lub utrudnić drożność rowów odwadniających.</w:t>
      </w:r>
    </w:p>
    <w:p w:rsidR="00A77973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</w:rPr>
      </w:pPr>
      <w:bookmarkStart w:id="20" w:name="__RefHeading__3300_1224171183"/>
      <w:bookmarkStart w:id="21" w:name="__RefHeading__126_179772700"/>
      <w:bookmarkStart w:id="22" w:name="__RefHeading__38_344802248"/>
      <w:bookmarkStart w:id="23" w:name="__RefHeading__557_1224171183"/>
      <w:bookmarkEnd w:id="20"/>
      <w:bookmarkEnd w:id="21"/>
      <w:bookmarkEnd w:id="22"/>
      <w:bookmarkEnd w:id="23"/>
      <w:r w:rsidRPr="001732DC">
        <w:rPr>
          <w:i w:val="0"/>
          <w:sz w:val="22"/>
          <w:szCs w:val="22"/>
        </w:rPr>
        <w:lastRenderedPageBreak/>
        <w:t xml:space="preserve"> </w:t>
      </w: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Wycięcie traw w miejscach niedostępnych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Wycięcie traw i chwastów w miejscach niedostępnych i częściowo obsadzonych wykonuje się kosiarkami żyłkowymi równolegle z głównym koszeniem. </w:t>
      </w:r>
      <w:r w:rsidR="00CD5683">
        <w:rPr>
          <w:sz w:val="22"/>
          <w:szCs w:val="22"/>
        </w:rPr>
        <w:t>Zaleca</w:t>
      </w:r>
      <w:r w:rsidRPr="001732DC">
        <w:rPr>
          <w:sz w:val="22"/>
          <w:szCs w:val="22"/>
        </w:rPr>
        <w:t xml:space="preserve"> się koszenie w tych miejscach traw, chwastów i jednorocznych samosiewów kosą.</w:t>
      </w:r>
    </w:p>
    <w:p w:rsidR="00A77973" w:rsidRPr="001732DC" w:rsidRDefault="00A77973" w:rsidP="00A77973">
      <w:pPr>
        <w:jc w:val="both"/>
        <w:rPr>
          <w:sz w:val="22"/>
          <w:szCs w:val="22"/>
        </w:rPr>
      </w:pPr>
    </w:p>
    <w:p w:rsidR="00D618B7" w:rsidRPr="001732DC" w:rsidRDefault="00D618B7" w:rsidP="00A77973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bookmarkStart w:id="24" w:name="__RefHeading__3302_1224171183"/>
      <w:bookmarkStart w:id="25" w:name="__RefHeading__128_179772700"/>
      <w:bookmarkStart w:id="26" w:name="__RefHeading__40_344802248"/>
      <w:bookmarkStart w:id="27" w:name="__RefHeading__559_1224171183"/>
      <w:bookmarkEnd w:id="24"/>
      <w:bookmarkEnd w:id="25"/>
      <w:bookmarkEnd w:id="26"/>
      <w:bookmarkEnd w:id="27"/>
      <w:r w:rsidRPr="001732DC">
        <w:rPr>
          <w:i w:val="0"/>
          <w:sz w:val="22"/>
          <w:szCs w:val="22"/>
        </w:rPr>
        <w:t>Usunięcie skoszonej trawy i chwastów</w:t>
      </w:r>
    </w:p>
    <w:p w:rsidR="00D618B7" w:rsidRPr="001732DC" w:rsidRDefault="00D618B7" w:rsidP="005852DA">
      <w:p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 Skoszone trawy  w pasie drogowym należy  zgrabić, zebrać w stosy  i   usunąć  tj. wywieźć                        na składowiska w</w:t>
      </w:r>
      <w:r w:rsidR="00C90B65">
        <w:rPr>
          <w:sz w:val="22"/>
          <w:szCs w:val="22"/>
        </w:rPr>
        <w:t>łasne lub w inne miejsce wywozu.</w:t>
      </w:r>
    </w:p>
    <w:p w:rsidR="00D618B7" w:rsidRPr="001732DC" w:rsidRDefault="00D618B7" w:rsidP="00A77973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bookmarkStart w:id="28" w:name="__RefHeading__3304_1224171183"/>
      <w:bookmarkStart w:id="29" w:name="__RefHeading__130_179772700"/>
      <w:bookmarkStart w:id="30" w:name="__RefHeading__42_344802248"/>
      <w:bookmarkStart w:id="31" w:name="__RefHeading__561_1224171183"/>
      <w:bookmarkStart w:id="32" w:name="__RefHeading__3306_1224171183"/>
      <w:bookmarkStart w:id="33" w:name="__RefHeading__132_179772700"/>
      <w:bookmarkStart w:id="34" w:name="__RefHeading__44_344802248"/>
      <w:bookmarkStart w:id="35" w:name="__RefHeading__563_1224171183"/>
      <w:bookmarkStart w:id="36" w:name="__RefHeading__3308_1224171183"/>
      <w:bookmarkStart w:id="37" w:name="__RefHeading__134_179772700"/>
      <w:bookmarkStart w:id="38" w:name="__RefHeading__46_344802248"/>
      <w:bookmarkStart w:id="39" w:name="__RefHeading__565_122417118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1732DC">
        <w:rPr>
          <w:i w:val="0"/>
          <w:sz w:val="22"/>
          <w:szCs w:val="22"/>
        </w:rPr>
        <w:t>Kontrola w czasie wykonywania robót</w:t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W czasie wykonywania robót należy przeprowadzać ciągłą kontrolę poprawności koszenia trawy                             i niszczenia chwastów w tym w szczególności: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usunięcia wszystkich obcych zanieczyszczeń z miejsc pracy kosiarek,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 w:rsidRPr="001732DC">
        <w:rPr>
          <w:sz w:val="22"/>
          <w:szCs w:val="22"/>
        </w:rPr>
        <w:t>skontrolowania dopuszczalnej wysokości trawy po jej skoszeniu,</w:t>
      </w:r>
    </w:p>
    <w:p w:rsidR="00D618B7" w:rsidRPr="001732DC" w:rsidRDefault="00D618B7" w:rsidP="00A77973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usunięcia i zniszczenia skoszonej trawy i chwastów, zgodnie z wymaganiami,</w:t>
      </w: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bookmarkStart w:id="40" w:name="__RefHeading__3310_1224171183"/>
      <w:bookmarkStart w:id="41" w:name="__RefHeading__136_179772700"/>
      <w:bookmarkStart w:id="42" w:name="__RefHeading__48_344802248"/>
      <w:bookmarkStart w:id="43" w:name="__RefHeading__567_1224171183"/>
      <w:bookmarkStart w:id="44" w:name="__RefHeading__3314_1224171183"/>
      <w:bookmarkStart w:id="45" w:name="__RefHeading__140_179772700"/>
      <w:bookmarkStart w:id="46" w:name="__RefHeading__52_344802248"/>
      <w:bookmarkStart w:id="47" w:name="__RefHeading__571_1224171183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1732DC">
        <w:rPr>
          <w:i w:val="0"/>
          <w:sz w:val="22"/>
          <w:szCs w:val="22"/>
        </w:rPr>
        <w:t>Jednostka obmiarowa</w:t>
      </w:r>
    </w:p>
    <w:p w:rsidR="00D618B7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Jednostką obmiarową koszenia traw i niszczenia chwastów jest mb (metr bieżący). </w:t>
      </w:r>
    </w:p>
    <w:p w:rsidR="00D618B7" w:rsidRPr="001732DC" w:rsidRDefault="00D618B7" w:rsidP="00D618B7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  <w:u w:val="none"/>
        </w:rPr>
      </w:pPr>
      <w:bookmarkStart w:id="48" w:name="__RefHeading__3316_1224171183"/>
      <w:bookmarkStart w:id="49" w:name="__RefHeading__142_179772700"/>
      <w:bookmarkStart w:id="50" w:name="__RefHeading__54_344802248"/>
      <w:bookmarkStart w:id="51" w:name="__RefHeading__573_1224171183"/>
      <w:bookmarkStart w:id="52" w:name="__RefHeading__3318_1224171183"/>
      <w:bookmarkStart w:id="53" w:name="__RefHeading__144_179772700"/>
      <w:bookmarkStart w:id="54" w:name="__RefHeading__56_344802248"/>
      <w:bookmarkStart w:id="55" w:name="__RefHeading__575_1224171183"/>
      <w:bookmarkStart w:id="56" w:name="__RefHeading__3320_1224171183"/>
      <w:bookmarkStart w:id="57" w:name="__RefHeading__146_179772700"/>
      <w:bookmarkStart w:id="58" w:name="__RefHeading__58_344802248"/>
      <w:bookmarkStart w:id="59" w:name="__RefHeading__577_1224171183"/>
      <w:bookmarkStart w:id="60" w:name="__RefHeading__3322_1224171183"/>
      <w:bookmarkStart w:id="61" w:name="__RefHeading__148_179772700"/>
      <w:bookmarkStart w:id="62" w:name="__RefHeading__60_344802248"/>
      <w:bookmarkStart w:id="63" w:name="__RefHeading__579_1224171183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618B7" w:rsidRPr="001732DC" w:rsidRDefault="00D618B7" w:rsidP="00A77973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 w:rsidRPr="001732DC">
        <w:rPr>
          <w:i w:val="0"/>
          <w:sz w:val="22"/>
          <w:szCs w:val="22"/>
        </w:rPr>
        <w:t>Odbiór wykonanego koszenia</w:t>
      </w:r>
    </w:p>
    <w:p w:rsidR="00D618B7" w:rsidRPr="001732DC" w:rsidRDefault="00D618B7" w:rsidP="00A77973">
      <w:pPr>
        <w:jc w:val="both"/>
        <w:rPr>
          <w:sz w:val="22"/>
          <w:szCs w:val="22"/>
        </w:rPr>
      </w:pPr>
      <w:r w:rsidRPr="001732DC">
        <w:rPr>
          <w:sz w:val="22"/>
          <w:szCs w:val="22"/>
        </w:rPr>
        <w:tab/>
        <w:t xml:space="preserve">Odbioru koszenia zaleca się dokonać w </w:t>
      </w:r>
      <w:r w:rsidR="005852DA" w:rsidRPr="001732DC">
        <w:rPr>
          <w:sz w:val="22"/>
          <w:szCs w:val="22"/>
        </w:rPr>
        <w:t>terminie</w:t>
      </w:r>
      <w:r w:rsidR="00A77973" w:rsidRPr="001732DC">
        <w:rPr>
          <w:sz w:val="22"/>
          <w:szCs w:val="22"/>
        </w:rPr>
        <w:t xml:space="preserve"> </w:t>
      </w:r>
      <w:r w:rsidRPr="001732DC">
        <w:rPr>
          <w:sz w:val="22"/>
          <w:szCs w:val="22"/>
        </w:rPr>
        <w:t>3 dni po wykonaniu koszenia, ze względu na wizualne zanikanie robót, szczególnie w okresie intensywnego wzrostu roślin. Po uprzednim zgłoszeniu robót przez Wykonawcę do odbioru.</w:t>
      </w:r>
      <w:bookmarkStart w:id="64" w:name="__RefHeading__3324_1224171183"/>
      <w:bookmarkStart w:id="65" w:name="__RefHeading__150_179772700"/>
      <w:bookmarkStart w:id="66" w:name="__RefHeading__62_344802248"/>
      <w:bookmarkStart w:id="67" w:name="__RefHeading__581_1224171183"/>
      <w:bookmarkStart w:id="68" w:name="__RefHeading__3328_1224171183"/>
      <w:bookmarkStart w:id="69" w:name="__RefHeading__154_179772700"/>
      <w:bookmarkStart w:id="70" w:name="__RefHeading__66_344802248"/>
      <w:bookmarkStart w:id="71" w:name="__RefHeading__585_122417118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A77973">
      <w:pPr>
        <w:pStyle w:val="Akapitzlist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>Cena jednostki obmiarowej</w:t>
      </w:r>
    </w:p>
    <w:p w:rsidR="00A77973" w:rsidRPr="001732DC" w:rsidRDefault="00D618B7" w:rsidP="00D618B7">
      <w:pPr>
        <w:rPr>
          <w:sz w:val="22"/>
          <w:szCs w:val="22"/>
        </w:rPr>
      </w:pPr>
      <w:r w:rsidRPr="001732DC">
        <w:rPr>
          <w:sz w:val="22"/>
          <w:szCs w:val="22"/>
        </w:rPr>
        <w:tab/>
      </w:r>
    </w:p>
    <w:p w:rsidR="00D618B7" w:rsidRPr="001732DC" w:rsidRDefault="00D618B7" w:rsidP="00A77973">
      <w:pPr>
        <w:pStyle w:val="Akapitzlist"/>
        <w:numPr>
          <w:ilvl w:val="1"/>
          <w:numId w:val="3"/>
        </w:numPr>
        <w:rPr>
          <w:sz w:val="22"/>
          <w:szCs w:val="22"/>
        </w:rPr>
      </w:pPr>
      <w:r w:rsidRPr="001732DC">
        <w:rPr>
          <w:sz w:val="22"/>
          <w:szCs w:val="22"/>
        </w:rPr>
        <w:t>Cena 1 mb koszenia obejmuje: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roboty przygotowawcze (usunięcie obcych zanieczyszczeń z miejsc pracy kosiarki),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dostawę i pracę sprzętu do koszenia,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 xml:space="preserve"> koszenie traw, chwastów i samosiewów,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wycięcie traw w miejscach niedostępnych,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grabienie i  wywóz skoszonej trawy i chwastów,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 w:rsidRPr="001732DC">
        <w:rPr>
          <w:sz w:val="22"/>
          <w:szCs w:val="22"/>
        </w:rPr>
        <w:t>odtransportowanie sprzętu,</w:t>
      </w:r>
    </w:p>
    <w:p w:rsidR="00D618B7" w:rsidRPr="001732DC" w:rsidRDefault="00D618B7" w:rsidP="00A77973">
      <w:pPr>
        <w:pStyle w:val="Akapitzlist"/>
        <w:numPr>
          <w:ilvl w:val="0"/>
          <w:numId w:val="7"/>
        </w:numPr>
        <w:spacing w:line="100" w:lineRule="atLeast"/>
        <w:rPr>
          <w:b/>
          <w:sz w:val="22"/>
          <w:szCs w:val="22"/>
        </w:rPr>
      </w:pPr>
      <w:r w:rsidRPr="001732DC">
        <w:rPr>
          <w:sz w:val="22"/>
          <w:szCs w:val="22"/>
        </w:rPr>
        <w:t>kontrolę i pomiary.</w:t>
      </w:r>
    </w:p>
    <w:p w:rsidR="001732DC" w:rsidRPr="001732DC" w:rsidRDefault="001732DC" w:rsidP="001732DC">
      <w:pPr>
        <w:pStyle w:val="Akapitzlist"/>
        <w:spacing w:line="100" w:lineRule="atLeast"/>
        <w:rPr>
          <w:sz w:val="22"/>
          <w:szCs w:val="22"/>
        </w:rPr>
      </w:pPr>
    </w:p>
    <w:p w:rsidR="001732DC" w:rsidRDefault="001732DC" w:rsidP="001732DC">
      <w:pPr>
        <w:pStyle w:val="Akapitzlist"/>
        <w:numPr>
          <w:ilvl w:val="0"/>
          <w:numId w:val="3"/>
        </w:numPr>
        <w:spacing w:line="100" w:lineRule="atLeast"/>
        <w:rPr>
          <w:b/>
          <w:sz w:val="22"/>
          <w:szCs w:val="22"/>
          <w:u w:val="single"/>
        </w:rPr>
      </w:pPr>
      <w:r w:rsidRPr="001732DC">
        <w:rPr>
          <w:b/>
          <w:sz w:val="22"/>
          <w:szCs w:val="22"/>
          <w:u w:val="single"/>
        </w:rPr>
        <w:t xml:space="preserve">Inne </w:t>
      </w:r>
    </w:p>
    <w:p w:rsidR="001C5B78" w:rsidRPr="001732DC" w:rsidRDefault="001C5B78" w:rsidP="001C5B78">
      <w:pPr>
        <w:pStyle w:val="Akapitzlist"/>
        <w:spacing w:line="100" w:lineRule="atLeast"/>
        <w:ind w:left="360"/>
        <w:rPr>
          <w:b/>
          <w:sz w:val="22"/>
          <w:szCs w:val="22"/>
          <w:u w:val="single"/>
        </w:rPr>
      </w:pPr>
    </w:p>
    <w:p w:rsidR="001732DC" w:rsidRPr="001732DC" w:rsidRDefault="001732DC" w:rsidP="001C5B78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Stosownie do art. 29 ust 3a ustawy Prawo zamówień publicznych Zamawiający wymaga zatrudnienia przez Wykonawcę  na podstawie umowy o pracę osób wykonujących czynności              w zakresie utrzymania zieleni tj. </w:t>
      </w:r>
    </w:p>
    <w:p w:rsidR="001732DC" w:rsidRPr="001732DC" w:rsidRDefault="001732DC" w:rsidP="00EF0E4C">
      <w:pPr>
        <w:pStyle w:val="Default"/>
        <w:ind w:left="360"/>
        <w:jc w:val="both"/>
        <w:rPr>
          <w:sz w:val="22"/>
          <w:szCs w:val="22"/>
        </w:rPr>
      </w:pPr>
      <w:r w:rsidRPr="001732DC">
        <w:rPr>
          <w:sz w:val="22"/>
          <w:szCs w:val="22"/>
        </w:rPr>
        <w:t xml:space="preserve">- koszenie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sz w:val="22"/>
          <w:szCs w:val="22"/>
        </w:rPr>
      </w:pPr>
      <w:r w:rsidRPr="001732DC">
        <w:rPr>
          <w:sz w:val="22"/>
          <w:szCs w:val="22"/>
        </w:rPr>
        <w:t>Zatrudnienie, o którym mowa wyżej powinno trwać przez okres realizacji zamówienia.</w:t>
      </w:r>
    </w:p>
    <w:p w:rsidR="001732DC" w:rsidRPr="001732DC" w:rsidRDefault="001732DC" w:rsidP="00EF0E4C">
      <w:pPr>
        <w:pStyle w:val="Bezodstpw"/>
        <w:numPr>
          <w:ilvl w:val="1"/>
          <w:numId w:val="3"/>
        </w:numPr>
        <w:jc w:val="both"/>
        <w:rPr>
          <w:rFonts w:eastAsia="Arial"/>
          <w:bCs/>
          <w:color w:val="000000"/>
          <w:sz w:val="22"/>
          <w:szCs w:val="22"/>
        </w:rPr>
      </w:pPr>
      <w:r w:rsidRPr="001732DC">
        <w:rPr>
          <w:rFonts w:eastAsia="Arial"/>
          <w:color w:val="000000"/>
          <w:sz w:val="22"/>
          <w:szCs w:val="22"/>
        </w:rPr>
        <w:t xml:space="preserve">Wykonawca zobowiązany jest  do zatrudnienia  na umowę o pracę w rozumieniu przepisów ustawy z dnia 26 czerwca  1974 r. – Kodeks pracy </w:t>
      </w:r>
      <w:r w:rsidR="00CD5683">
        <w:rPr>
          <w:rFonts w:eastAsia="Arial"/>
          <w:i/>
          <w:color w:val="000000"/>
          <w:sz w:val="22"/>
          <w:szCs w:val="22"/>
        </w:rPr>
        <w:t>(Dz. U. z 2018</w:t>
      </w:r>
      <w:r w:rsidRPr="001732DC">
        <w:rPr>
          <w:rFonts w:eastAsia="Arial"/>
          <w:i/>
          <w:color w:val="000000"/>
          <w:sz w:val="22"/>
          <w:szCs w:val="22"/>
        </w:rPr>
        <w:t xml:space="preserve"> r. poz.</w:t>
      </w:r>
      <w:r w:rsidR="00FE39A2">
        <w:rPr>
          <w:rFonts w:eastAsia="Arial"/>
          <w:i/>
          <w:color w:val="000000"/>
          <w:sz w:val="22"/>
          <w:szCs w:val="22"/>
        </w:rPr>
        <w:t>917 ze zm.</w:t>
      </w:r>
      <w:r w:rsidRPr="001732DC">
        <w:rPr>
          <w:rFonts w:eastAsia="Arial"/>
          <w:i/>
          <w:color w:val="000000"/>
          <w:sz w:val="22"/>
          <w:szCs w:val="22"/>
        </w:rPr>
        <w:t xml:space="preserve">). </w:t>
      </w:r>
      <w:r w:rsidRPr="001732DC">
        <w:rPr>
          <w:rFonts w:eastAsia="Arial"/>
          <w:color w:val="000000"/>
          <w:sz w:val="22"/>
          <w:szCs w:val="22"/>
        </w:rPr>
        <w:t xml:space="preserve">pracowników do wykonywania czynności określonych w pkt. 1. </w:t>
      </w:r>
    </w:p>
    <w:p w:rsidR="001732DC" w:rsidRPr="001732DC" w:rsidRDefault="001732DC" w:rsidP="00EF0E4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>Każdorazowo na żądanie Zamawiającego, w terminie przez niego wskazanym wykonawca zobowiązany jest przedłożyć oświadczenie o zatrudnieniu pracowników na umowę o pracę.</w:t>
      </w:r>
    </w:p>
    <w:p w:rsidR="00EF0E4C" w:rsidRDefault="001732DC" w:rsidP="001732DC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1732DC">
        <w:rPr>
          <w:bCs/>
          <w:sz w:val="22"/>
          <w:szCs w:val="22"/>
        </w:rPr>
        <w:t xml:space="preserve">Nieprzedłożenie przez wykonawcę oświadczenia o zatrudnieniu,  zamawiający  potraktuje jako niewypełnienie obowiązku zatrudnienia pracowników, co skutkować będzie nałożeniem kary umownej.  </w:t>
      </w:r>
    </w:p>
    <w:p w:rsidR="00D618B7" w:rsidRPr="00261738" w:rsidRDefault="001732DC" w:rsidP="00D618B7">
      <w:pPr>
        <w:pStyle w:val="Default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EF0E4C">
        <w:rPr>
          <w:bCs/>
          <w:sz w:val="22"/>
          <w:szCs w:val="22"/>
        </w:rPr>
        <w:t>W przypadku rozwiązania stosunku pracy przed zakończeniem okresu realizacji zamówienia, wykonawca zobowiązany jest do niezwłocznego zatrudnienia na to miejsce innej osoby.</w:t>
      </w:r>
      <w:bookmarkStart w:id="72" w:name="_GoBack"/>
      <w:bookmarkEnd w:id="72"/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Pr="001732DC" w:rsidRDefault="00D618B7" w:rsidP="00D618B7">
      <w:pPr>
        <w:rPr>
          <w:sz w:val="22"/>
          <w:szCs w:val="22"/>
        </w:rPr>
      </w:pPr>
    </w:p>
    <w:p w:rsidR="00D618B7" w:rsidRDefault="00D618B7">
      <w:pPr>
        <w:rPr>
          <w:rFonts w:eastAsia="Lucida Sans Unicode"/>
          <w:iCs/>
          <w:color w:val="000000"/>
          <w:kern w:val="3"/>
          <w:sz w:val="22"/>
          <w:szCs w:val="22"/>
          <w:lang w:val="de-DE" w:eastAsia="en-US" w:bidi="en-US"/>
        </w:rPr>
      </w:pPr>
    </w:p>
    <w:p w:rsidR="003B0FBC" w:rsidRPr="001732DC" w:rsidRDefault="003B0FBC">
      <w:pPr>
        <w:rPr>
          <w:sz w:val="22"/>
          <w:szCs w:val="22"/>
        </w:rPr>
      </w:pPr>
    </w:p>
    <w:sectPr w:rsidR="003B0FBC" w:rsidRPr="001732DC" w:rsidSect="001C5B78">
      <w:footerReference w:type="default" r:id="rId8"/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8B" w:rsidRDefault="0042638B" w:rsidP="009D0E6A">
      <w:r>
        <w:separator/>
      </w:r>
    </w:p>
  </w:endnote>
  <w:endnote w:type="continuationSeparator" w:id="0">
    <w:p w:rsidR="0042638B" w:rsidRDefault="0042638B" w:rsidP="009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948735"/>
      <w:docPartObj>
        <w:docPartGallery w:val="Page Numbers (Bottom of Page)"/>
        <w:docPartUnique/>
      </w:docPartObj>
    </w:sdtPr>
    <w:sdtContent>
      <w:p w:rsidR="009D0E6A" w:rsidRDefault="009D0E6A" w:rsidP="009D0E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38">
          <w:rPr>
            <w:noProof/>
          </w:rPr>
          <w:t>2</w:t>
        </w:r>
        <w:r>
          <w:fldChar w:fldCharType="end"/>
        </w:r>
      </w:p>
    </w:sdtContent>
  </w:sdt>
  <w:p w:rsidR="009D0E6A" w:rsidRDefault="009D0E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8B" w:rsidRDefault="0042638B" w:rsidP="009D0E6A">
      <w:r>
        <w:separator/>
      </w:r>
    </w:p>
  </w:footnote>
  <w:footnote w:type="continuationSeparator" w:id="0">
    <w:p w:rsidR="0042638B" w:rsidRDefault="0042638B" w:rsidP="009D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0627F2"/>
    <w:multiLevelType w:val="hybridMultilevel"/>
    <w:tmpl w:val="312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512"/>
    <w:multiLevelType w:val="hybridMultilevel"/>
    <w:tmpl w:val="4F1A1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22B71"/>
    <w:multiLevelType w:val="multilevel"/>
    <w:tmpl w:val="1D06E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nsid w:val="1F914151"/>
    <w:multiLevelType w:val="hybridMultilevel"/>
    <w:tmpl w:val="03507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57BD0"/>
    <w:multiLevelType w:val="hybridMultilevel"/>
    <w:tmpl w:val="6F126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16359"/>
    <w:multiLevelType w:val="hybridMultilevel"/>
    <w:tmpl w:val="1EC25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8B7"/>
    <w:rsid w:val="00026BC3"/>
    <w:rsid w:val="00050F36"/>
    <w:rsid w:val="0007073F"/>
    <w:rsid w:val="00083336"/>
    <w:rsid w:val="000B1E7E"/>
    <w:rsid w:val="000E7B28"/>
    <w:rsid w:val="00143A9C"/>
    <w:rsid w:val="001732DC"/>
    <w:rsid w:val="001C5B78"/>
    <w:rsid w:val="00230C4B"/>
    <w:rsid w:val="00261738"/>
    <w:rsid w:val="003B0FBC"/>
    <w:rsid w:val="00426237"/>
    <w:rsid w:val="0042638B"/>
    <w:rsid w:val="00464680"/>
    <w:rsid w:val="005852DA"/>
    <w:rsid w:val="006970F6"/>
    <w:rsid w:val="006D7878"/>
    <w:rsid w:val="006E2C3D"/>
    <w:rsid w:val="007D3186"/>
    <w:rsid w:val="009717B6"/>
    <w:rsid w:val="00984331"/>
    <w:rsid w:val="009D0E6A"/>
    <w:rsid w:val="00A01F73"/>
    <w:rsid w:val="00A77973"/>
    <w:rsid w:val="00A86324"/>
    <w:rsid w:val="00B3013F"/>
    <w:rsid w:val="00BA2FC7"/>
    <w:rsid w:val="00C17E54"/>
    <w:rsid w:val="00C54910"/>
    <w:rsid w:val="00C90B65"/>
    <w:rsid w:val="00CB4484"/>
    <w:rsid w:val="00CD5683"/>
    <w:rsid w:val="00D01E74"/>
    <w:rsid w:val="00D618B7"/>
    <w:rsid w:val="00DA1418"/>
    <w:rsid w:val="00DC6EF9"/>
    <w:rsid w:val="00E72918"/>
    <w:rsid w:val="00E9046F"/>
    <w:rsid w:val="00EF0E4C"/>
    <w:rsid w:val="00F0200C"/>
    <w:rsid w:val="00FE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8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18B7"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D618B7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18B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618B7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D618B7"/>
    <w:pPr>
      <w:spacing w:before="100" w:after="100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1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D618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618B7"/>
    <w:pPr>
      <w:suppressLineNumbers/>
    </w:pPr>
  </w:style>
  <w:style w:type="paragraph" w:styleId="Akapitzlist">
    <w:name w:val="List Paragraph"/>
    <w:basedOn w:val="Normalny"/>
    <w:uiPriority w:val="34"/>
    <w:qFormat/>
    <w:rsid w:val="00DA1418"/>
    <w:pPr>
      <w:ind w:left="720"/>
      <w:contextualSpacing/>
    </w:pPr>
  </w:style>
  <w:style w:type="paragraph" w:customStyle="1" w:styleId="Domylnie">
    <w:name w:val="Domyœlnie"/>
    <w:basedOn w:val="Normalny"/>
    <w:rsid w:val="00DA1418"/>
    <w:pPr>
      <w:widowControl w:val="0"/>
      <w:autoSpaceDE w:val="0"/>
    </w:pPr>
    <w:rPr>
      <w:lang w:val="de-DE" w:eastAsia="pl-PL" w:bidi="pl-PL"/>
    </w:rPr>
  </w:style>
  <w:style w:type="paragraph" w:customStyle="1" w:styleId="Default">
    <w:name w:val="Default"/>
    <w:rsid w:val="00173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732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0E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E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0E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E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e.zawidczak</cp:lastModifiedBy>
  <cp:revision>5</cp:revision>
  <cp:lastPrinted>2019-03-11T12:42:00Z</cp:lastPrinted>
  <dcterms:created xsi:type="dcterms:W3CDTF">2019-02-28T11:25:00Z</dcterms:created>
  <dcterms:modified xsi:type="dcterms:W3CDTF">2019-03-11T12:43:00Z</dcterms:modified>
</cp:coreProperties>
</file>