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F77" w:rsidRPr="00A01690" w:rsidRDefault="009B7F77" w:rsidP="00B055ED">
      <w:pPr>
        <w:pageBreakBefore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01690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>Załącznik nr 1</w:t>
      </w:r>
      <w:r w:rsidR="00B055ED" w:rsidRPr="00A01690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>2</w:t>
      </w:r>
    </w:p>
    <w:p w:rsidR="009B7F77" w:rsidRPr="009B7F77" w:rsidRDefault="009B7F77" w:rsidP="009B7F7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7F7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KOSZTORYS OFERTOWY</w:t>
      </w:r>
      <w:bookmarkStart w:id="0" w:name="_GoBack"/>
      <w:bookmarkEnd w:id="0"/>
    </w:p>
    <w:p w:rsidR="009B7F77" w:rsidRPr="009B7F77" w:rsidRDefault="009B7F77" w:rsidP="009B7F77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7F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 wykonanie remontów cząstkowych nawierzchni bitumicznych dróg gminnyc</w:t>
      </w:r>
      <w:r w:rsidR="000729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h w m. Skarżysko-Kamienna w 2019</w:t>
      </w:r>
      <w:r w:rsidRPr="009B7F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r.</w:t>
      </w:r>
    </w:p>
    <w:tbl>
      <w:tblPr>
        <w:tblW w:w="975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36"/>
        <w:gridCol w:w="4173"/>
        <w:gridCol w:w="1264"/>
        <w:gridCol w:w="1427"/>
        <w:gridCol w:w="1264"/>
        <w:gridCol w:w="1186"/>
      </w:tblGrid>
      <w:tr w:rsidR="009B7F77" w:rsidRPr="009B7F77" w:rsidTr="009B7F77">
        <w:trPr>
          <w:tblCellSpacing w:w="0" w:type="dxa"/>
        </w:trPr>
        <w:tc>
          <w:tcPr>
            <w:tcW w:w="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7F77" w:rsidRPr="009B7F77" w:rsidRDefault="009B7F77" w:rsidP="009B7F7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B7F77" w:rsidRPr="009B7F77" w:rsidRDefault="009B7F77" w:rsidP="009B7F7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9B7F7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Lp</w:t>
            </w:r>
            <w:proofErr w:type="spellEnd"/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7F77" w:rsidRPr="009B7F77" w:rsidRDefault="009B7F77" w:rsidP="009B7F7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7F7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Nazwa grupy asortymentowej</w:t>
            </w:r>
            <w:r w:rsidRPr="00F73D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   </w:t>
            </w:r>
            <w:r w:rsidRPr="009B7F7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elementu scalonego.</w:t>
            </w:r>
            <w:r w:rsidRPr="00F73D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                           </w:t>
            </w:r>
            <w:r w:rsidRPr="009B7F7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Opis pozycji kosztorysowej robót.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7F77" w:rsidRPr="009B7F77" w:rsidRDefault="009B7F77" w:rsidP="009B7F7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7F7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Nazwa jednostki obmiarowej</w:t>
            </w:r>
          </w:p>
        </w:tc>
        <w:tc>
          <w:tcPr>
            <w:tcW w:w="12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7F77" w:rsidRPr="009B7F77" w:rsidRDefault="009B7F77" w:rsidP="009B7F7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7F7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Ilość</w:t>
            </w:r>
            <w:r w:rsidRPr="00F73D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9B7F7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jednostek obmiarowych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7F77" w:rsidRPr="009B7F77" w:rsidRDefault="009B7F77" w:rsidP="009B7F7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7F7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Cena jednostki obmiarowej netto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7F77" w:rsidRPr="009B7F77" w:rsidRDefault="009B7F77" w:rsidP="009B7F7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7F7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Razem cena</w:t>
            </w:r>
            <w:r w:rsidRPr="00F73DC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         </w:t>
            </w:r>
            <w:r w:rsidRPr="009B7F7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(kol. 4x5)</w:t>
            </w:r>
            <w:r w:rsidRPr="00F73DC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              </w:t>
            </w:r>
            <w:r w:rsidRPr="009B7F7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(w zł)netto</w:t>
            </w:r>
          </w:p>
        </w:tc>
      </w:tr>
      <w:tr w:rsidR="009B7F77" w:rsidRPr="009B7F77" w:rsidTr="009B7F77">
        <w:trPr>
          <w:tblCellSpacing w:w="0" w:type="dxa"/>
        </w:trPr>
        <w:tc>
          <w:tcPr>
            <w:tcW w:w="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7F77" w:rsidRPr="009B7F77" w:rsidRDefault="009B7F77" w:rsidP="009B7F7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7F7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7F77" w:rsidRPr="009B7F77" w:rsidRDefault="009B7F77" w:rsidP="009B7F7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7F7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7F77" w:rsidRPr="009B7F77" w:rsidRDefault="009B7F77" w:rsidP="009B7F7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7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2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7F77" w:rsidRPr="009B7F77" w:rsidRDefault="009B7F77" w:rsidP="009B7F7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7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7F77" w:rsidRPr="009B7F77" w:rsidRDefault="009B7F77" w:rsidP="009B7F7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7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7F77" w:rsidRPr="009B7F77" w:rsidRDefault="009B7F77" w:rsidP="009B7F7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7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</w:t>
            </w:r>
          </w:p>
        </w:tc>
      </w:tr>
      <w:tr w:rsidR="009B7F77" w:rsidRPr="009B7F77" w:rsidTr="00514A68">
        <w:trPr>
          <w:trHeight w:val="4650"/>
          <w:tblCellSpacing w:w="0" w:type="dxa"/>
        </w:trPr>
        <w:tc>
          <w:tcPr>
            <w:tcW w:w="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7F77" w:rsidRPr="009B7F77" w:rsidRDefault="009B7F77" w:rsidP="009B7F7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7F7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7F77" w:rsidRPr="009B7F77" w:rsidRDefault="009B7F77" w:rsidP="0081489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B7F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Remont cząstkowy nawierzchni bitumicznej mieszanką mineralno-bitumiczną z </w:t>
            </w:r>
            <w:proofErr w:type="spellStart"/>
            <w:r w:rsidRPr="009B7F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recyklera</w:t>
            </w:r>
            <w:proofErr w:type="spellEnd"/>
            <w:r w:rsidRPr="009B7F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 przy grubości min 5 cm z wykuciem.</w:t>
            </w:r>
            <w:r w:rsidRPr="00F73DC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                   </w:t>
            </w:r>
            <w:r w:rsidR="00814895" w:rsidRPr="00F73DC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                     </w:t>
            </w:r>
            <w:r w:rsidRPr="00F73DC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Pr="009B7F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/przy ubytkach do 5m</w:t>
            </w:r>
            <w:r w:rsidRPr="009B7F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vertAlign w:val="superscript"/>
                <w:lang w:eastAsia="pl-PL"/>
              </w:rPr>
              <w:t>2</w:t>
            </w:r>
            <w:r w:rsidRPr="009B7F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/</w:t>
            </w:r>
            <w:r w:rsidRPr="00F73DC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                         </w:t>
            </w:r>
            <w:r w:rsidR="00814895" w:rsidRPr="00F73DC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      </w:t>
            </w:r>
            <w:r w:rsidRPr="00F73DC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    </w:t>
            </w:r>
            <w:r w:rsidRPr="00915F4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Obejmuje:                                                        </w:t>
            </w:r>
            <w:r w:rsidR="00814895" w:rsidRPr="00915F4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  </w:t>
            </w:r>
            <w:r w:rsidRPr="00915F4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           - oznakowanie i zabezpieczenie miejsca robót do chwili wykonania remontu,                      </w:t>
            </w:r>
            <w:r w:rsidR="00814895" w:rsidRPr="00915F4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                    </w:t>
            </w:r>
            <w:r w:rsidRPr="00915F4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          - obrysowanie ubytku liniami prostymi</w:t>
            </w:r>
            <w:r w:rsidRPr="00915F4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 xml:space="preserve">- wycięcie lub sfrezowanie uszkodzonych miejsc prostopadle do powierzchni nawierzchni, przy zachowaniu geometrycznych kształtów (możliwie zbliżone do prostokątów).                          </w:t>
            </w:r>
            <w:r w:rsidR="00814895" w:rsidRPr="00915F4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                           </w:t>
            </w:r>
            <w:r w:rsidRPr="00915F4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W przypadku wyboju- tj. wykruszenia materiału mineralno-bitumicznego na głębokość większą niż grubość warstwy ścieralnej, remont należy wykonać dwuwarstwowo masą bitumiczną a podbudowę uzupełnić tłuczniem lub klińcem i zagęścić.                                                                                                  - usunięcie wyciętego materiału,</w:t>
            </w:r>
            <w:r w:rsidR="00814895" w:rsidRPr="00915F4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                                       </w:t>
            </w:r>
            <w:r w:rsidRPr="00915F4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 wywiezienie gruzu wraz z utylizacją,</w:t>
            </w:r>
            <w:r w:rsidR="00814895" w:rsidRPr="00915F4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                           </w:t>
            </w:r>
            <w:r w:rsidRPr="00915F4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 dokładne oczyszczenie i wysuszenie</w:t>
            </w:r>
            <w:r w:rsidRPr="00915F4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uszkodzonego miejsca,</w:t>
            </w:r>
            <w:r w:rsidR="00814895" w:rsidRPr="00915F4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                                                  </w:t>
            </w:r>
            <w:r w:rsidRPr="00915F4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 przesmarowanie emulsją asfaltową dna i krawędzi ubytku,</w:t>
            </w:r>
            <w:r w:rsidR="00814895" w:rsidRPr="00915F4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                                                                                         </w:t>
            </w:r>
            <w:r w:rsidRPr="00915F4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 wypełnienie ubytku masą mineralno-</w:t>
            </w:r>
            <w:r w:rsidRPr="00915F4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bitumiczną i zagęszczenie,</w:t>
            </w:r>
            <w:r w:rsidR="00814895" w:rsidRPr="00915F4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                                                    </w:t>
            </w:r>
            <w:r w:rsidRPr="00915F4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 oblanie krawędzi ubytku emulsją asfaltową,</w:t>
            </w:r>
            <w:r w:rsidR="00814895" w:rsidRPr="00915F4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                   </w:t>
            </w:r>
            <w:r w:rsidRPr="00915F4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 zasypanie drobnym kruszywem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7F77" w:rsidRPr="009B7F77" w:rsidRDefault="009B7F77" w:rsidP="009B7F7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B7F77" w:rsidRPr="009B7F77" w:rsidRDefault="009B7F77" w:rsidP="009B7F7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7F7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</w:t>
            </w:r>
            <w:r w:rsidRPr="009B7F7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2</w:t>
            </w:r>
          </w:p>
          <w:p w:rsidR="009B7F77" w:rsidRPr="009B7F77" w:rsidRDefault="009B7F77" w:rsidP="009B7F7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7F77" w:rsidRPr="009B7F77" w:rsidRDefault="009B7F77" w:rsidP="009B7F7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B7F77" w:rsidRPr="009B7F77" w:rsidRDefault="009B7F77" w:rsidP="00915F4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73D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1.0</w:t>
            </w:r>
            <w:r w:rsidRPr="009B7F7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00,0</w:t>
            </w:r>
            <w:r w:rsidR="00915F4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</w:p>
          <w:p w:rsidR="009B7F77" w:rsidRPr="009B7F77" w:rsidRDefault="009B7F77" w:rsidP="009B7F7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B7F77" w:rsidRPr="009B7F77" w:rsidRDefault="009B7F77" w:rsidP="009B7F7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B7F77" w:rsidRPr="009B7F77" w:rsidRDefault="009B7F77" w:rsidP="009B7F7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B7F77" w:rsidRPr="009B7F77" w:rsidRDefault="009B7F77" w:rsidP="009B7F7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B7F77" w:rsidRPr="009B7F77" w:rsidRDefault="009B7F77" w:rsidP="009B7F7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B7F77" w:rsidRPr="009B7F77" w:rsidRDefault="009B7F77" w:rsidP="009B7F7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7F77" w:rsidRPr="009B7F77" w:rsidRDefault="009B7F77" w:rsidP="009B7F7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B7F77" w:rsidRPr="009B7F77" w:rsidRDefault="009B7F77" w:rsidP="009B7F7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B7F77" w:rsidRPr="009B7F77" w:rsidRDefault="009B7F77" w:rsidP="009B7F7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B7F77" w:rsidRPr="009B7F77" w:rsidRDefault="009B7F77" w:rsidP="009B7F7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B7F77" w:rsidRPr="009B7F77" w:rsidRDefault="009B7F77" w:rsidP="009B7F7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B7F77" w:rsidRPr="009B7F77" w:rsidRDefault="009B7F77" w:rsidP="009B7F7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B7F77" w:rsidRPr="009B7F77" w:rsidRDefault="009B7F77" w:rsidP="009B7F7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B7F77" w:rsidRPr="009B7F77" w:rsidRDefault="009B7F77" w:rsidP="009B7F7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B7F77" w:rsidRPr="009B7F77" w:rsidRDefault="009B7F77" w:rsidP="0081489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7F77" w:rsidRPr="009B7F77" w:rsidRDefault="009B7F77" w:rsidP="009B7F7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B7F77" w:rsidRPr="009B7F77" w:rsidRDefault="009B7F77" w:rsidP="009B7F7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B7F77" w:rsidRPr="009B7F77" w:rsidRDefault="009B7F77" w:rsidP="009B7F7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B7F77" w:rsidRPr="009B7F77" w:rsidRDefault="009B7F77" w:rsidP="009B7F7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B7F77" w:rsidRPr="009B7F77" w:rsidRDefault="009B7F77" w:rsidP="009B7F7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B7F77" w:rsidRPr="009B7F77" w:rsidTr="00E061CA">
        <w:trPr>
          <w:trHeight w:val="61"/>
          <w:tblCellSpacing w:w="0" w:type="dxa"/>
        </w:trPr>
        <w:tc>
          <w:tcPr>
            <w:tcW w:w="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7F77" w:rsidRPr="009B7F77" w:rsidRDefault="009B7F77" w:rsidP="009B7F7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7F7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7F77" w:rsidRPr="009B7F77" w:rsidRDefault="009B7F77" w:rsidP="00E061C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7F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Remont cząstkowy nawierzchni bitumicznej mieszanką mineralno-bitumiczną z </w:t>
            </w:r>
            <w:proofErr w:type="spellStart"/>
            <w:r w:rsidRPr="009B7F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recyklera</w:t>
            </w:r>
            <w:proofErr w:type="spellEnd"/>
            <w:r w:rsidRPr="009B7F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przy grubości min 5 cm z wykuciem.</w:t>
            </w:r>
            <w:r w:rsidR="007C5D13" w:rsidRPr="00F73D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  </w:t>
            </w:r>
            <w:r w:rsidRPr="009B7F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/przy ubytkach powyżej 5m</w:t>
            </w:r>
            <w:r w:rsidRPr="009B7F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pl-PL"/>
              </w:rPr>
              <w:t>2</w:t>
            </w:r>
            <w:r w:rsidRPr="009B7F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/</w:t>
            </w:r>
            <w:r w:rsidR="007C5D13" w:rsidRPr="00F73D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         </w:t>
            </w:r>
            <w:r w:rsidR="007C5D13" w:rsidRPr="00514A6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Obejmuje:                                                                         - oznakowanie i zabezpieczenie miejsca robót do chwili wykonania remontu,                                                        - obrysowanie ubytku liniami prostymi</w:t>
            </w:r>
            <w:r w:rsidR="007C5D13" w:rsidRPr="00514A6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- wycięcie lub sfrezowanie uszkodzonych miejsc prostopadle do powierzchni nawierzchni, przy zachowaniu geometrycznych kształtów (możliwie zbliżone do prostokątów).</w:t>
            </w:r>
            <w:r w:rsidR="00514A6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   </w:t>
            </w:r>
            <w:r w:rsidR="007C5D13" w:rsidRPr="00514A6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 przypadku wyboju- tj. wykruszenia materiału mineralno-bitumicznego na głębokość większą niż grubość warstwy ścieralnej, remont należy wykonać dwuwarstwowo masą bitumiczną a podbudowę uzupełnić tłuczniem lub klińcem i zagęścić.                                                                                                  - usunięcie wyciętego materiału,                                         - wywiezienie gruzu wraz z utylizacją,                             - dokładne oczyszczenie i wysuszenie</w:t>
            </w:r>
            <w:r w:rsidR="007C5D13" w:rsidRPr="00514A6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 xml:space="preserve">uszkodzonego miejsca,                                                    - przesmarowanie emulsją asfaltową dna i krawędzi ubytku,                                                                                           </w:t>
            </w:r>
            <w:r w:rsidR="007C5D13" w:rsidRPr="009B7F7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 wypełnienie ubytku masą mineralno-</w:t>
            </w:r>
            <w:r w:rsidR="007C5D13" w:rsidRPr="009B7F7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>bitumiczną i zagęszczenie,</w:t>
            </w:r>
            <w:r w:rsidR="007C5D13" w:rsidRPr="00F73DC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                                                     </w:t>
            </w:r>
            <w:r w:rsidR="007C5D13" w:rsidRPr="009B7F7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 oblanie krawędzi ubytku emulsją asfaltową,</w:t>
            </w:r>
            <w:r w:rsidR="007C5D13" w:rsidRPr="00F73DC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                    </w:t>
            </w:r>
            <w:r w:rsidR="007C5D13" w:rsidRPr="009B7F7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 zasypanie drobnym kruszywem</w:t>
            </w:r>
            <w:r w:rsidR="007C5D13" w:rsidRPr="00F73D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7F77" w:rsidRPr="009B7F77" w:rsidRDefault="009B7F77" w:rsidP="009B7F7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B7F77" w:rsidRPr="009B7F77" w:rsidRDefault="009B7F77" w:rsidP="009B7F7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7F7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</w:t>
            </w:r>
            <w:r w:rsidRPr="009B7F7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2</w:t>
            </w:r>
          </w:p>
          <w:p w:rsidR="009B7F77" w:rsidRPr="009B7F77" w:rsidRDefault="009B7F77" w:rsidP="009B7F7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B7F77" w:rsidRPr="009B7F77" w:rsidRDefault="009B7F77" w:rsidP="009B7F7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7F77" w:rsidRPr="009B7F77" w:rsidRDefault="009B7F77" w:rsidP="009B7F7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B7F77" w:rsidRPr="009B7F77" w:rsidRDefault="0007298B" w:rsidP="00915F4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73D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  <w:r w:rsidR="009B7F77" w:rsidRPr="009B7F7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00,0</w:t>
            </w:r>
            <w:r w:rsidR="00915F4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</w:p>
          <w:p w:rsidR="009B7F77" w:rsidRPr="009B7F77" w:rsidRDefault="009B7F77" w:rsidP="009B7F7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B7F77" w:rsidRPr="009B7F77" w:rsidRDefault="009B7F77" w:rsidP="009B7F7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B7F77" w:rsidRPr="009B7F77" w:rsidRDefault="009B7F77" w:rsidP="009B7F7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B7F77" w:rsidRPr="009B7F77" w:rsidRDefault="009B7F77" w:rsidP="009B7F7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B7F77" w:rsidRPr="009B7F77" w:rsidRDefault="009B7F77" w:rsidP="009B7F7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B7F77" w:rsidRPr="009B7F77" w:rsidRDefault="009B7F77" w:rsidP="009B7F7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B7F77" w:rsidRPr="009B7F77" w:rsidRDefault="009B7F77" w:rsidP="009B7F7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7F77" w:rsidRPr="009B7F77" w:rsidRDefault="009B7F77" w:rsidP="009B7F7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7F77" w:rsidRPr="009B7F77" w:rsidRDefault="009B7F77" w:rsidP="009B7F77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B7F77" w:rsidRPr="009B7F77" w:rsidTr="00744965">
        <w:trPr>
          <w:trHeight w:val="770"/>
          <w:tblCellSpacing w:w="0" w:type="dxa"/>
        </w:trPr>
        <w:tc>
          <w:tcPr>
            <w:tcW w:w="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7F77" w:rsidRPr="009B7F77" w:rsidRDefault="009B7F77" w:rsidP="009B7F7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7F7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3.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7F77" w:rsidRPr="009B7F77" w:rsidRDefault="009B7F77" w:rsidP="007C5D1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7F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Uszczelnienie pojedynczych długich pęknięć </w:t>
            </w:r>
            <w:r w:rsidRPr="00E061C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Obejmuje:</w:t>
            </w:r>
            <w:r w:rsidR="007C5D13" w:rsidRPr="00E061C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                                                                           </w:t>
            </w:r>
            <w:r w:rsidRPr="00E061C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 zalanie szczelin gorącą emulsją asfaltową i posypaniu drobnym grysem fr. 2-5 mm.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7F77" w:rsidRPr="009B7F77" w:rsidRDefault="009B7F77" w:rsidP="009B7F7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7F7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mb</w:t>
            </w:r>
          </w:p>
        </w:tc>
        <w:tc>
          <w:tcPr>
            <w:tcW w:w="12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7F77" w:rsidRPr="009B7F77" w:rsidRDefault="009B7F77" w:rsidP="009B7F7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7F7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7F77" w:rsidRPr="009B7F77" w:rsidRDefault="009B7F77" w:rsidP="009B7F7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B7F77" w:rsidRPr="009B7F77" w:rsidRDefault="009B7F77" w:rsidP="0074496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7F77" w:rsidRPr="009B7F77" w:rsidRDefault="009B7F77" w:rsidP="00E061C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B7F77" w:rsidRPr="009B7F77" w:rsidTr="000A0E3F">
        <w:trPr>
          <w:trHeight w:val="4996"/>
          <w:tblCellSpacing w:w="0" w:type="dxa"/>
        </w:trPr>
        <w:tc>
          <w:tcPr>
            <w:tcW w:w="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7F77" w:rsidRPr="009B7F77" w:rsidRDefault="009B7F77" w:rsidP="009B7F7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7F7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7F77" w:rsidRPr="009B7F77" w:rsidRDefault="009B7F77" w:rsidP="00F16BE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7F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Regulacja pionowa kratki ściekowej studzienki ściekowej</w:t>
            </w:r>
            <w:r w:rsidR="007C5D13" w:rsidRPr="00F73D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.                                         </w:t>
            </w:r>
            <w:r w:rsidRPr="0074496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Obejmuje:</w:t>
            </w:r>
            <w:r w:rsidR="007C5D13" w:rsidRPr="0074496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                                                                   </w:t>
            </w:r>
            <w:r w:rsidR="0074496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                         </w:t>
            </w:r>
            <w:r w:rsidR="007C5D13" w:rsidRPr="0074496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</w:t>
            </w:r>
            <w:r w:rsidRPr="0074496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 oznakowanie i zabezpieczenie miejsca robót do chwili wykonania regulacji</w:t>
            </w:r>
            <w:r w:rsidR="007C5D13" w:rsidRPr="0074496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 w:rsidRPr="0074496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pionowej,</w:t>
            </w:r>
            <w:r w:rsidR="007C5D13" w:rsidRPr="0074496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                                  </w:t>
            </w:r>
            <w:r w:rsidR="0074496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                  </w:t>
            </w:r>
            <w:r w:rsidRPr="0074496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 zdjęcie przykrycia-tj. kratki ściekowej,</w:t>
            </w:r>
            <w:r w:rsidR="007C5D13" w:rsidRPr="0074496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                         </w:t>
            </w:r>
            <w:r w:rsidR="0074496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                  </w:t>
            </w:r>
            <w:r w:rsidR="007C5D13" w:rsidRPr="0074496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 w:rsidRPr="0074496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 odkucie uszkodzonej nawierzchni, i podbudowy wokół kratki ściekowej,</w:t>
            </w:r>
            <w:r w:rsidR="007C5D13" w:rsidRPr="0074496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                                   </w:t>
            </w:r>
            <w:r w:rsidR="0074496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                                       </w:t>
            </w:r>
            <w:r w:rsidRPr="0074496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 rozebranie uszkodzonej górnej części</w:t>
            </w:r>
            <w:r w:rsidR="007C5D13" w:rsidRPr="0074496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 w:rsidRPr="0074496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studzienki,</w:t>
            </w:r>
            <w:r w:rsidR="007C5D13" w:rsidRPr="0074496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                                                                            </w:t>
            </w:r>
            <w:r w:rsidRPr="0074496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 zebranie i odwiezienie lub odrzucenie elementów nawierzchni i gruzu na pobocze, chodnik lub miejsce składowania z posortowaniem i zabezpieczeniem materiału przydatnego do dalszych robót,</w:t>
            </w:r>
            <w:r w:rsidR="007C5D13" w:rsidRPr="0074496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                                                                    </w:t>
            </w:r>
            <w:r w:rsidRPr="0074496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 sprawdzenie stanu konstrukcji studzienki i oczyszczenie górnej części studzienki z ewentualnym uzupełnieniem ubytków,</w:t>
            </w:r>
            <w:r w:rsidR="007C5D13" w:rsidRPr="0074496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                                   </w:t>
            </w:r>
            <w:r w:rsidR="0074496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                                            </w:t>
            </w:r>
            <w:r w:rsidR="007C5D13" w:rsidRPr="0074496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 w:rsidRPr="0074496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 w przypadku niewielkiego zapadnięcia – poziomowanie górnej części nasady wpustu przy użyciu zaprawy cementowo-piaskowej,- w przypadku uszkodzeń większych</w:t>
            </w:r>
            <w:r w:rsidR="00F16BE8" w:rsidRPr="0074496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                                          </w:t>
            </w:r>
            <w:r w:rsidRPr="0074496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– </w:t>
            </w:r>
            <w:r w:rsidR="00F16BE8" w:rsidRPr="0074496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 w:rsidRPr="0074496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wykonanie deskowania oraz ułożenie i zagęszczenie mieszanki betonowej klasy co najmniej B20, według wymiarów dostosowanych do rodzaju uszkodzenia i poziomu powierzchni jezdni,</w:t>
            </w:r>
            <w:r w:rsidR="00F16BE8" w:rsidRPr="0074496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                                                                                </w:t>
            </w:r>
            <w:r w:rsidRPr="0074496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 rozebranie deskowania,</w:t>
            </w:r>
            <w:r w:rsidR="00F16BE8" w:rsidRPr="0074496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                                                            </w:t>
            </w:r>
            <w:r w:rsidRPr="0074496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 osadzenie kratki ściekowej z ewentualnym wyrównaniem zaprawą cementową,</w:t>
            </w:r>
            <w:r w:rsidR="00F16BE8" w:rsidRPr="0074496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                                                         </w:t>
            </w:r>
            <w:r w:rsidRPr="0074496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 pomiary kontrolne.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7F77" w:rsidRPr="009B7F77" w:rsidRDefault="009B7F77" w:rsidP="009B7F7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B7F77" w:rsidRPr="009B7F77" w:rsidRDefault="009B7F77" w:rsidP="009B7F7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9B7F7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</w:t>
            </w:r>
            <w:proofErr w:type="spellEnd"/>
          </w:p>
          <w:p w:rsidR="009B7F77" w:rsidRPr="009B7F77" w:rsidRDefault="009B7F77" w:rsidP="009B7F7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B7F77" w:rsidRPr="009B7F77" w:rsidRDefault="009B7F77" w:rsidP="009B7F7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B7F77" w:rsidRPr="009B7F77" w:rsidRDefault="009B7F77" w:rsidP="009B7F7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B7F77" w:rsidRPr="009B7F77" w:rsidRDefault="009B7F77" w:rsidP="009B7F7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B7F77" w:rsidRPr="009B7F77" w:rsidRDefault="009B7F77" w:rsidP="009B7F7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B7F77" w:rsidRPr="009B7F77" w:rsidRDefault="009B7F77" w:rsidP="009B7F7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B7F77" w:rsidRPr="009B7F77" w:rsidRDefault="009B7F77" w:rsidP="009B7F7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44965" w:rsidRDefault="00744965" w:rsidP="009B7F7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9B7F77" w:rsidRPr="009B7F77" w:rsidRDefault="009B7F77" w:rsidP="009B7F7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7F7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  <w:p w:rsidR="009B7F77" w:rsidRPr="009B7F77" w:rsidRDefault="009B7F77" w:rsidP="009B7F7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B7F77" w:rsidRPr="009B7F77" w:rsidRDefault="009B7F77" w:rsidP="009B7F7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B7F77" w:rsidRPr="009B7F77" w:rsidRDefault="009B7F77" w:rsidP="009B7F7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B7F77" w:rsidRPr="009B7F77" w:rsidRDefault="009B7F77" w:rsidP="009B7F7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B7F77" w:rsidRPr="009B7F77" w:rsidRDefault="009B7F77" w:rsidP="009B7F7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B7F77" w:rsidRPr="009B7F77" w:rsidRDefault="009B7F77" w:rsidP="009B7F7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B7F77" w:rsidRPr="009B7F77" w:rsidRDefault="009B7F77" w:rsidP="000A0E3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7F77" w:rsidRPr="009B7F77" w:rsidRDefault="009B7F77" w:rsidP="009B7F7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7F77" w:rsidRPr="009B7F77" w:rsidRDefault="009B7F77" w:rsidP="009B7F77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9B7F77" w:rsidRPr="009B7F77" w:rsidRDefault="009B7F77" w:rsidP="009B7F7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7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18"/>
        <w:gridCol w:w="8134"/>
        <w:gridCol w:w="1328"/>
      </w:tblGrid>
      <w:tr w:rsidR="00651439" w:rsidRPr="009B7F77" w:rsidTr="00F84923">
        <w:trPr>
          <w:trHeight w:val="105"/>
          <w:tblCellSpacing w:w="0" w:type="dxa"/>
        </w:trPr>
        <w:tc>
          <w:tcPr>
            <w:tcW w:w="3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1439" w:rsidRPr="009B7F77" w:rsidRDefault="00651439" w:rsidP="009B7F7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651439" w:rsidRPr="009B7F77" w:rsidRDefault="00651439" w:rsidP="009B7F7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7F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8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1439" w:rsidRPr="009B7F77" w:rsidRDefault="00651439" w:rsidP="00651439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Razem c</w:t>
            </w:r>
            <w:r w:rsidRPr="009B7F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ena netto:</w:t>
            </w:r>
          </w:p>
        </w:tc>
        <w:tc>
          <w:tcPr>
            <w:tcW w:w="13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1439" w:rsidRPr="009B7F77" w:rsidRDefault="00651439" w:rsidP="009B7F7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651439" w:rsidRPr="009B7F77" w:rsidRDefault="00651439" w:rsidP="009B7F77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51439" w:rsidRPr="009B7F77" w:rsidTr="0033169B">
        <w:trPr>
          <w:tblCellSpacing w:w="0" w:type="dxa"/>
        </w:trPr>
        <w:tc>
          <w:tcPr>
            <w:tcW w:w="3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1439" w:rsidRPr="009B7F77" w:rsidRDefault="00651439" w:rsidP="009B7F7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7F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5</w:t>
            </w:r>
          </w:p>
        </w:tc>
        <w:tc>
          <w:tcPr>
            <w:tcW w:w="8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1439" w:rsidRPr="009B7F77" w:rsidRDefault="00651439" w:rsidP="00651439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7F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Podatek VAT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23 %</w:t>
            </w:r>
          </w:p>
        </w:tc>
        <w:tc>
          <w:tcPr>
            <w:tcW w:w="13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1439" w:rsidRPr="009B7F77" w:rsidRDefault="00651439" w:rsidP="009B7F77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51439" w:rsidRPr="009B7F77" w:rsidTr="005A4ACA">
        <w:trPr>
          <w:tblCellSpacing w:w="0" w:type="dxa"/>
        </w:trPr>
        <w:tc>
          <w:tcPr>
            <w:tcW w:w="3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1439" w:rsidRPr="009B7F77" w:rsidRDefault="00651439" w:rsidP="009B7F7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7F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6</w:t>
            </w:r>
          </w:p>
        </w:tc>
        <w:tc>
          <w:tcPr>
            <w:tcW w:w="8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1439" w:rsidRPr="009B7F77" w:rsidRDefault="00651439" w:rsidP="00651439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Razem cena </w:t>
            </w:r>
            <w:r w:rsidRPr="009B7F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 brutto:</w:t>
            </w:r>
          </w:p>
        </w:tc>
        <w:tc>
          <w:tcPr>
            <w:tcW w:w="13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1439" w:rsidRPr="009B7F77" w:rsidRDefault="00651439" w:rsidP="009B7F77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0A0E3F" w:rsidRDefault="000A0E3F" w:rsidP="000A0E3F">
      <w:pPr>
        <w:pStyle w:val="8ny"/>
        <w:spacing w:line="360" w:lineRule="auto"/>
        <w:jc w:val="both"/>
      </w:pPr>
    </w:p>
    <w:p w:rsidR="000A0E3F" w:rsidRDefault="000A0E3F" w:rsidP="000A0E3F">
      <w:pPr>
        <w:pStyle w:val="8ny"/>
        <w:spacing w:line="360" w:lineRule="auto"/>
        <w:jc w:val="both"/>
      </w:pPr>
    </w:p>
    <w:p w:rsidR="000A0E3F" w:rsidRPr="000A0E3F" w:rsidRDefault="000A0E3F" w:rsidP="000A0E3F">
      <w:pPr>
        <w:pStyle w:val="8ny"/>
        <w:spacing w:line="360" w:lineRule="auto"/>
        <w:jc w:val="both"/>
      </w:pPr>
      <w:r w:rsidRPr="000A0E3F">
        <w:t>..........................................                                                         ………………………………..</w:t>
      </w:r>
      <w:r w:rsidRPr="000A0E3F">
        <w:rPr>
          <w:i/>
          <w:iCs/>
          <w:sz w:val="16"/>
          <w:szCs w:val="18"/>
        </w:rPr>
        <w:tab/>
      </w:r>
      <w:r w:rsidRPr="000A0E3F">
        <w:rPr>
          <w:i/>
          <w:iCs/>
          <w:sz w:val="16"/>
          <w:szCs w:val="18"/>
        </w:rPr>
        <w:tab/>
      </w:r>
      <w:r w:rsidRPr="000A0E3F">
        <w:rPr>
          <w:i/>
          <w:iCs/>
          <w:sz w:val="16"/>
          <w:szCs w:val="18"/>
        </w:rPr>
        <w:tab/>
      </w:r>
      <w:r w:rsidRPr="000A0E3F">
        <w:rPr>
          <w:i/>
          <w:iCs/>
          <w:sz w:val="16"/>
          <w:szCs w:val="18"/>
        </w:rPr>
        <w:tab/>
      </w:r>
      <w:r w:rsidRPr="000A0E3F">
        <w:rPr>
          <w:i/>
          <w:iCs/>
          <w:sz w:val="16"/>
          <w:szCs w:val="18"/>
        </w:rPr>
        <w:tab/>
      </w:r>
      <w:r w:rsidRPr="000A0E3F">
        <w:rPr>
          <w:i/>
          <w:iCs/>
          <w:sz w:val="16"/>
          <w:szCs w:val="18"/>
        </w:rPr>
        <w:tab/>
      </w:r>
      <w:r w:rsidRPr="000A0E3F">
        <w:rPr>
          <w:i/>
          <w:iCs/>
          <w:sz w:val="16"/>
          <w:szCs w:val="18"/>
        </w:rPr>
        <w:tab/>
        <w:t xml:space="preserve">        podpis osoby upoważnionej </w:t>
      </w:r>
    </w:p>
    <w:p w:rsidR="000A0E3F" w:rsidRPr="00A01690" w:rsidRDefault="000A0E3F" w:rsidP="00A01690">
      <w:pPr>
        <w:spacing w:line="360" w:lineRule="auto"/>
        <w:jc w:val="right"/>
        <w:rPr>
          <w:rFonts w:ascii="Times New Roman" w:hAnsi="Times New Roman" w:cs="Times New Roman"/>
          <w:i/>
          <w:iCs/>
          <w:sz w:val="16"/>
          <w:szCs w:val="18"/>
        </w:rPr>
      </w:pPr>
      <w:r w:rsidRPr="000A0E3F">
        <w:rPr>
          <w:rFonts w:ascii="Times New Roman" w:hAnsi="Times New Roman" w:cs="Times New Roman"/>
          <w:i/>
          <w:iCs/>
          <w:sz w:val="16"/>
          <w:szCs w:val="18"/>
        </w:rPr>
        <w:t xml:space="preserve">/pieczęć firmowa wykonawcy/                                                                                       </w:t>
      </w:r>
      <w:r>
        <w:rPr>
          <w:rFonts w:ascii="Times New Roman" w:hAnsi="Times New Roman" w:cs="Times New Roman"/>
          <w:i/>
          <w:iCs/>
          <w:sz w:val="16"/>
          <w:szCs w:val="18"/>
        </w:rPr>
        <w:t xml:space="preserve">             </w:t>
      </w:r>
      <w:r w:rsidRPr="000A0E3F">
        <w:rPr>
          <w:rFonts w:ascii="Times New Roman" w:hAnsi="Times New Roman" w:cs="Times New Roman"/>
          <w:i/>
          <w:iCs/>
          <w:sz w:val="16"/>
          <w:szCs w:val="18"/>
        </w:rPr>
        <w:t xml:space="preserve"> osoba upoważniona do reprezentowania firmy</w:t>
      </w:r>
    </w:p>
    <w:p w:rsidR="009B7F77" w:rsidRPr="004A300E" w:rsidRDefault="009B7F77" w:rsidP="009B7F77">
      <w:pPr>
        <w:spacing w:before="100" w:beforeAutospacing="1" w:after="0" w:line="238" w:lineRule="atLeast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4A300E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pl-PL"/>
        </w:rPr>
        <w:t>UWAGA!</w:t>
      </w:r>
    </w:p>
    <w:p w:rsidR="009B7F77" w:rsidRPr="004A300E" w:rsidRDefault="009B7F77" w:rsidP="009B7F77">
      <w:pPr>
        <w:spacing w:before="100" w:beforeAutospacing="1" w:after="0" w:line="238" w:lineRule="atLeast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4A300E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pl-PL"/>
        </w:rPr>
        <w:t>1. W ramach wyszczególnionych w w/w kosztorysie robót należy wykonać również:</w:t>
      </w:r>
    </w:p>
    <w:p w:rsidR="009B7F77" w:rsidRPr="004A300E" w:rsidRDefault="009B7F77" w:rsidP="004A300E">
      <w:pPr>
        <w:numPr>
          <w:ilvl w:val="0"/>
          <w:numId w:val="1"/>
        </w:numPr>
        <w:spacing w:before="100" w:beforeAutospacing="1" w:after="0" w:line="238" w:lineRule="atLeast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4A300E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pl-PL"/>
        </w:rPr>
        <w:t xml:space="preserve">wszelkie roboty-prace pomocnicze i towarzyszące, które są konieczne do prawidłowego wykonania robót ujętych </w:t>
      </w:r>
      <w:r w:rsidR="004A300E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pl-PL"/>
        </w:rPr>
        <w:t xml:space="preserve">                            </w:t>
      </w:r>
      <w:r w:rsidRPr="004A300E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pl-PL"/>
        </w:rPr>
        <w:t>w kosztorysie ofertowym, w tym prace pomocnicze i towarzyszące wynikające ze specyfikacji technicznej,</w:t>
      </w:r>
    </w:p>
    <w:p w:rsidR="009B7F77" w:rsidRPr="00A01690" w:rsidRDefault="009B7F77" w:rsidP="00A01690">
      <w:pPr>
        <w:numPr>
          <w:ilvl w:val="0"/>
          <w:numId w:val="1"/>
        </w:numPr>
        <w:spacing w:before="100" w:beforeAutospacing="1" w:after="0" w:line="238" w:lineRule="atLeast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4A300E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pl-PL"/>
        </w:rPr>
        <w:t xml:space="preserve">wszelkie inne roboty, prace, badania (laboratoryjne), czynności, obowiązki i wymogi wynikające </w:t>
      </w:r>
      <w:r w:rsidRPr="004A300E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pl-PL"/>
        </w:rPr>
        <w:br/>
        <w:t>z niniejszej specyfikacji (umowy, specyfikacji tech</w:t>
      </w:r>
      <w:r w:rsidR="00A01690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pl-PL"/>
        </w:rPr>
        <w:t>nicznej, kosztorysu ofertowego).</w:t>
      </w:r>
    </w:p>
    <w:sectPr w:rsidR="009B7F77" w:rsidRPr="00A01690" w:rsidSect="00A44F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7910C3"/>
    <w:multiLevelType w:val="multilevel"/>
    <w:tmpl w:val="73028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B7F77"/>
    <w:rsid w:val="0007298B"/>
    <w:rsid w:val="000A0E3F"/>
    <w:rsid w:val="004A300E"/>
    <w:rsid w:val="00514A68"/>
    <w:rsid w:val="00651439"/>
    <w:rsid w:val="00744965"/>
    <w:rsid w:val="00746D50"/>
    <w:rsid w:val="007C5D13"/>
    <w:rsid w:val="00814895"/>
    <w:rsid w:val="00915F48"/>
    <w:rsid w:val="009B7F77"/>
    <w:rsid w:val="009E6138"/>
    <w:rsid w:val="00A01690"/>
    <w:rsid w:val="00A44FC5"/>
    <w:rsid w:val="00B055ED"/>
    <w:rsid w:val="00D76C0D"/>
    <w:rsid w:val="00E061CA"/>
    <w:rsid w:val="00F16BE8"/>
    <w:rsid w:val="00F73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4F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B7F7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8ny">
    <w:name w:val="8đůýny"/>
    <w:rsid w:val="000A0E3F"/>
    <w:pPr>
      <w:widowControl w:val="0"/>
      <w:suppressAutoHyphens/>
      <w:spacing w:after="0" w:line="240" w:lineRule="atLeast"/>
      <w:ind w:left="16106" w:hanging="16030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37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961</Words>
  <Characters>5771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j.gos</dc:creator>
  <cp:keywords/>
  <dc:description/>
  <cp:lastModifiedBy>e.zawidczak</cp:lastModifiedBy>
  <cp:revision>4</cp:revision>
  <cp:lastPrinted>2019-02-22T09:27:00Z</cp:lastPrinted>
  <dcterms:created xsi:type="dcterms:W3CDTF">2019-02-19T13:41:00Z</dcterms:created>
  <dcterms:modified xsi:type="dcterms:W3CDTF">2019-02-22T09:28:00Z</dcterms:modified>
</cp:coreProperties>
</file>