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41" w:rsidRPr="00555641" w:rsidRDefault="00555641" w:rsidP="0055564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5641">
        <w:rPr>
          <w:rFonts w:ascii="Times New Roman" w:hAnsi="Times New Roman" w:cs="Times New Roman"/>
          <w:b/>
          <w:sz w:val="24"/>
          <w:szCs w:val="24"/>
        </w:rPr>
        <w:t>Zał. 10 B</w:t>
      </w:r>
    </w:p>
    <w:p w:rsidR="005114D0" w:rsidRPr="00555641" w:rsidRDefault="00944B5D" w:rsidP="00555641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 w:rsidRPr="008500F5">
        <w:rPr>
          <w:rFonts w:ascii="Times New Roman" w:hAnsi="Times New Roman" w:cs="Times New Roman"/>
          <w:sz w:val="36"/>
          <w:szCs w:val="36"/>
        </w:rPr>
        <w:t>Przedmiar robót</w:t>
      </w:r>
      <w:r w:rsidR="00555641">
        <w:rPr>
          <w:rFonts w:ascii="Times New Roman" w:hAnsi="Times New Roman" w:cs="Times New Roman"/>
          <w:sz w:val="36"/>
          <w:szCs w:val="36"/>
        </w:rPr>
        <w:t xml:space="preserve">   </w:t>
      </w:r>
      <w:r w:rsidR="00555641">
        <w:rPr>
          <w:rFonts w:ascii="Times New Roman" w:hAnsi="Times New Roman" w:cs="Times New Roman"/>
          <w:sz w:val="32"/>
          <w:szCs w:val="32"/>
        </w:rPr>
        <w:t>n</w:t>
      </w:r>
      <w:r w:rsidRPr="008500F5">
        <w:rPr>
          <w:rFonts w:ascii="Times New Roman" w:hAnsi="Times New Roman" w:cs="Times New Roman"/>
          <w:sz w:val="32"/>
          <w:szCs w:val="32"/>
        </w:rPr>
        <w:t xml:space="preserve">a zadanie: </w:t>
      </w:r>
    </w:p>
    <w:p w:rsidR="0041451A" w:rsidRPr="00555641" w:rsidRDefault="005114D0" w:rsidP="0055564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F5">
        <w:rPr>
          <w:rFonts w:ascii="Times New Roman" w:hAnsi="Times New Roman" w:cs="Times New Roman"/>
          <w:b/>
          <w:sz w:val="24"/>
          <w:szCs w:val="24"/>
        </w:rPr>
        <w:t>Naprawa, remonty dróg gminnych o nawierzchniach tłuczniowej, żużlowej i gruntowej                                    w Skarżysku</w:t>
      </w:r>
      <w:r w:rsidR="0055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F5">
        <w:rPr>
          <w:rFonts w:ascii="Times New Roman" w:hAnsi="Times New Roman" w:cs="Times New Roman"/>
          <w:b/>
          <w:sz w:val="24"/>
          <w:szCs w:val="24"/>
        </w:rPr>
        <w:t>-</w:t>
      </w:r>
      <w:r w:rsidR="0055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F5">
        <w:rPr>
          <w:rFonts w:ascii="Times New Roman" w:hAnsi="Times New Roman" w:cs="Times New Roman"/>
          <w:b/>
          <w:sz w:val="24"/>
          <w:szCs w:val="24"/>
        </w:rPr>
        <w:t>Kamiennej w 2019r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451A" w:rsidRPr="00621059" w:rsidRDefault="0041451A" w:rsidP="0041451A"/>
    <w:tbl>
      <w:tblPr>
        <w:tblW w:w="9528" w:type="dxa"/>
        <w:tblInd w:w="-348" w:type="dxa"/>
        <w:tblLayout w:type="fixed"/>
        <w:tblLook w:val="0000" w:firstRow="0" w:lastRow="0" w:firstColumn="0" w:lastColumn="0" w:noHBand="0" w:noVBand="0"/>
      </w:tblPr>
      <w:tblGrid>
        <w:gridCol w:w="568"/>
        <w:gridCol w:w="5133"/>
        <w:gridCol w:w="1843"/>
        <w:gridCol w:w="1984"/>
      </w:tblGrid>
      <w:tr w:rsidR="00944B5D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5D" w:rsidRPr="00621059" w:rsidRDefault="00944B5D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5D" w:rsidRPr="00621059" w:rsidRDefault="00944B5D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grupy asortymentowej</w:t>
            </w:r>
          </w:p>
          <w:p w:rsidR="00944B5D" w:rsidRPr="00621059" w:rsidRDefault="00944B5D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elementu scalonego.</w:t>
            </w:r>
          </w:p>
          <w:p w:rsidR="00944B5D" w:rsidRPr="00621059" w:rsidRDefault="00944B5D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Opis pozycji kosztorysowej robót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5D" w:rsidRPr="00621059" w:rsidRDefault="00944B5D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jednostki obmiarowej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5D" w:rsidRPr="00621059" w:rsidRDefault="00944B5D" w:rsidP="00223178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Ilość jednostek</w:t>
            </w:r>
          </w:p>
          <w:p w:rsidR="00944B5D" w:rsidRPr="00621059" w:rsidRDefault="00944B5D" w:rsidP="00223178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obmiarowych</w:t>
            </w:r>
          </w:p>
        </w:tc>
      </w:tr>
      <w:tr w:rsidR="00944B5D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5D" w:rsidRPr="00621059" w:rsidRDefault="00944B5D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5D" w:rsidRPr="00621059" w:rsidRDefault="00944B5D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5D" w:rsidRPr="00621059" w:rsidRDefault="00944B5D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5D" w:rsidRPr="00621059" w:rsidRDefault="00944B5D" w:rsidP="00223178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Naprawa nawierzchni żużlowej (gruntowej)     </w:t>
            </w:r>
            <w:r w:rsidR="008500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     z ulepszeniem (bez ceny materiału)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Inwestora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i zagęszczenie podłoża,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- w miejscach występowania ubytków wbudowanie materiału ulepszającego (żużel lub grunt),   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nawierzchni żużlowych (gruntowych) ulepszonej z utrzymaniem spadków poprzecznych oraz zagęszczenie.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Transport materiału ul</w:t>
            </w:r>
            <w:r w:rsidR="008500F5">
              <w:rPr>
                <w:rFonts w:ascii="Times New Roman" w:hAnsi="Times New Roman" w:cs="Times New Roman"/>
                <w:sz w:val="20"/>
                <w:szCs w:val="20"/>
              </w:rPr>
              <w:t xml:space="preserve">epszającego (żużel) 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na terenie m. Skarżysko-K</w:t>
            </w:r>
            <w:r w:rsidR="008500F5">
              <w:rPr>
                <w:rFonts w:ascii="Times New Roman" w:hAnsi="Times New Roman" w:cs="Times New Roman"/>
                <w:sz w:val="20"/>
                <w:szCs w:val="20"/>
              </w:rPr>
              <w:t xml:space="preserve">amienna wraz 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z jego rozładunkiem w miejscach występowania ubytków oraz w miejscach wskazanych przez Inwestora.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 (bez ceny materiału)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Zamawiającego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- wbudowanie, profilowanie i zagęszczenie              </w:t>
            </w:r>
            <w:r w:rsidR="008500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z nadaniem odpowiednich spadków,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Warstwa grubości min.10 cm.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na cał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 szerokości jezdni,  frakcja 4 -31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,5mm 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- wbudowanie, profilowanie i zagęszczenie            </w:t>
            </w:r>
            <w:r w:rsidR="008500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 z nadaniem odpowiednich spadków,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Warstwa grubości min.10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cm.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Koryta wykonywane na całej szerokości jezdni, mechanicznie grunt kategorii I-IV, głębokość</w:t>
            </w:r>
            <w:r>
              <w:rPr>
                <w:sz w:val="20"/>
                <w:szCs w:val="20"/>
              </w:rPr>
              <w:t xml:space="preserve"> do</w:t>
            </w:r>
            <w:r w:rsidRPr="00DF0D38">
              <w:rPr>
                <w:sz w:val="20"/>
                <w:szCs w:val="20"/>
              </w:rPr>
              <w:t xml:space="preserve"> 25 cm z transportem urobku samochodami samowyładowczymi na </w:t>
            </w:r>
            <w:proofErr w:type="spellStart"/>
            <w:r w:rsidRPr="00DF0D38">
              <w:rPr>
                <w:sz w:val="20"/>
                <w:szCs w:val="20"/>
              </w:rPr>
              <w:t>odl</w:t>
            </w:r>
            <w:proofErr w:type="spellEnd"/>
            <w:r w:rsidRPr="00DF0D38">
              <w:rPr>
                <w:sz w:val="20"/>
                <w:szCs w:val="20"/>
              </w:rPr>
              <w:t>.  do 5 km.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Ścięcie poboczy obejmuje: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ścinanie poboczy mechanicznie (grubość warstwy ścinanej – 10 cm)</w:t>
            </w:r>
          </w:p>
          <w:p w:rsidR="005114D0" w:rsidRPr="00DF0D38" w:rsidRDefault="005114D0" w:rsidP="00B52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wywiezienie nadmiaru urobku na teren wskazany przez Zamawiającego, w granicach administracyjnych m. Skarżysko-Kamienna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Oczyszczenie rowów z namułu                              </w:t>
            </w:r>
            <w:r w:rsidR="008500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    z profilowaniem dna i skarp, grubość namułu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20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Ręczne oczyszczanie rowów (w tym rowów umocnionych) z namułu, grubość namułu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1D3D32" w:rsidRDefault="005114D0" w:rsidP="00B52A70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2">
              <w:rPr>
                <w:rFonts w:ascii="Times New Roman" w:hAnsi="Times New Roman" w:cs="Times New Roman"/>
                <w:sz w:val="20"/>
                <w:szCs w:val="20"/>
              </w:rPr>
              <w:t>Odtworzenie rowu przydrożnego o gł. do 1m wraz z odwozem urobku, miejsce wywozu ustala Wykonawca.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Remont cząstkowy nawierzchni tłuczniowej – mechaniczne zagęszczenie tłucznia – głębokość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wyboi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śr. 5 cm.</w:t>
            </w:r>
          </w:p>
          <w:p w:rsidR="005114D0" w:rsidRDefault="005114D0" w:rsidP="00B52A70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  <w:p w:rsidR="00666938" w:rsidRDefault="00666938" w:rsidP="00B52A70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938" w:rsidRPr="00DF0D38" w:rsidRDefault="00666938" w:rsidP="00B52A70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Roboty ziemne koparkami przedsiębiernymi z transportem urobku samochodami</w:t>
            </w:r>
          </w:p>
          <w:p w:rsidR="005114D0" w:rsidRPr="00DF0D38" w:rsidRDefault="005114D0" w:rsidP="00B52A70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Samowyładowczymi na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odl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  do 1 km, koparka 0,40·m3, grunt kategorii III-IV.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Nakłady uzupełniające za każde rozpoczęte 0,5 km odległości transportu  ponad 1 km po drogach utwardzonych (x8)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Profilowanie i zagęszczenie podłoża pod warstwy konstrukcyjne nawierzchni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podziemnych, włazy kanałowe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 – zawory wodociągowe i gazowe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114D0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621059" w:rsidRDefault="005114D0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Regulacja pionowa studzienek kanalizacji sanitarnej wraz z wymianą włazów kanałowych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D0" w:rsidRPr="00DF0D38" w:rsidRDefault="005114D0" w:rsidP="00B52A70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0" w:rsidRPr="00DF0D38" w:rsidRDefault="005114D0" w:rsidP="00B52A70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1,0</w:t>
            </w:r>
          </w:p>
        </w:tc>
      </w:tr>
    </w:tbl>
    <w:p w:rsidR="000E5E38" w:rsidRDefault="000E5E38" w:rsidP="009A556D">
      <w:pPr>
        <w:spacing w:line="360" w:lineRule="auto"/>
      </w:pPr>
    </w:p>
    <w:sectPr w:rsidR="000E5E38" w:rsidSect="00BB1C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8C" w:rsidRDefault="00583C8C" w:rsidP="000A2206">
      <w:r>
        <w:separator/>
      </w:r>
    </w:p>
  </w:endnote>
  <w:endnote w:type="continuationSeparator" w:id="0">
    <w:p w:rsidR="00583C8C" w:rsidRDefault="00583C8C" w:rsidP="000A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252419"/>
      <w:docPartObj>
        <w:docPartGallery w:val="Page Numbers (Bottom of Page)"/>
        <w:docPartUnique/>
      </w:docPartObj>
    </w:sdtPr>
    <w:sdtEndPr/>
    <w:sdtContent>
      <w:p w:rsidR="000A2206" w:rsidRDefault="000A2206" w:rsidP="000A22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938">
          <w:rPr>
            <w:noProof/>
          </w:rPr>
          <w:t>2</w:t>
        </w:r>
        <w:r>
          <w:fldChar w:fldCharType="end"/>
        </w:r>
      </w:p>
    </w:sdtContent>
  </w:sdt>
  <w:p w:rsidR="000A2206" w:rsidRDefault="000A2206" w:rsidP="000A22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8C" w:rsidRDefault="00583C8C" w:rsidP="000A2206">
      <w:r>
        <w:separator/>
      </w:r>
    </w:p>
  </w:footnote>
  <w:footnote w:type="continuationSeparator" w:id="0">
    <w:p w:rsidR="00583C8C" w:rsidRDefault="00583C8C" w:rsidP="000A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6BF"/>
    <w:multiLevelType w:val="hybridMultilevel"/>
    <w:tmpl w:val="2954C6BA"/>
    <w:lvl w:ilvl="0" w:tplc="27FA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614D6"/>
    <w:multiLevelType w:val="hybridMultilevel"/>
    <w:tmpl w:val="DC4E2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51A"/>
    <w:rsid w:val="000033F1"/>
    <w:rsid w:val="000601FF"/>
    <w:rsid w:val="000A2206"/>
    <w:rsid w:val="000C1D5E"/>
    <w:rsid w:val="000C6FD4"/>
    <w:rsid w:val="000E20DA"/>
    <w:rsid w:val="000E5E38"/>
    <w:rsid w:val="00185C8D"/>
    <w:rsid w:val="001B1527"/>
    <w:rsid w:val="001D2224"/>
    <w:rsid w:val="00205C73"/>
    <w:rsid w:val="0028788F"/>
    <w:rsid w:val="002B611C"/>
    <w:rsid w:val="002D0A4A"/>
    <w:rsid w:val="002E66DD"/>
    <w:rsid w:val="003F64FB"/>
    <w:rsid w:val="0041451A"/>
    <w:rsid w:val="00466DE9"/>
    <w:rsid w:val="00475BA0"/>
    <w:rsid w:val="004E06F8"/>
    <w:rsid w:val="004E07A5"/>
    <w:rsid w:val="005114D0"/>
    <w:rsid w:val="00555641"/>
    <w:rsid w:val="00573175"/>
    <w:rsid w:val="00583C8C"/>
    <w:rsid w:val="00621059"/>
    <w:rsid w:val="00666938"/>
    <w:rsid w:val="00772612"/>
    <w:rsid w:val="0079102D"/>
    <w:rsid w:val="008500F5"/>
    <w:rsid w:val="008D2308"/>
    <w:rsid w:val="008F164B"/>
    <w:rsid w:val="00944B5D"/>
    <w:rsid w:val="009717B6"/>
    <w:rsid w:val="00984331"/>
    <w:rsid w:val="009A556D"/>
    <w:rsid w:val="00A247CE"/>
    <w:rsid w:val="00AC6F09"/>
    <w:rsid w:val="00BB1C17"/>
    <w:rsid w:val="00C24B2E"/>
    <w:rsid w:val="00CE695F"/>
    <w:rsid w:val="00D53FB4"/>
    <w:rsid w:val="00D62EC6"/>
    <w:rsid w:val="00E17B7A"/>
    <w:rsid w:val="00E44170"/>
    <w:rsid w:val="00E772F1"/>
    <w:rsid w:val="00EB67C1"/>
    <w:rsid w:val="00F2252C"/>
    <w:rsid w:val="00F32F11"/>
    <w:rsid w:val="00F80116"/>
    <w:rsid w:val="00F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41451A"/>
    <w:pPr>
      <w:widowControl w:val="0"/>
      <w:suppressAutoHyphens/>
      <w:spacing w:after="0" w:line="240" w:lineRule="atLeast"/>
      <w:ind w:left="16106" w:hanging="1603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41451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414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4145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2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206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2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206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831E8-9059-4072-B430-E15475E2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e.zawidczak</cp:lastModifiedBy>
  <cp:revision>21</cp:revision>
  <cp:lastPrinted>2019-02-01T10:17:00Z</cp:lastPrinted>
  <dcterms:created xsi:type="dcterms:W3CDTF">2014-02-12T10:19:00Z</dcterms:created>
  <dcterms:modified xsi:type="dcterms:W3CDTF">2019-02-01T10:17:00Z</dcterms:modified>
</cp:coreProperties>
</file>