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>na zadanie</w:t>
      </w:r>
      <w:r w:rsidR="00F26A22">
        <w:rPr>
          <w:sz w:val="24"/>
          <w:szCs w:val="24"/>
        </w:rPr>
        <w:t xml:space="preserve"> inwestycyjne</w:t>
      </w:r>
      <w:r w:rsidRPr="00084728">
        <w:rPr>
          <w:sz w:val="24"/>
          <w:szCs w:val="24"/>
        </w:rPr>
        <w:t xml:space="preserve">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353910" w:rsidRPr="00E85CA8" w:rsidRDefault="00E85CA8" w:rsidP="00353910">
      <w:pPr>
        <w:jc w:val="center"/>
        <w:rPr>
          <w:rFonts w:cs="Arial"/>
          <w:b/>
          <w:i/>
          <w:szCs w:val="28"/>
        </w:rPr>
      </w:pPr>
      <w:r w:rsidRPr="00E85CA8">
        <w:rPr>
          <w:rFonts w:cs="Arial"/>
          <w:b/>
          <w:i/>
          <w:szCs w:val="28"/>
        </w:rPr>
        <w:t>„Modernizacja i rozbudowa miejskiego systemu monitoringu</w:t>
      </w:r>
      <w:r w:rsidR="00F26A22">
        <w:rPr>
          <w:rFonts w:cs="Arial"/>
          <w:b/>
          <w:i/>
          <w:szCs w:val="28"/>
        </w:rPr>
        <w:t>”</w:t>
      </w:r>
      <w:r w:rsidRPr="00E85CA8">
        <w:rPr>
          <w:rFonts w:cs="Arial"/>
          <w:b/>
          <w:i/>
          <w:szCs w:val="28"/>
        </w:rPr>
        <w:t xml:space="preserve"> – część </w:t>
      </w:r>
      <w:r w:rsidR="000648F4">
        <w:rPr>
          <w:rFonts w:cs="Arial"/>
          <w:b/>
          <w:i/>
          <w:szCs w:val="28"/>
        </w:rPr>
        <w:t>I</w:t>
      </w:r>
      <w:r w:rsidR="00F26A22">
        <w:rPr>
          <w:rFonts w:cs="Arial"/>
          <w:b/>
          <w:i/>
          <w:szCs w:val="28"/>
        </w:rPr>
        <w:t>I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A12BB6" w:rsidRDefault="0049083F" w:rsidP="00FB1084">
      <w:pPr>
        <w:pStyle w:val="Tekstpodstawowy"/>
        <w:numPr>
          <w:ilvl w:val="0"/>
          <w:numId w:val="15"/>
        </w:numPr>
        <w:spacing w:line="100" w:lineRule="atLeast"/>
        <w:jc w:val="both"/>
        <w:rPr>
          <w:sz w:val="24"/>
        </w:rPr>
      </w:pP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432158">
        <w:rPr>
          <w:sz w:val="24"/>
        </w:rPr>
        <w:t xml:space="preserve">zamówienia : </w:t>
      </w:r>
      <w:r w:rsidR="00AE6630">
        <w:rPr>
          <w:sz w:val="24"/>
        </w:rPr>
        <w:t xml:space="preserve"> </w:t>
      </w:r>
    </w:p>
    <w:p w:rsidR="00296385" w:rsidRDefault="00296385" w:rsidP="00296385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>A</w:t>
      </w:r>
      <w:r w:rsidRPr="00024000">
        <w:rPr>
          <w:b/>
          <w:sz w:val="22"/>
          <w:szCs w:val="22"/>
        </w:rPr>
        <w:t xml:space="preserve">.   </w:t>
      </w:r>
      <w:r w:rsidR="00024000" w:rsidRPr="00024000">
        <w:rPr>
          <w:b/>
          <w:sz w:val="22"/>
          <w:szCs w:val="22"/>
        </w:rPr>
        <w:t>I</w:t>
      </w:r>
      <w:r w:rsidR="00024000">
        <w:rPr>
          <w:sz w:val="22"/>
          <w:szCs w:val="22"/>
        </w:rPr>
        <w:t xml:space="preserve">  </w:t>
      </w:r>
      <w:r w:rsidR="00DC64AA">
        <w:rPr>
          <w:b/>
          <w:sz w:val="22"/>
          <w:szCs w:val="22"/>
        </w:rPr>
        <w:t xml:space="preserve">Kryterium :   </w:t>
      </w:r>
      <w:r w:rsidR="00024000">
        <w:rPr>
          <w:b/>
          <w:sz w:val="22"/>
          <w:szCs w:val="22"/>
        </w:rPr>
        <w:t>cena</w:t>
      </w:r>
      <w:r w:rsidR="00F36532">
        <w:rPr>
          <w:b/>
          <w:sz w:val="22"/>
          <w:szCs w:val="22"/>
        </w:rPr>
        <w:t xml:space="preserve">  ( 60,00 pkt )</w:t>
      </w:r>
    </w:p>
    <w:p w:rsidR="00EE26B2" w:rsidRDefault="00EE26B2" w:rsidP="00296385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024000" w:rsidRDefault="006A15EB" w:rsidP="00024000">
      <w:pPr>
        <w:suppressAutoHyphens w:val="0"/>
        <w:autoSpaceDE w:val="0"/>
        <w:autoSpaceDN w:val="0"/>
        <w:adjustRightInd w:val="0"/>
        <w:spacing w:line="480" w:lineRule="auto"/>
        <w:ind w:left="1080"/>
        <w:jc w:val="both"/>
        <w:rPr>
          <w:sz w:val="22"/>
          <w:szCs w:val="22"/>
        </w:rPr>
      </w:pPr>
      <w:r>
        <w:rPr>
          <w:rFonts w:eastAsiaTheme="minorHAnsi"/>
          <w:sz w:val="24"/>
          <w:szCs w:val="24"/>
        </w:rPr>
        <w:t xml:space="preserve">Łączna cena </w:t>
      </w:r>
      <w:r w:rsidR="00137406" w:rsidRPr="00024000">
        <w:rPr>
          <w:rFonts w:eastAsiaTheme="minorHAnsi"/>
          <w:sz w:val="24"/>
          <w:szCs w:val="24"/>
        </w:rPr>
        <w:t xml:space="preserve">ryczałtowa brutto </w:t>
      </w:r>
      <w:r>
        <w:rPr>
          <w:rFonts w:eastAsiaTheme="minorHAnsi"/>
          <w:sz w:val="24"/>
          <w:szCs w:val="24"/>
        </w:rPr>
        <w:t xml:space="preserve">za realizacje przedmiotu zamówienia </w:t>
      </w:r>
      <w:r w:rsidR="00137406" w:rsidRPr="00024000">
        <w:rPr>
          <w:rFonts w:eastAsiaTheme="minorHAnsi"/>
          <w:sz w:val="24"/>
          <w:szCs w:val="24"/>
        </w:rPr>
        <w:t xml:space="preserve">wynosi </w:t>
      </w:r>
      <w:r w:rsidR="00EE26B2" w:rsidRPr="00024000">
        <w:rPr>
          <w:rFonts w:eastAsiaTheme="minorHAnsi"/>
          <w:sz w:val="24"/>
          <w:szCs w:val="24"/>
        </w:rPr>
        <w:t>:</w:t>
      </w:r>
      <w:r w:rsidR="00137406" w:rsidRPr="00024000">
        <w:rPr>
          <w:rFonts w:eastAsiaTheme="minorHAnsi"/>
          <w:sz w:val="24"/>
          <w:szCs w:val="24"/>
        </w:rPr>
        <w:t xml:space="preserve">   ........................................................ zł. brutto. </w:t>
      </w:r>
      <w:r w:rsidR="00FA527F" w:rsidRPr="00024000">
        <w:rPr>
          <w:sz w:val="22"/>
          <w:szCs w:val="22"/>
        </w:rPr>
        <w:t xml:space="preserve">   </w:t>
      </w:r>
    </w:p>
    <w:p w:rsidR="006A15EB" w:rsidRDefault="006A15EB" w:rsidP="000F5111">
      <w:pPr>
        <w:suppressAutoHyphens w:val="0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……………………………………………………………………………..</w:t>
      </w:r>
    </w:p>
    <w:p w:rsidR="008F2A04" w:rsidRDefault="006A15EB" w:rsidP="000F5111">
      <w:pPr>
        <w:suppressAutoHyphens w:val="0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………………………………………………………………………………..  zł. brutto.</w:t>
      </w:r>
    </w:p>
    <w:p w:rsidR="00D84FAB" w:rsidRPr="000F5111" w:rsidRDefault="00D84FAB" w:rsidP="000F5111">
      <w:pPr>
        <w:pStyle w:val="Stopka"/>
        <w:tabs>
          <w:tab w:val="clear" w:pos="4536"/>
          <w:tab w:val="clear" w:pos="9072"/>
        </w:tabs>
        <w:spacing w:after="60"/>
        <w:jc w:val="both"/>
        <w:rPr>
          <w:b/>
          <w:color w:val="FF0000"/>
          <w:sz w:val="22"/>
          <w:szCs w:val="22"/>
        </w:rPr>
      </w:pPr>
      <w:r>
        <w:rPr>
          <w:color w:val="FF0000"/>
          <w:u w:val="single"/>
        </w:rPr>
        <w:t>Oferowane p</w:t>
      </w:r>
      <w:r w:rsidR="00697F9A">
        <w:rPr>
          <w:color w:val="FF0000"/>
          <w:u w:val="single"/>
        </w:rPr>
        <w:t xml:space="preserve">rodukty zostały wpisane w poniższym formularzu oferty cenowej , jak również załączone zostały </w:t>
      </w:r>
      <w:r>
        <w:rPr>
          <w:color w:val="FF0000"/>
          <w:u w:val="single"/>
        </w:rPr>
        <w:t xml:space="preserve"> kart</w:t>
      </w:r>
      <w:r w:rsidR="00793106">
        <w:rPr>
          <w:color w:val="FF0000"/>
          <w:u w:val="single"/>
        </w:rPr>
        <w:t>y</w:t>
      </w:r>
      <w:r>
        <w:rPr>
          <w:color w:val="FF0000"/>
          <w:u w:val="single"/>
        </w:rPr>
        <w:t xml:space="preserve"> kat</w:t>
      </w:r>
      <w:r w:rsidR="00793106">
        <w:rPr>
          <w:color w:val="FF0000"/>
          <w:u w:val="single"/>
        </w:rPr>
        <w:t>alogowe</w:t>
      </w:r>
      <w:r w:rsidR="000F5111">
        <w:rPr>
          <w:color w:val="FF0000"/>
          <w:u w:val="single"/>
        </w:rPr>
        <w:t xml:space="preserve"> (DTR)  szczegółowo opisujące </w:t>
      </w:r>
      <w:r>
        <w:rPr>
          <w:color w:val="FF0000"/>
          <w:u w:val="single"/>
        </w:rPr>
        <w:t xml:space="preserve"> parametry techniczne i użytkowe proponowanych urządzeń.</w:t>
      </w:r>
    </w:p>
    <w:p w:rsidR="008F2A04" w:rsidRPr="00A30316" w:rsidRDefault="008F2A04" w:rsidP="008F2A04">
      <w:pPr>
        <w:jc w:val="center"/>
      </w:pPr>
      <w:r w:rsidRPr="00122A6F">
        <w:rPr>
          <w:b/>
          <w:u w:val="single"/>
        </w:rPr>
        <w:t>Oferta cenow</w:t>
      </w:r>
      <w:r>
        <w:rPr>
          <w:b/>
          <w:u w:val="single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351"/>
        <w:gridCol w:w="1916"/>
        <w:gridCol w:w="1238"/>
        <w:gridCol w:w="1764"/>
        <w:gridCol w:w="1508"/>
      </w:tblGrid>
      <w:tr w:rsidR="001103A4" w:rsidRPr="00043A79" w:rsidTr="00FA3AE4">
        <w:tc>
          <w:tcPr>
            <w:tcW w:w="9288" w:type="dxa"/>
            <w:gridSpan w:val="6"/>
            <w:shd w:val="clear" w:color="auto" w:fill="D9D9D9" w:themeFill="background1" w:themeFillShade="D9"/>
          </w:tcPr>
          <w:p w:rsidR="001103A4" w:rsidRPr="00043A79" w:rsidRDefault="001103A4" w:rsidP="00FA3AE4">
            <w:pPr>
              <w:jc w:val="center"/>
              <w:rPr>
                <w:b/>
                <w:sz w:val="24"/>
                <w:szCs w:val="24"/>
              </w:rPr>
            </w:pPr>
            <w:r w:rsidRPr="00043A79">
              <w:rPr>
                <w:b/>
                <w:sz w:val="24"/>
                <w:szCs w:val="24"/>
              </w:rPr>
              <w:t>ETAP I – dostawa</w:t>
            </w:r>
            <w:r>
              <w:rPr>
                <w:b/>
                <w:sz w:val="24"/>
                <w:szCs w:val="24"/>
              </w:rPr>
              <w:t xml:space="preserve"> wraz z transportem</w:t>
            </w:r>
            <w:r w:rsidRPr="00043A79">
              <w:rPr>
                <w:b/>
                <w:sz w:val="24"/>
                <w:szCs w:val="24"/>
              </w:rPr>
              <w:t xml:space="preserve"> elementów systemu</w:t>
            </w:r>
          </w:p>
        </w:tc>
      </w:tr>
      <w:tr w:rsidR="001103A4" w:rsidTr="007C1F41">
        <w:tc>
          <w:tcPr>
            <w:tcW w:w="511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51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916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Oferowany model /nazwa</w:t>
            </w: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764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jednostkowa brutto</w:t>
            </w:r>
          </w:p>
        </w:tc>
        <w:tc>
          <w:tcPr>
            <w:tcW w:w="150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brutto</w:t>
            </w:r>
          </w:p>
        </w:tc>
      </w:tr>
      <w:tr w:rsidR="001103A4" w:rsidTr="007C1F41"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35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Kamera zewnętrzna obrotowa 2 </w:t>
            </w:r>
            <w:proofErr w:type="spellStart"/>
            <w:r>
              <w:rPr>
                <w:b/>
                <w:sz w:val="20"/>
              </w:rPr>
              <w:t>megapixele</w:t>
            </w:r>
            <w:proofErr w:type="spellEnd"/>
            <w:r>
              <w:rPr>
                <w:b/>
                <w:sz w:val="20"/>
              </w:rPr>
              <w:t xml:space="preserve"> typ 1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916" w:type="dxa"/>
          </w:tcPr>
          <w:p w:rsidR="001103A4" w:rsidRDefault="001103A4" w:rsidP="003635F0">
            <w:pPr>
              <w:jc w:val="center"/>
              <w:rPr>
                <w:b/>
                <w:sz w:val="20"/>
              </w:rPr>
            </w:pPr>
          </w:p>
          <w:p w:rsidR="008A6615" w:rsidRDefault="008A6615" w:rsidP="003635F0">
            <w:pPr>
              <w:jc w:val="center"/>
              <w:rPr>
                <w:b/>
                <w:sz w:val="20"/>
              </w:rPr>
            </w:pPr>
          </w:p>
          <w:p w:rsidR="001103A4" w:rsidRDefault="003635F0" w:rsidP="00363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</w:p>
          <w:p w:rsidR="003635F0" w:rsidRPr="008A6615" w:rsidRDefault="003635F0" w:rsidP="003635F0">
            <w:pPr>
              <w:jc w:val="center"/>
              <w:rPr>
                <w:b/>
                <w:sz w:val="16"/>
                <w:szCs w:val="16"/>
              </w:rPr>
            </w:pPr>
            <w:r w:rsidRPr="008A6615">
              <w:rPr>
                <w:b/>
                <w:sz w:val="16"/>
                <w:szCs w:val="16"/>
              </w:rPr>
              <w:t xml:space="preserve">Karta </w:t>
            </w:r>
            <w:r w:rsidR="008A6615">
              <w:rPr>
                <w:b/>
                <w:sz w:val="16"/>
                <w:szCs w:val="16"/>
              </w:rPr>
              <w:t>katalogowa                    w załączeniu</w:t>
            </w:r>
          </w:p>
          <w:p w:rsidR="001103A4" w:rsidRPr="008A6615" w:rsidRDefault="001103A4" w:rsidP="003635F0">
            <w:pPr>
              <w:jc w:val="center"/>
              <w:rPr>
                <w:b/>
                <w:sz w:val="16"/>
                <w:szCs w:val="16"/>
              </w:rPr>
            </w:pPr>
          </w:p>
          <w:p w:rsidR="001103A4" w:rsidRDefault="001103A4" w:rsidP="003635F0">
            <w:pPr>
              <w:jc w:val="center"/>
              <w:rPr>
                <w:b/>
                <w:sz w:val="20"/>
              </w:rPr>
            </w:pPr>
          </w:p>
          <w:p w:rsidR="008A6615" w:rsidRDefault="008A6615" w:rsidP="003635F0">
            <w:pPr>
              <w:jc w:val="center"/>
              <w:rPr>
                <w:b/>
                <w:sz w:val="20"/>
              </w:rPr>
            </w:pP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 szt.</w:t>
            </w:r>
          </w:p>
        </w:tc>
        <w:tc>
          <w:tcPr>
            <w:tcW w:w="1764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7C1F41"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235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Kamera stacjonarna 8 </w:t>
            </w:r>
            <w:proofErr w:type="spellStart"/>
            <w:r>
              <w:rPr>
                <w:b/>
                <w:sz w:val="20"/>
              </w:rPr>
              <w:t>megapixeli</w:t>
            </w:r>
            <w:proofErr w:type="spellEnd"/>
            <w:r>
              <w:rPr>
                <w:b/>
                <w:sz w:val="20"/>
              </w:rPr>
              <w:t xml:space="preserve"> typu </w:t>
            </w:r>
            <w:proofErr w:type="spellStart"/>
            <w:r>
              <w:rPr>
                <w:b/>
                <w:sz w:val="20"/>
              </w:rPr>
              <w:t>bullet</w:t>
            </w:r>
            <w:proofErr w:type="spellEnd"/>
            <w:r>
              <w:rPr>
                <w:b/>
                <w:sz w:val="20"/>
              </w:rPr>
              <w:t xml:space="preserve"> typ 2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916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8A6615" w:rsidRDefault="008A6615" w:rsidP="008A66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</w:p>
          <w:p w:rsidR="008A6615" w:rsidRPr="008A6615" w:rsidRDefault="008A6615" w:rsidP="008A6615">
            <w:pPr>
              <w:jc w:val="center"/>
              <w:rPr>
                <w:b/>
                <w:sz w:val="16"/>
                <w:szCs w:val="16"/>
              </w:rPr>
            </w:pPr>
            <w:r w:rsidRPr="008A6615">
              <w:rPr>
                <w:b/>
                <w:sz w:val="16"/>
                <w:szCs w:val="16"/>
              </w:rPr>
              <w:t xml:space="preserve">Karta </w:t>
            </w:r>
            <w:r>
              <w:rPr>
                <w:b/>
                <w:sz w:val="16"/>
                <w:szCs w:val="16"/>
              </w:rPr>
              <w:t>katalogowa                    w załączeniu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szt.</w:t>
            </w:r>
          </w:p>
        </w:tc>
        <w:tc>
          <w:tcPr>
            <w:tcW w:w="1764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7C1F41">
        <w:trPr>
          <w:trHeight w:val="708"/>
        </w:trPr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5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Kamera stacjonarna 4 </w:t>
            </w:r>
            <w:proofErr w:type="spellStart"/>
            <w:r>
              <w:rPr>
                <w:b/>
                <w:sz w:val="20"/>
              </w:rPr>
              <w:t>megapixeli</w:t>
            </w:r>
            <w:proofErr w:type="spellEnd"/>
            <w:r>
              <w:rPr>
                <w:b/>
                <w:sz w:val="20"/>
              </w:rPr>
              <w:t xml:space="preserve"> typu </w:t>
            </w:r>
            <w:proofErr w:type="spellStart"/>
            <w:r>
              <w:rPr>
                <w:b/>
                <w:sz w:val="20"/>
              </w:rPr>
              <w:t>bullet</w:t>
            </w:r>
            <w:proofErr w:type="spellEnd"/>
            <w:r>
              <w:rPr>
                <w:b/>
                <w:sz w:val="20"/>
              </w:rPr>
              <w:t xml:space="preserve"> typ 3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916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8A6615" w:rsidRDefault="008A6615" w:rsidP="008A66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</w:p>
          <w:p w:rsidR="008A6615" w:rsidRPr="008A6615" w:rsidRDefault="008A6615" w:rsidP="008A6615">
            <w:pPr>
              <w:jc w:val="center"/>
              <w:rPr>
                <w:b/>
                <w:sz w:val="16"/>
                <w:szCs w:val="16"/>
              </w:rPr>
            </w:pPr>
            <w:r w:rsidRPr="008A6615">
              <w:rPr>
                <w:b/>
                <w:sz w:val="16"/>
                <w:szCs w:val="16"/>
              </w:rPr>
              <w:t xml:space="preserve">Karta </w:t>
            </w:r>
            <w:r>
              <w:rPr>
                <w:b/>
                <w:sz w:val="16"/>
                <w:szCs w:val="16"/>
              </w:rPr>
              <w:t>katalogowa                    w załączeniu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   szt.</w:t>
            </w:r>
          </w:p>
        </w:tc>
        <w:tc>
          <w:tcPr>
            <w:tcW w:w="1764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7C1F41"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35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Kamera stacjonarna 5 </w:t>
            </w:r>
            <w:proofErr w:type="spellStart"/>
            <w:r>
              <w:rPr>
                <w:b/>
                <w:sz w:val="20"/>
              </w:rPr>
              <w:t>megapixeli</w:t>
            </w:r>
            <w:proofErr w:type="spellEnd"/>
            <w:r>
              <w:rPr>
                <w:b/>
                <w:sz w:val="20"/>
              </w:rPr>
              <w:t xml:space="preserve"> typu </w:t>
            </w:r>
            <w:proofErr w:type="spellStart"/>
            <w:r>
              <w:rPr>
                <w:b/>
                <w:sz w:val="20"/>
              </w:rPr>
              <w:t>bullet</w:t>
            </w:r>
            <w:proofErr w:type="spellEnd"/>
            <w:r>
              <w:rPr>
                <w:b/>
                <w:sz w:val="20"/>
              </w:rPr>
              <w:t xml:space="preserve"> typ 4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916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8A6615" w:rsidRDefault="008A6615" w:rsidP="008A66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</w:p>
          <w:p w:rsidR="008A6615" w:rsidRPr="008A6615" w:rsidRDefault="008A6615" w:rsidP="008A6615">
            <w:pPr>
              <w:jc w:val="center"/>
              <w:rPr>
                <w:b/>
                <w:sz w:val="16"/>
                <w:szCs w:val="16"/>
              </w:rPr>
            </w:pPr>
            <w:r w:rsidRPr="008A6615">
              <w:rPr>
                <w:b/>
                <w:sz w:val="16"/>
                <w:szCs w:val="16"/>
              </w:rPr>
              <w:t xml:space="preserve">Karta </w:t>
            </w:r>
            <w:r>
              <w:rPr>
                <w:b/>
                <w:sz w:val="16"/>
                <w:szCs w:val="16"/>
              </w:rPr>
              <w:t>katalogowa                    w załączeniu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23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szt.</w:t>
            </w:r>
          </w:p>
        </w:tc>
        <w:tc>
          <w:tcPr>
            <w:tcW w:w="1764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FA3AE4">
        <w:trPr>
          <w:trHeight w:val="690"/>
        </w:trPr>
        <w:tc>
          <w:tcPr>
            <w:tcW w:w="9288" w:type="dxa"/>
            <w:gridSpan w:val="6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Serwery i stacje robocze</w:t>
            </w:r>
          </w:p>
        </w:tc>
      </w:tr>
      <w:tr w:rsidR="001103A4" w:rsidTr="007C1F41">
        <w:trPr>
          <w:trHeight w:val="690"/>
        </w:trPr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35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Rozszerzenie istniejącej macierzy dyskowej o dyski 10TB brutto</w:t>
            </w:r>
          </w:p>
        </w:tc>
        <w:tc>
          <w:tcPr>
            <w:tcW w:w="1916" w:type="dxa"/>
          </w:tcPr>
          <w:p w:rsidR="001103A4" w:rsidRDefault="007C1F41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……………………..</w:t>
            </w: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</w:p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szt.</w:t>
            </w:r>
          </w:p>
        </w:tc>
        <w:tc>
          <w:tcPr>
            <w:tcW w:w="1764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7C1F41">
        <w:trPr>
          <w:trHeight w:val="690"/>
        </w:trPr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</w:p>
        </w:tc>
        <w:tc>
          <w:tcPr>
            <w:tcW w:w="235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Ściana wideo składająca się z 4 monitorów przemysłowych bezbramkowych o przekątnej 55” wraz z urządzeniem sterującym.</w:t>
            </w:r>
          </w:p>
        </w:tc>
        <w:tc>
          <w:tcPr>
            <w:tcW w:w="1916" w:type="dxa"/>
          </w:tcPr>
          <w:p w:rsidR="007C1F41" w:rsidRDefault="007C1F41" w:rsidP="007C1F41">
            <w:pPr>
              <w:jc w:val="center"/>
              <w:rPr>
                <w:b/>
                <w:sz w:val="20"/>
              </w:rPr>
            </w:pPr>
          </w:p>
          <w:p w:rsidR="007C1F41" w:rsidRDefault="007C1F41" w:rsidP="007C1F41">
            <w:pPr>
              <w:jc w:val="center"/>
              <w:rPr>
                <w:b/>
                <w:sz w:val="20"/>
              </w:rPr>
            </w:pPr>
          </w:p>
          <w:p w:rsidR="007C1F41" w:rsidRDefault="007C1F41" w:rsidP="007C1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</w:p>
          <w:p w:rsidR="007C1F41" w:rsidRPr="008A6615" w:rsidRDefault="007C1F41" w:rsidP="007C1F41">
            <w:pPr>
              <w:jc w:val="center"/>
              <w:rPr>
                <w:b/>
                <w:sz w:val="16"/>
                <w:szCs w:val="16"/>
              </w:rPr>
            </w:pPr>
            <w:r w:rsidRPr="008A6615">
              <w:rPr>
                <w:b/>
                <w:sz w:val="16"/>
                <w:szCs w:val="16"/>
              </w:rPr>
              <w:t xml:space="preserve">Karta </w:t>
            </w:r>
            <w:r>
              <w:rPr>
                <w:b/>
                <w:sz w:val="16"/>
                <w:szCs w:val="16"/>
              </w:rPr>
              <w:t>katalogowa                    w załączeniu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1szt.</w:t>
            </w:r>
          </w:p>
        </w:tc>
        <w:tc>
          <w:tcPr>
            <w:tcW w:w="1764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FA3AE4">
        <w:trPr>
          <w:trHeight w:val="690"/>
        </w:trPr>
        <w:tc>
          <w:tcPr>
            <w:tcW w:w="9288" w:type="dxa"/>
            <w:gridSpan w:val="6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Akcesoria do kamer</w:t>
            </w:r>
          </w:p>
        </w:tc>
      </w:tr>
      <w:tr w:rsidR="001103A4" w:rsidTr="007C1F41">
        <w:trPr>
          <w:trHeight w:val="690"/>
        </w:trPr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235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Puszka montażowa do kamer </w:t>
            </w:r>
            <w:proofErr w:type="spellStart"/>
            <w:r>
              <w:rPr>
                <w:b/>
                <w:sz w:val="20"/>
              </w:rPr>
              <w:t>bullet</w:t>
            </w:r>
            <w:proofErr w:type="spellEnd"/>
            <w:r>
              <w:rPr>
                <w:b/>
                <w:sz w:val="20"/>
              </w:rPr>
              <w:t xml:space="preserve"> typ 2 i 4</w:t>
            </w:r>
          </w:p>
        </w:tc>
        <w:tc>
          <w:tcPr>
            <w:tcW w:w="1916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7C1F41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</w:p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 szt.</w:t>
            </w:r>
          </w:p>
        </w:tc>
        <w:tc>
          <w:tcPr>
            <w:tcW w:w="1764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7C1F41">
        <w:trPr>
          <w:trHeight w:val="690"/>
        </w:trPr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2351" w:type="dxa"/>
          </w:tcPr>
          <w:p w:rsidR="001103A4" w:rsidRPr="00275C61" w:rsidRDefault="001103A4" w:rsidP="00FA3AE4">
            <w:pPr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Adapter słupowy do kamer typ 2 i 4</w:t>
            </w:r>
          </w:p>
        </w:tc>
        <w:tc>
          <w:tcPr>
            <w:tcW w:w="1916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7C1F41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…………………..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8 szt.</w:t>
            </w:r>
          </w:p>
        </w:tc>
        <w:tc>
          <w:tcPr>
            <w:tcW w:w="1764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7C1F41">
        <w:trPr>
          <w:trHeight w:val="690"/>
        </w:trPr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235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Zestaw puszka i adapter słupowy do kamer typ 3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916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7C1F41" w:rsidRDefault="007C1F41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…………………..</w:t>
            </w: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</w:p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 szt.</w:t>
            </w:r>
          </w:p>
        </w:tc>
        <w:tc>
          <w:tcPr>
            <w:tcW w:w="1764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7C1F41">
        <w:trPr>
          <w:trHeight w:val="690"/>
        </w:trPr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235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Adapter słupowy do kamer typ 1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916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7C1F41" w:rsidRDefault="007C1F41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……………………..</w:t>
            </w: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</w:p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szt.</w:t>
            </w:r>
          </w:p>
        </w:tc>
        <w:tc>
          <w:tcPr>
            <w:tcW w:w="1764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7C1F41">
        <w:trPr>
          <w:trHeight w:val="690"/>
        </w:trPr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235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Switch przemysłowy, </w:t>
            </w:r>
            <w:proofErr w:type="spellStart"/>
            <w:r>
              <w:rPr>
                <w:b/>
                <w:sz w:val="20"/>
              </w:rPr>
              <w:t>zarządzalny</w:t>
            </w:r>
            <w:proofErr w:type="spellEnd"/>
            <w:r>
              <w:rPr>
                <w:b/>
                <w:sz w:val="20"/>
              </w:rPr>
              <w:t xml:space="preserve">, 4 portowy, </w:t>
            </w:r>
            <w:proofErr w:type="spellStart"/>
            <w:r>
              <w:rPr>
                <w:b/>
                <w:sz w:val="20"/>
              </w:rPr>
              <w:t>PoE</w:t>
            </w:r>
            <w:proofErr w:type="spellEnd"/>
            <w:r>
              <w:rPr>
                <w:b/>
                <w:sz w:val="20"/>
              </w:rPr>
              <w:t xml:space="preserve"> na potrzeby instalacji w punktach</w:t>
            </w:r>
          </w:p>
        </w:tc>
        <w:tc>
          <w:tcPr>
            <w:tcW w:w="1916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7C1F41" w:rsidRDefault="007C1F41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…………………..</w:t>
            </w: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szt.</w:t>
            </w:r>
          </w:p>
        </w:tc>
        <w:tc>
          <w:tcPr>
            <w:tcW w:w="1764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FA3AE4">
        <w:trPr>
          <w:trHeight w:val="690"/>
        </w:trPr>
        <w:tc>
          <w:tcPr>
            <w:tcW w:w="9288" w:type="dxa"/>
            <w:gridSpan w:val="6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Oprogramowanie zarządzające do Systemu Monitoringu Wizyjnego:</w:t>
            </w:r>
          </w:p>
        </w:tc>
      </w:tr>
      <w:tr w:rsidR="001103A4" w:rsidTr="007C1F41">
        <w:trPr>
          <w:trHeight w:val="690"/>
        </w:trPr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35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Oprogramowanie pozwalające na obsługę nowych kamer wizyjnych w ramach posiadanego zestawu licencyjnego</w:t>
            </w:r>
          </w:p>
        </w:tc>
        <w:tc>
          <w:tcPr>
            <w:tcW w:w="1916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7C1F41" w:rsidRDefault="007C1F41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</w:p>
        </w:tc>
        <w:tc>
          <w:tcPr>
            <w:tcW w:w="1238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</w:p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zestaw obejmujący 29 licencji</w:t>
            </w:r>
          </w:p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szt.</w:t>
            </w:r>
          </w:p>
        </w:tc>
        <w:tc>
          <w:tcPr>
            <w:tcW w:w="1764" w:type="dxa"/>
          </w:tcPr>
          <w:p w:rsidR="001103A4" w:rsidRDefault="001103A4" w:rsidP="00FA3AE4">
            <w:pPr>
              <w:jc w:val="center"/>
              <w:rPr>
                <w:b/>
                <w:sz w:val="20"/>
              </w:rPr>
            </w:pPr>
          </w:p>
          <w:p w:rsidR="001103A4" w:rsidRDefault="001103A4" w:rsidP="00FA3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………………..zł. za 1 zestaw obejmujący                     29 licencji</w:t>
            </w: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RPr="00043A79" w:rsidTr="007C1F41">
        <w:tc>
          <w:tcPr>
            <w:tcW w:w="7780" w:type="dxa"/>
            <w:gridSpan w:val="5"/>
            <w:shd w:val="clear" w:color="auto" w:fill="F2F2F2" w:themeFill="background1" w:themeFillShade="F2"/>
          </w:tcPr>
          <w:p w:rsidR="001103A4" w:rsidRDefault="001103A4" w:rsidP="00FA3AE4">
            <w:pPr>
              <w:jc w:val="center"/>
              <w:rPr>
                <w:sz w:val="20"/>
              </w:rPr>
            </w:pPr>
          </w:p>
          <w:p w:rsidR="001103A4" w:rsidRDefault="001103A4" w:rsidP="00FA3AE4">
            <w:pPr>
              <w:jc w:val="center"/>
              <w:rPr>
                <w:sz w:val="20"/>
              </w:rPr>
            </w:pPr>
          </w:p>
          <w:p w:rsidR="001103A4" w:rsidRPr="00043A79" w:rsidRDefault="001103A4" w:rsidP="00FA3AE4">
            <w:pPr>
              <w:jc w:val="center"/>
              <w:rPr>
                <w:sz w:val="20"/>
              </w:rPr>
            </w:pPr>
            <w:r w:rsidRPr="00043A79">
              <w:rPr>
                <w:sz w:val="20"/>
              </w:rPr>
              <w:t>Łączna wartość brutto ETAP I</w:t>
            </w:r>
            <w:r>
              <w:rPr>
                <w:sz w:val="20"/>
              </w:rPr>
              <w:t xml:space="preserve"> w zł. </w:t>
            </w:r>
          </w:p>
        </w:tc>
        <w:tc>
          <w:tcPr>
            <w:tcW w:w="1508" w:type="dxa"/>
          </w:tcPr>
          <w:p w:rsidR="001103A4" w:rsidRPr="00043A79" w:rsidRDefault="001103A4" w:rsidP="00FA3AE4">
            <w:pPr>
              <w:rPr>
                <w:sz w:val="20"/>
              </w:rPr>
            </w:pPr>
          </w:p>
        </w:tc>
      </w:tr>
      <w:tr w:rsidR="001103A4" w:rsidRPr="00043A79" w:rsidTr="007C1F41">
        <w:tc>
          <w:tcPr>
            <w:tcW w:w="7780" w:type="dxa"/>
            <w:gridSpan w:val="5"/>
            <w:shd w:val="clear" w:color="auto" w:fill="F2F2F2" w:themeFill="background1" w:themeFillShade="F2"/>
          </w:tcPr>
          <w:p w:rsidR="001103A4" w:rsidRDefault="001103A4" w:rsidP="00FA3AE4">
            <w:pPr>
              <w:rPr>
                <w:sz w:val="20"/>
              </w:rPr>
            </w:pPr>
          </w:p>
          <w:p w:rsidR="001103A4" w:rsidRDefault="001103A4" w:rsidP="00FA3AE4">
            <w:pPr>
              <w:rPr>
                <w:sz w:val="20"/>
              </w:rPr>
            </w:pPr>
            <w:r w:rsidRPr="00043A79">
              <w:rPr>
                <w:sz w:val="20"/>
              </w:rPr>
              <w:t>W tym VAT</w:t>
            </w:r>
            <w:r>
              <w:rPr>
                <w:sz w:val="20"/>
              </w:rPr>
              <w:t xml:space="preserve"> w %</w:t>
            </w:r>
          </w:p>
          <w:p w:rsidR="001103A4" w:rsidRPr="00043A79" w:rsidRDefault="001103A4" w:rsidP="00FA3AE4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Stawka podatku VAT w       % …………… %</w:t>
            </w:r>
          </w:p>
          <w:p w:rsidR="001103A4" w:rsidRPr="007E02EF" w:rsidRDefault="001103A4" w:rsidP="00FA3AE4">
            <w:pPr>
              <w:jc w:val="center"/>
              <w:rPr>
                <w:b/>
                <w:sz w:val="20"/>
              </w:rPr>
            </w:pPr>
            <w:r w:rsidRPr="007E02EF">
              <w:rPr>
                <w:b/>
                <w:sz w:val="20"/>
              </w:rPr>
              <w:t>(wpisać stawkę podatku )</w:t>
            </w:r>
          </w:p>
        </w:tc>
      </w:tr>
      <w:tr w:rsidR="001103A4" w:rsidRPr="00043A79" w:rsidTr="00FA3AE4">
        <w:tc>
          <w:tcPr>
            <w:tcW w:w="9288" w:type="dxa"/>
            <w:gridSpan w:val="6"/>
            <w:shd w:val="clear" w:color="auto" w:fill="BFBFBF" w:themeFill="background1" w:themeFillShade="BF"/>
          </w:tcPr>
          <w:p w:rsidR="001103A4" w:rsidRDefault="001103A4" w:rsidP="00FA3AE4">
            <w:pPr>
              <w:jc w:val="center"/>
              <w:rPr>
                <w:b/>
                <w:sz w:val="24"/>
                <w:szCs w:val="24"/>
              </w:rPr>
            </w:pPr>
          </w:p>
          <w:p w:rsidR="001103A4" w:rsidRDefault="001103A4" w:rsidP="00FA3AE4">
            <w:pPr>
              <w:jc w:val="center"/>
              <w:rPr>
                <w:b/>
                <w:sz w:val="24"/>
                <w:szCs w:val="24"/>
              </w:rPr>
            </w:pPr>
            <w:r w:rsidRPr="00043A79">
              <w:rPr>
                <w:b/>
                <w:sz w:val="24"/>
                <w:szCs w:val="24"/>
              </w:rPr>
              <w:t xml:space="preserve">Etap II – </w:t>
            </w:r>
            <w:r w:rsidRPr="00BE2BEB">
              <w:rPr>
                <w:b/>
                <w:sz w:val="24"/>
                <w:szCs w:val="24"/>
              </w:rPr>
              <w:t xml:space="preserve">instalacja </w:t>
            </w:r>
            <w:r>
              <w:rPr>
                <w:b/>
                <w:sz w:val="24"/>
                <w:szCs w:val="24"/>
              </w:rPr>
              <w:t>systemu , konfiguracja, szkolenie</w:t>
            </w:r>
          </w:p>
          <w:p w:rsidR="001103A4" w:rsidRPr="00043A79" w:rsidRDefault="001103A4" w:rsidP="00FA3A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03A4" w:rsidTr="007C1F41"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69" w:type="dxa"/>
            <w:gridSpan w:val="4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Opracowanie projektu wykonawczego i powykonawczego w zakresie montowanych kamer 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7C1F41"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69" w:type="dxa"/>
            <w:gridSpan w:val="4"/>
          </w:tcPr>
          <w:p w:rsidR="001103A4" w:rsidRDefault="001103A4" w:rsidP="00FA3AE4">
            <w:pPr>
              <w:rPr>
                <w:b/>
                <w:sz w:val="20"/>
              </w:rPr>
            </w:pPr>
          </w:p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Instalacja, uruchomienie , konfiguracja przedmiotu dostawy  </w:t>
            </w:r>
          </w:p>
          <w:p w:rsidR="001103A4" w:rsidRPr="00560F70" w:rsidRDefault="001103A4" w:rsidP="00FA3AE4">
            <w:pPr>
              <w:rPr>
                <w:sz w:val="20"/>
              </w:rPr>
            </w:pPr>
            <w:r w:rsidRPr="00560F70">
              <w:rPr>
                <w:sz w:val="20"/>
              </w:rPr>
              <w:t xml:space="preserve">( </w:t>
            </w:r>
            <w:proofErr w:type="spellStart"/>
            <w:r>
              <w:rPr>
                <w:sz w:val="20"/>
              </w:rPr>
              <w:t>pre</w:t>
            </w:r>
            <w:r w:rsidRPr="00560F70">
              <w:rPr>
                <w:sz w:val="20"/>
              </w:rPr>
              <w:t>instalacja</w:t>
            </w:r>
            <w:proofErr w:type="spellEnd"/>
            <w:r w:rsidRPr="00560F70">
              <w:rPr>
                <w:sz w:val="20"/>
              </w:rPr>
              <w:t xml:space="preserve"> serwera oraz rozbudowa istniejącej infrastruktury rejestracyjnej; instalacja kamer oraz ich konfiguracja w systemie )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Tr="007C1F41">
        <w:tc>
          <w:tcPr>
            <w:tcW w:w="511" w:type="dxa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69" w:type="dxa"/>
            <w:gridSpan w:val="4"/>
          </w:tcPr>
          <w:p w:rsidR="001103A4" w:rsidRDefault="001103A4" w:rsidP="00FA3A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Szkolenie operatorów i administratorów systemu (min 8 godzin)</w:t>
            </w:r>
          </w:p>
          <w:p w:rsidR="001103A4" w:rsidRDefault="001103A4" w:rsidP="00FA3AE4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1103A4" w:rsidRDefault="001103A4" w:rsidP="00FA3AE4">
            <w:pPr>
              <w:rPr>
                <w:b/>
                <w:sz w:val="20"/>
              </w:rPr>
            </w:pPr>
          </w:p>
        </w:tc>
      </w:tr>
      <w:tr w:rsidR="001103A4" w:rsidRPr="00043A79" w:rsidTr="007C1F41">
        <w:tc>
          <w:tcPr>
            <w:tcW w:w="7780" w:type="dxa"/>
            <w:gridSpan w:val="5"/>
            <w:shd w:val="clear" w:color="auto" w:fill="F2F2F2" w:themeFill="background1" w:themeFillShade="F2"/>
          </w:tcPr>
          <w:p w:rsidR="001103A4" w:rsidRDefault="001103A4" w:rsidP="00FA3AE4">
            <w:pPr>
              <w:rPr>
                <w:sz w:val="20"/>
              </w:rPr>
            </w:pPr>
            <w:r w:rsidRPr="00043A79">
              <w:rPr>
                <w:sz w:val="20"/>
              </w:rPr>
              <w:t>Łączna wartość brutto ETAP II</w:t>
            </w:r>
            <w:r>
              <w:rPr>
                <w:sz w:val="20"/>
              </w:rPr>
              <w:t xml:space="preserve"> (ryczałt) w zł. </w:t>
            </w:r>
          </w:p>
          <w:p w:rsidR="001103A4" w:rsidRPr="00043A79" w:rsidRDefault="001103A4" w:rsidP="00FA3AE4">
            <w:pPr>
              <w:rPr>
                <w:sz w:val="20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1103A4" w:rsidRPr="00043A79" w:rsidRDefault="001103A4" w:rsidP="00FA3AE4">
            <w:pPr>
              <w:rPr>
                <w:sz w:val="20"/>
              </w:rPr>
            </w:pPr>
          </w:p>
        </w:tc>
      </w:tr>
      <w:tr w:rsidR="001103A4" w:rsidRPr="00043A79" w:rsidTr="007C1F41">
        <w:tc>
          <w:tcPr>
            <w:tcW w:w="7780" w:type="dxa"/>
            <w:gridSpan w:val="5"/>
            <w:shd w:val="clear" w:color="auto" w:fill="F2F2F2" w:themeFill="background1" w:themeFillShade="F2"/>
          </w:tcPr>
          <w:p w:rsidR="001103A4" w:rsidRDefault="001103A4" w:rsidP="00FA3AE4">
            <w:pPr>
              <w:rPr>
                <w:sz w:val="20"/>
              </w:rPr>
            </w:pPr>
          </w:p>
          <w:p w:rsidR="001103A4" w:rsidRDefault="001103A4" w:rsidP="00FA3AE4">
            <w:pPr>
              <w:rPr>
                <w:sz w:val="20"/>
              </w:rPr>
            </w:pPr>
            <w:r w:rsidRPr="00043A79">
              <w:rPr>
                <w:sz w:val="20"/>
              </w:rPr>
              <w:t>W tym VAT</w:t>
            </w:r>
            <w:r>
              <w:rPr>
                <w:sz w:val="20"/>
              </w:rPr>
              <w:t xml:space="preserve">  w %</w:t>
            </w:r>
          </w:p>
          <w:p w:rsidR="001103A4" w:rsidRPr="00043A79" w:rsidRDefault="001103A4" w:rsidP="00FA3AE4">
            <w:pPr>
              <w:rPr>
                <w:sz w:val="20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1103A4" w:rsidRDefault="001103A4" w:rsidP="00FA3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Stawka podatku VAT  w       % …………… %</w:t>
            </w:r>
          </w:p>
          <w:p w:rsidR="001103A4" w:rsidRPr="00043A79" w:rsidRDefault="001103A4" w:rsidP="00FA3AE4">
            <w:pPr>
              <w:rPr>
                <w:sz w:val="20"/>
              </w:rPr>
            </w:pPr>
            <w:r w:rsidRPr="007E02EF">
              <w:rPr>
                <w:b/>
                <w:sz w:val="20"/>
              </w:rPr>
              <w:t>(wpisać stawkę podatku )</w:t>
            </w:r>
          </w:p>
        </w:tc>
      </w:tr>
      <w:tr w:rsidR="001103A4" w:rsidRPr="00043A79" w:rsidTr="00FA3AE4">
        <w:trPr>
          <w:trHeight w:val="148"/>
        </w:trPr>
        <w:tc>
          <w:tcPr>
            <w:tcW w:w="9288" w:type="dxa"/>
            <w:gridSpan w:val="6"/>
            <w:shd w:val="clear" w:color="auto" w:fill="808080" w:themeFill="background1" w:themeFillShade="80"/>
          </w:tcPr>
          <w:p w:rsidR="001103A4" w:rsidRPr="00043A79" w:rsidRDefault="001103A4" w:rsidP="00FA3AE4">
            <w:pPr>
              <w:rPr>
                <w:b/>
                <w:sz w:val="20"/>
              </w:rPr>
            </w:pPr>
          </w:p>
        </w:tc>
      </w:tr>
      <w:tr w:rsidR="001103A4" w:rsidRPr="00043A79" w:rsidTr="00FA3AE4">
        <w:trPr>
          <w:trHeight w:val="148"/>
        </w:trPr>
        <w:tc>
          <w:tcPr>
            <w:tcW w:w="9288" w:type="dxa"/>
            <w:gridSpan w:val="6"/>
            <w:shd w:val="clear" w:color="auto" w:fill="808080" w:themeFill="background1" w:themeFillShade="80"/>
          </w:tcPr>
          <w:p w:rsidR="001103A4" w:rsidRPr="00043A79" w:rsidRDefault="001103A4" w:rsidP="00FA3AE4">
            <w:pPr>
              <w:rPr>
                <w:b/>
                <w:sz w:val="20"/>
              </w:rPr>
            </w:pPr>
          </w:p>
        </w:tc>
      </w:tr>
      <w:tr w:rsidR="001103A4" w:rsidRPr="00043A79" w:rsidTr="007C1F41">
        <w:trPr>
          <w:trHeight w:val="432"/>
        </w:trPr>
        <w:tc>
          <w:tcPr>
            <w:tcW w:w="7780" w:type="dxa"/>
            <w:gridSpan w:val="5"/>
            <w:shd w:val="clear" w:color="auto" w:fill="F2F2F2" w:themeFill="background1" w:themeFillShade="F2"/>
          </w:tcPr>
          <w:p w:rsidR="001103A4" w:rsidRDefault="001103A4" w:rsidP="00FA3AE4">
            <w:pPr>
              <w:rPr>
                <w:b/>
                <w:szCs w:val="28"/>
              </w:rPr>
            </w:pPr>
            <w:r w:rsidRPr="00043A79">
              <w:rPr>
                <w:b/>
                <w:szCs w:val="28"/>
              </w:rPr>
              <w:t xml:space="preserve">Wartość oferty </w:t>
            </w:r>
            <w:r>
              <w:rPr>
                <w:b/>
                <w:szCs w:val="28"/>
              </w:rPr>
              <w:t>brutto łącznie (Etap I do II</w:t>
            </w:r>
            <w:r w:rsidRPr="00043A79">
              <w:rPr>
                <w:b/>
                <w:szCs w:val="28"/>
              </w:rPr>
              <w:t>)</w:t>
            </w:r>
          </w:p>
          <w:p w:rsidR="001103A4" w:rsidRPr="00043A79" w:rsidRDefault="001103A4" w:rsidP="00FA3AE4">
            <w:pPr>
              <w:rPr>
                <w:b/>
                <w:szCs w:val="28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1103A4" w:rsidRPr="00043A79" w:rsidRDefault="001103A4" w:rsidP="00FA3AE4">
            <w:pPr>
              <w:rPr>
                <w:b/>
                <w:szCs w:val="28"/>
              </w:rPr>
            </w:pPr>
          </w:p>
        </w:tc>
      </w:tr>
    </w:tbl>
    <w:p w:rsidR="00F426BD" w:rsidRPr="00AA005A" w:rsidRDefault="00F426BD" w:rsidP="00AA005A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</w:p>
    <w:p w:rsidR="00F426BD" w:rsidRDefault="00A1587A" w:rsidP="005A75AB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</w:rPr>
      </w:pPr>
      <w:r w:rsidRPr="00F7368F">
        <w:rPr>
          <w:rFonts w:ascii="Times New Roman" w:hAnsi="Times New Roman"/>
          <w:color w:val="000000" w:themeColor="text1"/>
        </w:rPr>
        <w:t xml:space="preserve">Oświadczam/y, że </w:t>
      </w:r>
      <w:r w:rsidR="005A75AB">
        <w:rPr>
          <w:rFonts w:ascii="Times New Roman" w:hAnsi="Times New Roman"/>
          <w:color w:val="000000" w:themeColor="text1"/>
        </w:rPr>
        <w:t>zao</w:t>
      </w:r>
      <w:r w:rsidR="00B654E3">
        <w:rPr>
          <w:rFonts w:ascii="Times New Roman" w:hAnsi="Times New Roman"/>
          <w:color w:val="000000" w:themeColor="text1"/>
        </w:rPr>
        <w:t xml:space="preserve">ferowana </w:t>
      </w:r>
      <w:r w:rsidR="005A75AB">
        <w:rPr>
          <w:rFonts w:ascii="Times New Roman" w:hAnsi="Times New Roman"/>
          <w:color w:val="000000" w:themeColor="text1"/>
        </w:rPr>
        <w:t xml:space="preserve"> cena </w:t>
      </w:r>
      <w:r w:rsidR="00B654E3">
        <w:rPr>
          <w:rFonts w:ascii="Times New Roman" w:hAnsi="Times New Roman"/>
          <w:color w:val="000000" w:themeColor="text1"/>
        </w:rPr>
        <w:t xml:space="preserve">ryczałtowa brutto </w:t>
      </w:r>
      <w:r w:rsidR="005A75AB">
        <w:rPr>
          <w:rFonts w:ascii="Times New Roman" w:hAnsi="Times New Roman"/>
          <w:color w:val="000000" w:themeColor="text1"/>
        </w:rPr>
        <w:t xml:space="preserve">uwzględnia </w:t>
      </w:r>
      <w:r w:rsidR="00B654E3">
        <w:rPr>
          <w:rFonts w:ascii="Times New Roman" w:hAnsi="Times New Roman"/>
          <w:color w:val="000000" w:themeColor="text1"/>
        </w:rPr>
        <w:t xml:space="preserve"> całość zamówienia tj. </w:t>
      </w:r>
      <w:r w:rsidR="00B654E3" w:rsidRPr="00F7368F">
        <w:rPr>
          <w:rFonts w:ascii="Times New Roman" w:hAnsi="Times New Roman"/>
          <w:color w:val="000000" w:themeColor="text1"/>
        </w:rPr>
        <w:t>wszystkie czynności wyspecyfikowane przez Zamawiającego w opisie przedmiotu zamówie</w:t>
      </w:r>
      <w:r w:rsidR="00B654E3">
        <w:rPr>
          <w:rFonts w:ascii="Times New Roman" w:hAnsi="Times New Roman"/>
          <w:color w:val="000000" w:themeColor="text1"/>
        </w:rPr>
        <w:t xml:space="preserve">nia oraz </w:t>
      </w:r>
      <w:r w:rsidRPr="00F7368F">
        <w:rPr>
          <w:rFonts w:ascii="Times New Roman" w:hAnsi="Times New Roman"/>
          <w:color w:val="000000" w:themeColor="text1"/>
        </w:rPr>
        <w:t xml:space="preserve"> </w:t>
      </w:r>
      <w:r w:rsidR="00B654E3">
        <w:rPr>
          <w:rFonts w:ascii="Times New Roman" w:hAnsi="Times New Roman"/>
          <w:color w:val="000000" w:themeColor="text1"/>
        </w:rPr>
        <w:t xml:space="preserve">wszystkie koszty jakie poniesiemy w związku z realizacją przedmiotu zamówienia </w:t>
      </w:r>
      <w:r w:rsidR="005A75AB">
        <w:rPr>
          <w:rFonts w:ascii="Times New Roman" w:hAnsi="Times New Roman"/>
          <w:color w:val="000000" w:themeColor="text1"/>
        </w:rPr>
        <w:t>.</w:t>
      </w:r>
    </w:p>
    <w:p w:rsidR="00FC5900" w:rsidRDefault="00FC5900" w:rsidP="00FC5900">
      <w:pPr>
        <w:pStyle w:val="Default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F238E2">
        <w:rPr>
          <w:rFonts w:ascii="Times New Roman" w:hAnsi="Times New Roman" w:cs="Times New Roman"/>
        </w:rPr>
        <w:t>Oświadczam</w:t>
      </w:r>
      <w:r w:rsidR="00855EF5">
        <w:rPr>
          <w:rFonts w:ascii="Times New Roman" w:hAnsi="Times New Roman" w:cs="Times New Roman"/>
        </w:rPr>
        <w:t>/</w:t>
      </w:r>
      <w:r w:rsidRPr="00F238E2">
        <w:rPr>
          <w:rFonts w:ascii="Times New Roman" w:hAnsi="Times New Roman" w:cs="Times New Roman"/>
        </w:rPr>
        <w:t>y, że przedmiot zamówienia wykonamy w terminie i na warunkach określonych w SIWZ. Dostarczony</w:t>
      </w:r>
      <w:r>
        <w:rPr>
          <w:rFonts w:ascii="Times New Roman" w:hAnsi="Times New Roman" w:cs="Times New Roman"/>
        </w:rPr>
        <w:t xml:space="preserve"> przedmiot zamówienia</w:t>
      </w:r>
      <w:r w:rsidRPr="00F238E2">
        <w:rPr>
          <w:rFonts w:ascii="Times New Roman" w:hAnsi="Times New Roman" w:cs="Times New Roman"/>
        </w:rPr>
        <w:t xml:space="preserve"> i oprogramowanie jest nowy i spełnia wszystkie wymagania Zamawiającego określone w SIWZ, jest kompletny, wyposażony w </w:t>
      </w:r>
      <w:r w:rsidRPr="00F238E2">
        <w:rPr>
          <w:rFonts w:ascii="Times New Roman" w:hAnsi="Times New Roman" w:cs="Times New Roman"/>
          <w:sz w:val="23"/>
          <w:szCs w:val="23"/>
        </w:rPr>
        <w:t xml:space="preserve"> potrzebne do działania przewody , z odpow</w:t>
      </w:r>
      <w:r>
        <w:rPr>
          <w:rFonts w:ascii="Times New Roman" w:hAnsi="Times New Roman" w:cs="Times New Roman"/>
          <w:sz w:val="23"/>
          <w:szCs w:val="23"/>
        </w:rPr>
        <w:t>iednim oprogramowaniem, posiada</w:t>
      </w:r>
      <w:r w:rsidRPr="00F238E2">
        <w:rPr>
          <w:rFonts w:ascii="Times New Roman" w:hAnsi="Times New Roman" w:cs="Times New Roman"/>
          <w:sz w:val="23"/>
          <w:szCs w:val="23"/>
        </w:rPr>
        <w:t xml:space="preserve"> wymagane prawem atesty i certyfikaty .</w:t>
      </w:r>
    </w:p>
    <w:p w:rsidR="00FC5900" w:rsidRDefault="00855EF5" w:rsidP="005A75AB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F238E2">
        <w:rPr>
          <w:rFonts w:ascii="Times New Roman" w:hAnsi="Times New Roman"/>
        </w:rPr>
        <w:t>Oświadczam</w:t>
      </w:r>
      <w:r>
        <w:rPr>
          <w:rFonts w:ascii="Times New Roman" w:hAnsi="Times New Roman"/>
        </w:rPr>
        <w:t>/</w:t>
      </w:r>
      <w:r w:rsidRPr="00F238E2">
        <w:rPr>
          <w:rFonts w:ascii="Times New Roman" w:hAnsi="Times New Roman"/>
        </w:rPr>
        <w:t xml:space="preserve">y, że </w:t>
      </w:r>
      <w:r>
        <w:rPr>
          <w:rFonts w:ascii="Times New Roman" w:hAnsi="Times New Roman"/>
        </w:rPr>
        <w:t>dostarczę/</w:t>
      </w:r>
      <w:proofErr w:type="spellStart"/>
      <w:r>
        <w:rPr>
          <w:rFonts w:ascii="Times New Roman" w:hAnsi="Times New Roman"/>
        </w:rPr>
        <w:t>ymy</w:t>
      </w:r>
      <w:proofErr w:type="spellEnd"/>
      <w:r>
        <w:rPr>
          <w:rFonts w:ascii="Times New Roman" w:hAnsi="Times New Roman"/>
        </w:rPr>
        <w:t xml:space="preserve"> przedmiot zamówienia </w:t>
      </w:r>
      <w:r w:rsidR="008A7E0C">
        <w:rPr>
          <w:rFonts w:ascii="Times New Roman" w:hAnsi="Times New Roman"/>
          <w:iCs/>
          <w:color w:val="000000"/>
          <w:shd w:val="clear" w:color="auto" w:fill="FFFFFF"/>
        </w:rPr>
        <w:t>fabrycznie nowy</w:t>
      </w:r>
      <w:r w:rsidRPr="00855EF5">
        <w:rPr>
          <w:rFonts w:ascii="Times New Roman" w:hAnsi="Times New Roman"/>
          <w:iCs/>
          <w:color w:val="000000"/>
          <w:shd w:val="clear" w:color="auto" w:fill="FFFFFF"/>
        </w:rPr>
        <w:t xml:space="preserve"> i nie u</w:t>
      </w:r>
      <w:r w:rsidRPr="00855EF5">
        <w:rPr>
          <w:rFonts w:ascii="Times New Roman" w:hAnsi="Times New Roman"/>
          <w:color w:val="000000"/>
          <w:shd w:val="clear" w:color="auto" w:fill="FFFFFF"/>
        </w:rPr>
        <w:t>ż</w:t>
      </w:r>
      <w:r w:rsidR="008A7E0C">
        <w:rPr>
          <w:rFonts w:ascii="Times New Roman" w:hAnsi="Times New Roman"/>
          <w:iCs/>
          <w:color w:val="000000"/>
          <w:shd w:val="clear" w:color="auto" w:fill="FFFFFF"/>
        </w:rPr>
        <w:t>ywany</w:t>
      </w:r>
      <w:r w:rsidRPr="00855EF5">
        <w:rPr>
          <w:rFonts w:ascii="Times New Roman" w:hAnsi="Times New Roman"/>
          <w:iCs/>
          <w:color w:val="000000"/>
          <w:shd w:val="clear" w:color="auto" w:fill="FFFFFF"/>
        </w:rPr>
        <w:t>, pochodz</w:t>
      </w:r>
      <w:r w:rsidRPr="00855EF5">
        <w:rPr>
          <w:rFonts w:ascii="Times New Roman" w:hAnsi="Times New Roman"/>
          <w:color w:val="000000"/>
          <w:shd w:val="clear" w:color="auto" w:fill="FFFFFF"/>
        </w:rPr>
        <w:t>ą</w:t>
      </w:r>
      <w:r w:rsidR="008A7E0C">
        <w:rPr>
          <w:rFonts w:ascii="Times New Roman" w:hAnsi="Times New Roman"/>
          <w:iCs/>
          <w:color w:val="000000"/>
          <w:shd w:val="clear" w:color="auto" w:fill="FFFFFF"/>
        </w:rPr>
        <w:t xml:space="preserve">cy </w:t>
      </w:r>
      <w:r w:rsidRPr="00855EF5">
        <w:rPr>
          <w:rFonts w:ascii="Times New Roman" w:hAnsi="Times New Roman"/>
          <w:iCs/>
          <w:color w:val="000000"/>
          <w:shd w:val="clear" w:color="auto" w:fill="FFFFFF"/>
        </w:rPr>
        <w:t>z autoryzowanego kanału sprzeda</w:t>
      </w:r>
      <w:r w:rsidRPr="00855EF5">
        <w:rPr>
          <w:rFonts w:ascii="Times New Roman" w:hAnsi="Times New Roman"/>
          <w:color w:val="000000"/>
          <w:shd w:val="clear" w:color="auto" w:fill="FFFFFF"/>
        </w:rPr>
        <w:t>ż</w:t>
      </w:r>
      <w:r w:rsidRPr="00855EF5">
        <w:rPr>
          <w:rFonts w:ascii="Times New Roman" w:hAnsi="Times New Roman"/>
          <w:iCs/>
          <w:color w:val="000000"/>
          <w:shd w:val="clear" w:color="auto" w:fill="FFFFFF"/>
        </w:rPr>
        <w:t xml:space="preserve">y </w:t>
      </w:r>
      <w:r w:rsidR="000941E8">
        <w:rPr>
          <w:rFonts w:ascii="Times New Roman" w:hAnsi="Times New Roman"/>
          <w:iCs/>
          <w:color w:val="FF0000"/>
          <w:shd w:val="clear" w:color="auto" w:fill="FFFFFF"/>
        </w:rPr>
        <w:t xml:space="preserve">, </w:t>
      </w:r>
      <w:r w:rsidRPr="00855EF5">
        <w:rPr>
          <w:rFonts w:ascii="Times New Roman" w:hAnsi="Times New Roman"/>
          <w:iCs/>
          <w:color w:val="000000"/>
          <w:shd w:val="clear" w:color="auto" w:fill="FFFFFF"/>
        </w:rPr>
        <w:t>obj</w:t>
      </w:r>
      <w:r w:rsidRPr="00855EF5">
        <w:rPr>
          <w:rFonts w:ascii="Times New Roman" w:hAnsi="Times New Roman"/>
          <w:color w:val="000000"/>
          <w:shd w:val="clear" w:color="auto" w:fill="FFFFFF"/>
        </w:rPr>
        <w:t>ę</w:t>
      </w:r>
      <w:r w:rsidR="008A7E0C">
        <w:rPr>
          <w:rFonts w:ascii="Times New Roman" w:hAnsi="Times New Roman"/>
          <w:iCs/>
          <w:color w:val="000000"/>
          <w:shd w:val="clear" w:color="auto" w:fill="FFFFFF"/>
        </w:rPr>
        <w:t xml:space="preserve">ty serwisem producenta, </w:t>
      </w:r>
      <w:r w:rsidRPr="00855EF5">
        <w:rPr>
          <w:rFonts w:ascii="Times New Roman" w:hAnsi="Times New Roman"/>
          <w:iCs/>
          <w:color w:val="000000"/>
          <w:shd w:val="clear" w:color="auto" w:fill="FFFFFF"/>
        </w:rPr>
        <w:t>o parametrach i wła</w:t>
      </w:r>
      <w:r w:rsidRPr="00855EF5">
        <w:rPr>
          <w:rFonts w:ascii="Times New Roman" w:hAnsi="Times New Roman"/>
          <w:color w:val="000000"/>
          <w:shd w:val="clear" w:color="auto" w:fill="FFFFFF"/>
        </w:rPr>
        <w:t>ś</w:t>
      </w:r>
      <w:r w:rsidRPr="00855EF5">
        <w:rPr>
          <w:rFonts w:ascii="Times New Roman" w:hAnsi="Times New Roman"/>
          <w:iCs/>
          <w:color w:val="000000"/>
          <w:shd w:val="clear" w:color="auto" w:fill="FFFFFF"/>
        </w:rPr>
        <w:t>ciwo</w:t>
      </w:r>
      <w:r w:rsidRPr="00855EF5">
        <w:rPr>
          <w:rFonts w:ascii="Times New Roman" w:hAnsi="Times New Roman"/>
          <w:color w:val="000000"/>
          <w:shd w:val="clear" w:color="auto" w:fill="FFFFFF"/>
        </w:rPr>
        <w:t>ś</w:t>
      </w:r>
      <w:r w:rsidRPr="00855EF5">
        <w:rPr>
          <w:rFonts w:ascii="Times New Roman" w:hAnsi="Times New Roman"/>
          <w:iCs/>
          <w:color w:val="000000"/>
          <w:shd w:val="clear" w:color="auto" w:fill="FFFFFF"/>
        </w:rPr>
        <w:t xml:space="preserve">ciach </w:t>
      </w:r>
      <w:r w:rsidR="008A7E0C">
        <w:rPr>
          <w:rFonts w:ascii="Times New Roman" w:hAnsi="Times New Roman"/>
          <w:iCs/>
          <w:color w:val="000000"/>
          <w:shd w:val="clear" w:color="auto" w:fill="FFFFFF"/>
        </w:rPr>
        <w:t>zgodnych z opisem przedmiotu zamówienia.</w:t>
      </w:r>
    </w:p>
    <w:p w:rsidR="0010775E" w:rsidRDefault="0010775E" w:rsidP="005A75AB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iCs/>
          <w:color w:val="000000"/>
          <w:shd w:val="clear" w:color="auto" w:fill="FFFFFF"/>
        </w:rPr>
      </w:pPr>
    </w:p>
    <w:p w:rsidR="00F426BD" w:rsidRPr="003224DB" w:rsidRDefault="0034658D" w:rsidP="003224DB">
      <w:pPr>
        <w:autoSpaceDE w:val="0"/>
        <w:autoSpaceDN w:val="0"/>
        <w:adjustRightInd w:val="0"/>
        <w:spacing w:line="360" w:lineRule="auto"/>
        <w:ind w:left="708"/>
        <w:jc w:val="both"/>
        <w:rPr>
          <w:sz w:val="24"/>
          <w:szCs w:val="24"/>
        </w:rPr>
      </w:pPr>
      <w:r w:rsidRPr="0034658D">
        <w:rPr>
          <w:sz w:val="24"/>
          <w:szCs w:val="24"/>
        </w:rPr>
        <w:lastRenderedPageBreak/>
        <w:t xml:space="preserve">Oświadczam/y, </w:t>
      </w:r>
      <w:r>
        <w:rPr>
          <w:sz w:val="24"/>
          <w:szCs w:val="24"/>
        </w:rPr>
        <w:t>że o</w:t>
      </w:r>
      <w:r w:rsidRPr="0034658D">
        <w:rPr>
          <w:sz w:val="24"/>
          <w:szCs w:val="24"/>
        </w:rPr>
        <w:t>ferowane</w:t>
      </w:r>
      <w:r>
        <w:rPr>
          <w:sz w:val="24"/>
          <w:szCs w:val="24"/>
        </w:rPr>
        <w:t xml:space="preserve"> urządzenia nie są </w:t>
      </w:r>
      <w:r w:rsidRPr="0034658D">
        <w:rPr>
          <w:sz w:val="24"/>
          <w:szCs w:val="24"/>
        </w:rPr>
        <w:t xml:space="preserve"> przeznaczone przez</w:t>
      </w:r>
      <w:r>
        <w:rPr>
          <w:sz w:val="24"/>
          <w:szCs w:val="24"/>
        </w:rPr>
        <w:t xml:space="preserve"> producenta do </w:t>
      </w:r>
      <w:r w:rsidRPr="0034658D">
        <w:rPr>
          <w:sz w:val="24"/>
          <w:szCs w:val="24"/>
        </w:rPr>
        <w:t>wycofania z produkcj</w:t>
      </w:r>
      <w:r>
        <w:rPr>
          <w:sz w:val="24"/>
          <w:szCs w:val="24"/>
        </w:rPr>
        <w:t xml:space="preserve">i lub sprzedaży i nie są </w:t>
      </w:r>
      <w:r w:rsidR="0010775E">
        <w:rPr>
          <w:sz w:val="24"/>
          <w:szCs w:val="24"/>
        </w:rPr>
        <w:t>starsze niż wyprodukowane w 2017</w:t>
      </w:r>
      <w:r w:rsidRPr="0034658D">
        <w:rPr>
          <w:sz w:val="24"/>
          <w:szCs w:val="24"/>
        </w:rPr>
        <w:t xml:space="preserve"> roku.</w:t>
      </w:r>
    </w:p>
    <w:p w:rsidR="0010775E" w:rsidRDefault="0010775E" w:rsidP="00E91F33">
      <w:pPr>
        <w:pStyle w:val="Standard"/>
        <w:ind w:left="1416" w:hanging="690"/>
        <w:jc w:val="both"/>
        <w:rPr>
          <w:rFonts w:cs="Times New Roman"/>
          <w:b/>
          <w:sz w:val="22"/>
          <w:szCs w:val="22"/>
        </w:rPr>
      </w:pPr>
    </w:p>
    <w:p w:rsidR="0010775E" w:rsidRDefault="0010775E" w:rsidP="00E91F33">
      <w:pPr>
        <w:pStyle w:val="Standard"/>
        <w:ind w:left="1416" w:hanging="690"/>
        <w:jc w:val="both"/>
        <w:rPr>
          <w:rFonts w:cs="Times New Roman"/>
          <w:b/>
          <w:sz w:val="22"/>
          <w:szCs w:val="22"/>
        </w:rPr>
      </w:pPr>
    </w:p>
    <w:p w:rsidR="00885EC8" w:rsidRPr="00DA77DD" w:rsidRDefault="00296385" w:rsidP="00E91F33">
      <w:pPr>
        <w:pStyle w:val="Standard"/>
        <w:ind w:left="1416" w:hanging="690"/>
        <w:jc w:val="both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B </w:t>
      </w:r>
      <w:r>
        <w:rPr>
          <w:rFonts w:cs="Times New Roman"/>
          <w:b/>
          <w:sz w:val="22"/>
          <w:szCs w:val="22"/>
        </w:rPr>
        <w:tab/>
      </w:r>
      <w:r w:rsidR="001F4B10">
        <w:rPr>
          <w:rFonts w:cs="Times New Roman"/>
          <w:b/>
          <w:sz w:val="22"/>
          <w:szCs w:val="22"/>
        </w:rPr>
        <w:t xml:space="preserve">II    </w:t>
      </w:r>
      <w:proofErr w:type="spellStart"/>
      <w:r>
        <w:rPr>
          <w:rFonts w:cs="Times New Roman"/>
          <w:b/>
          <w:sz w:val="22"/>
          <w:szCs w:val="22"/>
        </w:rPr>
        <w:t>Kryterium</w:t>
      </w:r>
      <w:proofErr w:type="spellEnd"/>
      <w:r>
        <w:rPr>
          <w:rFonts w:cs="Times New Roman"/>
          <w:b/>
          <w:sz w:val="22"/>
          <w:szCs w:val="22"/>
        </w:rPr>
        <w:t xml:space="preserve">  –  </w:t>
      </w:r>
      <w:r w:rsidR="00885EC8" w:rsidRPr="00DA77DD">
        <w:rPr>
          <w:b/>
          <w:sz w:val="22"/>
          <w:szCs w:val="22"/>
        </w:rPr>
        <w:t>WYDŁUZENIE  OKRESU  GWARANCJI  *</w:t>
      </w:r>
      <w:r w:rsidR="00885EC8">
        <w:rPr>
          <w:b/>
          <w:sz w:val="22"/>
          <w:szCs w:val="22"/>
        </w:rPr>
        <w:t xml:space="preserve">  </w:t>
      </w:r>
      <w:r w:rsidR="004A61FC">
        <w:rPr>
          <w:b/>
          <w:sz w:val="22"/>
          <w:szCs w:val="22"/>
        </w:rPr>
        <w:t>–  „G”   - 2</w:t>
      </w:r>
      <w:r w:rsidR="00885EC8" w:rsidRPr="00DA77DD">
        <w:rPr>
          <w:b/>
          <w:sz w:val="22"/>
          <w:szCs w:val="22"/>
        </w:rPr>
        <w:t>0 %</w:t>
      </w:r>
    </w:p>
    <w:p w:rsidR="00885EC8" w:rsidRPr="00DA77DD" w:rsidRDefault="00885EC8" w:rsidP="00885EC8">
      <w:pPr>
        <w:rPr>
          <w:sz w:val="22"/>
          <w:szCs w:val="22"/>
        </w:rPr>
      </w:pPr>
    </w:p>
    <w:p w:rsidR="00885EC8" w:rsidRPr="00DA77DD" w:rsidRDefault="00885EC8" w:rsidP="00885EC8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885EC8" w:rsidRPr="00DA77DD" w:rsidRDefault="00885EC8" w:rsidP="00885EC8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843"/>
        <w:gridCol w:w="4218"/>
      </w:tblGrid>
      <w:tr w:rsidR="00885EC8" w:rsidRPr="00DA77DD" w:rsidTr="003460DE">
        <w:tc>
          <w:tcPr>
            <w:tcW w:w="2507" w:type="dxa"/>
          </w:tcPr>
          <w:p w:rsidR="00885EC8" w:rsidRPr="00DA77DD" w:rsidRDefault="00885EC8" w:rsidP="006A1BBC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843" w:type="dxa"/>
          </w:tcPr>
          <w:p w:rsidR="00885EC8" w:rsidRPr="00DA77DD" w:rsidRDefault="00885EC8" w:rsidP="006A1BBC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</w:t>
            </w:r>
            <w:r w:rsidR="008D1B0E">
              <w:rPr>
                <w:b/>
                <w:sz w:val="22"/>
                <w:szCs w:val="22"/>
              </w:rPr>
              <w:t xml:space="preserve">enie okresu gwarancji </w:t>
            </w:r>
            <w:r w:rsidRPr="00DA77DD">
              <w:rPr>
                <w:b/>
                <w:sz w:val="22"/>
                <w:szCs w:val="22"/>
              </w:rPr>
              <w:t>wskazane przez Wykonawcę</w:t>
            </w:r>
          </w:p>
        </w:tc>
        <w:tc>
          <w:tcPr>
            <w:tcW w:w="4218" w:type="dxa"/>
          </w:tcPr>
          <w:p w:rsidR="00885EC8" w:rsidRPr="00DA77DD" w:rsidRDefault="00885EC8" w:rsidP="006A1BBC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885EC8" w:rsidRPr="00DA77DD" w:rsidTr="003460DE">
        <w:tc>
          <w:tcPr>
            <w:tcW w:w="2507" w:type="dxa"/>
            <w:vMerge w:val="restart"/>
          </w:tcPr>
          <w:p w:rsidR="00885EC8" w:rsidRPr="00DA77DD" w:rsidRDefault="00885EC8" w:rsidP="006A1BBC">
            <w:pPr>
              <w:jc w:val="center"/>
              <w:rPr>
                <w:b/>
                <w:sz w:val="22"/>
                <w:szCs w:val="22"/>
              </w:rPr>
            </w:pPr>
          </w:p>
          <w:p w:rsidR="00885EC8" w:rsidRPr="00DA77DD" w:rsidRDefault="00885EC8" w:rsidP="006A1BBC">
            <w:pPr>
              <w:jc w:val="center"/>
              <w:rPr>
                <w:b/>
                <w:sz w:val="22"/>
                <w:szCs w:val="22"/>
              </w:rPr>
            </w:pPr>
          </w:p>
          <w:p w:rsidR="00885EC8" w:rsidRPr="00DA77DD" w:rsidRDefault="00885EC8" w:rsidP="006A1BBC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8D1B0E">
              <w:rPr>
                <w:b/>
                <w:sz w:val="22"/>
                <w:szCs w:val="22"/>
              </w:rPr>
              <w:t xml:space="preserve">E  OKRESU  GWARANCJI  </w:t>
            </w:r>
            <w:r w:rsidRPr="00DA77DD">
              <w:rPr>
                <w:b/>
                <w:sz w:val="22"/>
                <w:szCs w:val="22"/>
              </w:rPr>
              <w:t xml:space="preserve"> –  „G”</w:t>
            </w:r>
          </w:p>
          <w:p w:rsidR="00885EC8" w:rsidRPr="00DA77DD" w:rsidRDefault="00885EC8" w:rsidP="006A1BBC">
            <w:pPr>
              <w:rPr>
                <w:sz w:val="22"/>
                <w:szCs w:val="22"/>
              </w:rPr>
            </w:pPr>
          </w:p>
          <w:p w:rsidR="00885EC8" w:rsidRPr="00DA77DD" w:rsidRDefault="00885EC8" w:rsidP="006A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5EC8" w:rsidRPr="00DA77DD" w:rsidRDefault="00885EC8" w:rsidP="006A1BBC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885EC8" w:rsidRPr="00DA77DD" w:rsidRDefault="00885EC8" w:rsidP="006A1BBC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</w:t>
            </w:r>
            <w:r w:rsidR="00E5496E">
              <w:rPr>
                <w:sz w:val="22"/>
                <w:szCs w:val="22"/>
              </w:rPr>
              <w:t xml:space="preserve">rancji                 </w:t>
            </w:r>
            <w:r w:rsidRPr="00DA77DD">
              <w:rPr>
                <w:sz w:val="22"/>
                <w:szCs w:val="22"/>
              </w:rPr>
              <w:t xml:space="preserve"> ( 24 miesiące + 0 miesięcy )</w:t>
            </w:r>
          </w:p>
          <w:p w:rsidR="00885EC8" w:rsidRPr="00DA77DD" w:rsidRDefault="00885EC8" w:rsidP="006A1BBC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( 0,00  pkt )</w:t>
            </w:r>
          </w:p>
          <w:p w:rsidR="00885EC8" w:rsidRPr="00DA77DD" w:rsidRDefault="00885EC8" w:rsidP="006A1BBC">
            <w:pPr>
              <w:jc w:val="center"/>
              <w:rPr>
                <w:sz w:val="22"/>
                <w:szCs w:val="22"/>
              </w:rPr>
            </w:pPr>
          </w:p>
        </w:tc>
      </w:tr>
      <w:tr w:rsidR="00885EC8" w:rsidRPr="00DA77DD" w:rsidTr="003460DE">
        <w:tc>
          <w:tcPr>
            <w:tcW w:w="2507" w:type="dxa"/>
            <w:vMerge/>
          </w:tcPr>
          <w:p w:rsidR="00885EC8" w:rsidRPr="00DA77DD" w:rsidRDefault="00885EC8" w:rsidP="006A1B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5EC8" w:rsidRPr="00DA77DD" w:rsidRDefault="00885EC8" w:rsidP="006A1BBC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885EC8" w:rsidRPr="003460DE" w:rsidRDefault="00885EC8" w:rsidP="006A1BBC">
            <w:pPr>
              <w:jc w:val="center"/>
              <w:rPr>
                <w:sz w:val="20"/>
              </w:rPr>
            </w:pPr>
            <w:r w:rsidRPr="003460DE">
              <w:rPr>
                <w:sz w:val="20"/>
              </w:rPr>
              <w:t>Wy</w:t>
            </w:r>
            <w:r w:rsidR="003460DE">
              <w:rPr>
                <w:sz w:val="20"/>
              </w:rPr>
              <w:t xml:space="preserve">dłużenie okresu gwarancji </w:t>
            </w:r>
            <w:r w:rsidR="00E5496E" w:rsidRPr="003460DE">
              <w:rPr>
                <w:sz w:val="20"/>
              </w:rPr>
              <w:t xml:space="preserve"> </w:t>
            </w:r>
            <w:r w:rsidRPr="003460DE">
              <w:rPr>
                <w:sz w:val="20"/>
              </w:rPr>
              <w:t>o 12 miesięcy</w:t>
            </w:r>
          </w:p>
          <w:p w:rsidR="00E5496E" w:rsidRPr="00DA77DD" w:rsidRDefault="00E5496E" w:rsidP="00E5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( 24 miesiące + 12</w:t>
            </w:r>
            <w:r w:rsidRPr="00DA77DD">
              <w:rPr>
                <w:sz w:val="22"/>
                <w:szCs w:val="22"/>
              </w:rPr>
              <w:t xml:space="preserve"> miesięcy )</w:t>
            </w:r>
          </w:p>
          <w:p w:rsidR="00E5496E" w:rsidRPr="00DA77DD" w:rsidRDefault="00E5496E" w:rsidP="006A1BBC">
            <w:pPr>
              <w:jc w:val="center"/>
              <w:rPr>
                <w:sz w:val="22"/>
                <w:szCs w:val="22"/>
              </w:rPr>
            </w:pPr>
          </w:p>
          <w:p w:rsidR="00885EC8" w:rsidRPr="00DA77DD" w:rsidRDefault="004A61FC" w:rsidP="006A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( 10</w:t>
            </w:r>
            <w:r w:rsidR="00885EC8" w:rsidRPr="00DA77DD">
              <w:rPr>
                <w:sz w:val="22"/>
                <w:szCs w:val="22"/>
              </w:rPr>
              <w:t>,00 pkt )</w:t>
            </w:r>
          </w:p>
          <w:p w:rsidR="00885EC8" w:rsidRPr="00DA77DD" w:rsidRDefault="00885EC8" w:rsidP="006A1BBC">
            <w:pPr>
              <w:jc w:val="center"/>
              <w:rPr>
                <w:sz w:val="22"/>
                <w:szCs w:val="22"/>
              </w:rPr>
            </w:pPr>
          </w:p>
        </w:tc>
      </w:tr>
      <w:tr w:rsidR="00885EC8" w:rsidRPr="00DA77DD" w:rsidTr="003460DE">
        <w:tc>
          <w:tcPr>
            <w:tcW w:w="2507" w:type="dxa"/>
            <w:vMerge/>
          </w:tcPr>
          <w:p w:rsidR="00885EC8" w:rsidRPr="00DA77DD" w:rsidRDefault="00885EC8" w:rsidP="006A1B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5EC8" w:rsidRPr="00DA77DD" w:rsidRDefault="00885EC8" w:rsidP="006A1BBC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885EC8" w:rsidRPr="003460DE" w:rsidRDefault="00885EC8" w:rsidP="006A1BBC">
            <w:pPr>
              <w:jc w:val="center"/>
              <w:rPr>
                <w:sz w:val="20"/>
              </w:rPr>
            </w:pPr>
            <w:r w:rsidRPr="003460DE">
              <w:rPr>
                <w:sz w:val="20"/>
              </w:rPr>
              <w:t>Wydłu</w:t>
            </w:r>
            <w:r w:rsidR="00E5496E" w:rsidRPr="003460DE">
              <w:rPr>
                <w:sz w:val="20"/>
              </w:rPr>
              <w:t>żenie okresu gwarancji</w:t>
            </w:r>
            <w:r w:rsidRPr="003460DE">
              <w:rPr>
                <w:sz w:val="20"/>
              </w:rPr>
              <w:t xml:space="preserve">  o 24 miesiące</w:t>
            </w:r>
          </w:p>
          <w:p w:rsidR="00E5496E" w:rsidRPr="00DA77DD" w:rsidRDefault="00E5496E" w:rsidP="00E5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( 24 miesiące + 24 miesiące</w:t>
            </w:r>
            <w:r w:rsidRPr="00DA77DD">
              <w:rPr>
                <w:sz w:val="22"/>
                <w:szCs w:val="22"/>
              </w:rPr>
              <w:t xml:space="preserve"> )</w:t>
            </w:r>
          </w:p>
          <w:p w:rsidR="00E5496E" w:rsidRPr="00DA77DD" w:rsidRDefault="00E5496E" w:rsidP="006A1BBC">
            <w:pPr>
              <w:jc w:val="center"/>
              <w:rPr>
                <w:sz w:val="22"/>
                <w:szCs w:val="22"/>
              </w:rPr>
            </w:pPr>
          </w:p>
          <w:p w:rsidR="00885EC8" w:rsidRPr="00DA77DD" w:rsidRDefault="004A61FC" w:rsidP="006A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( 2</w:t>
            </w:r>
            <w:r w:rsidR="00885EC8" w:rsidRPr="00DA77DD">
              <w:rPr>
                <w:sz w:val="22"/>
                <w:szCs w:val="22"/>
              </w:rPr>
              <w:t>0,00 pkt )</w:t>
            </w:r>
          </w:p>
        </w:tc>
      </w:tr>
    </w:tbl>
    <w:p w:rsidR="002F5DE7" w:rsidRPr="00E91F33" w:rsidRDefault="00885EC8" w:rsidP="00E91F33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0775E" w:rsidRDefault="0010775E" w:rsidP="003224DB">
      <w:pPr>
        <w:ind w:left="705" w:hanging="705"/>
        <w:jc w:val="both"/>
        <w:rPr>
          <w:b/>
          <w:sz w:val="22"/>
          <w:szCs w:val="22"/>
        </w:rPr>
      </w:pPr>
    </w:p>
    <w:p w:rsidR="0010775E" w:rsidRDefault="0010775E" w:rsidP="003224DB">
      <w:pPr>
        <w:ind w:left="705" w:hanging="705"/>
        <w:jc w:val="both"/>
        <w:rPr>
          <w:b/>
          <w:sz w:val="22"/>
          <w:szCs w:val="22"/>
        </w:rPr>
      </w:pPr>
    </w:p>
    <w:p w:rsidR="008E54E8" w:rsidRPr="003224DB" w:rsidRDefault="00296385" w:rsidP="003224DB">
      <w:pPr>
        <w:ind w:left="705" w:hanging="705"/>
        <w:jc w:val="both"/>
        <w:rPr>
          <w:color w:val="FF0000"/>
          <w:sz w:val="20"/>
        </w:rPr>
      </w:pPr>
      <w:r>
        <w:rPr>
          <w:b/>
          <w:sz w:val="22"/>
          <w:szCs w:val="22"/>
        </w:rPr>
        <w:t>C</w:t>
      </w:r>
      <w:r w:rsidRPr="00A865F3">
        <w:rPr>
          <w:b/>
          <w:sz w:val="22"/>
          <w:szCs w:val="22"/>
        </w:rPr>
        <w:t xml:space="preserve"> </w:t>
      </w:r>
      <w:r w:rsidRPr="00A865F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III   </w:t>
      </w:r>
      <w:r w:rsidRPr="004B30F6">
        <w:rPr>
          <w:b/>
          <w:sz w:val="22"/>
          <w:szCs w:val="22"/>
        </w:rPr>
        <w:t xml:space="preserve">KRYTERIUM –  </w:t>
      </w:r>
      <w:r w:rsidR="004A61FC" w:rsidRPr="00AF02D2">
        <w:rPr>
          <w:b/>
          <w:color w:val="000000"/>
          <w:sz w:val="20"/>
        </w:rPr>
        <w:t>Transferowanie alarmów analizy wideo do oprogramowania zarządzającego dla wszystkich kamer będących przedmiotem dostawy ( kryterium jakościowe ) – (T) – 10 %</w:t>
      </w:r>
    </w:p>
    <w:p w:rsidR="008E54E8" w:rsidRPr="002F5DE7" w:rsidRDefault="008E54E8" w:rsidP="002F5DE7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Oświadcza</w:t>
      </w:r>
      <w:r w:rsidR="004A61FC">
        <w:rPr>
          <w:sz w:val="24"/>
          <w:szCs w:val="24"/>
        </w:rPr>
        <w:t xml:space="preserve">m, że </w:t>
      </w:r>
      <w:r w:rsidR="00E5496E">
        <w:rPr>
          <w:sz w:val="24"/>
          <w:szCs w:val="24"/>
        </w:rPr>
        <w:t>oferuję</w:t>
      </w:r>
      <w:r>
        <w:rPr>
          <w:sz w:val="24"/>
          <w:szCs w:val="24"/>
        </w:rPr>
        <w:t>*:</w:t>
      </w:r>
    </w:p>
    <w:p w:rsidR="004A61FC" w:rsidRDefault="004A61FC" w:rsidP="00220505">
      <w:pPr>
        <w:rPr>
          <w:sz w:val="22"/>
          <w:szCs w:val="22"/>
        </w:rPr>
      </w:pPr>
    </w:p>
    <w:p w:rsidR="0010775E" w:rsidRDefault="0010775E" w:rsidP="00220505">
      <w:pPr>
        <w:rPr>
          <w:sz w:val="22"/>
          <w:szCs w:val="22"/>
        </w:rPr>
      </w:pPr>
    </w:p>
    <w:p w:rsidR="0010775E" w:rsidRPr="006F4611" w:rsidRDefault="0010775E" w:rsidP="00220505">
      <w:pPr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694"/>
        <w:gridCol w:w="3755"/>
      </w:tblGrid>
      <w:tr w:rsidR="004A61FC" w:rsidTr="004A61FC">
        <w:tc>
          <w:tcPr>
            <w:tcW w:w="3278" w:type="dxa"/>
          </w:tcPr>
          <w:p w:rsidR="004A61FC" w:rsidRPr="00B402E4" w:rsidRDefault="004A61FC" w:rsidP="00CB2D28">
            <w:pPr>
              <w:jc w:val="center"/>
              <w:rPr>
                <w:b/>
              </w:rPr>
            </w:pPr>
            <w:r w:rsidRPr="00B402E4">
              <w:rPr>
                <w:b/>
              </w:rPr>
              <w:t>Kryterium</w:t>
            </w:r>
          </w:p>
        </w:tc>
        <w:tc>
          <w:tcPr>
            <w:tcW w:w="1275" w:type="dxa"/>
          </w:tcPr>
          <w:p w:rsidR="004A61FC" w:rsidRPr="00B402E4" w:rsidRDefault="004A61FC" w:rsidP="00CB2D28">
            <w:pPr>
              <w:jc w:val="center"/>
              <w:rPr>
                <w:b/>
              </w:rPr>
            </w:pPr>
            <w:r>
              <w:rPr>
                <w:b/>
              </w:rPr>
              <w:t>Wskazanie Wykonawcy</w:t>
            </w:r>
          </w:p>
        </w:tc>
        <w:tc>
          <w:tcPr>
            <w:tcW w:w="4015" w:type="dxa"/>
          </w:tcPr>
          <w:p w:rsidR="004A61FC" w:rsidRPr="00B402E4" w:rsidRDefault="004A61FC" w:rsidP="00CB2D28">
            <w:pPr>
              <w:jc w:val="center"/>
              <w:rPr>
                <w:b/>
              </w:rPr>
            </w:pPr>
            <w:r w:rsidRPr="00B402E4">
              <w:rPr>
                <w:b/>
              </w:rPr>
              <w:t>Sposób oceny</w:t>
            </w:r>
          </w:p>
        </w:tc>
      </w:tr>
      <w:tr w:rsidR="004A61FC" w:rsidTr="00F21334">
        <w:tc>
          <w:tcPr>
            <w:tcW w:w="3278" w:type="dxa"/>
            <w:vMerge w:val="restart"/>
          </w:tcPr>
          <w:p w:rsidR="004A61FC" w:rsidRDefault="004A61FC" w:rsidP="00CB2D28">
            <w:pPr>
              <w:jc w:val="center"/>
            </w:pPr>
            <w:r w:rsidRPr="00AF02D2">
              <w:rPr>
                <w:b/>
                <w:color w:val="000000"/>
                <w:sz w:val="20"/>
              </w:rPr>
              <w:t xml:space="preserve">Transferowanie alarmów analizy wideo do oprogramowania zarządzającego dla wszystkich kamer będących przedmiotem dostawy </w:t>
            </w:r>
            <w:r w:rsidRPr="00B402E4">
              <w:rPr>
                <w:b/>
                <w:sz w:val="20"/>
              </w:rPr>
              <w:t>–  „</w:t>
            </w:r>
            <w:r>
              <w:rPr>
                <w:b/>
                <w:sz w:val="20"/>
              </w:rPr>
              <w:t>T</w:t>
            </w:r>
            <w:r w:rsidRPr="00B402E4">
              <w:rPr>
                <w:b/>
              </w:rPr>
              <w:t>”</w:t>
            </w:r>
          </w:p>
          <w:p w:rsidR="004A61FC" w:rsidRDefault="004A61FC" w:rsidP="00CB2D28"/>
          <w:p w:rsidR="004A61FC" w:rsidRDefault="004A61FC" w:rsidP="00CB2D28">
            <w:pPr>
              <w:jc w:val="center"/>
            </w:pPr>
          </w:p>
        </w:tc>
        <w:tc>
          <w:tcPr>
            <w:tcW w:w="1275" w:type="dxa"/>
          </w:tcPr>
          <w:p w:rsidR="004A61FC" w:rsidRDefault="004A61FC" w:rsidP="00CB2D28"/>
          <w:p w:rsidR="004A61FC" w:rsidRDefault="004A61FC" w:rsidP="004A61FC"/>
        </w:tc>
        <w:tc>
          <w:tcPr>
            <w:tcW w:w="4015" w:type="dxa"/>
          </w:tcPr>
          <w:p w:rsidR="004A61FC" w:rsidRDefault="004A61FC" w:rsidP="00CB2D28">
            <w:pPr>
              <w:jc w:val="center"/>
              <w:rPr>
                <w:sz w:val="20"/>
              </w:rPr>
            </w:pPr>
          </w:p>
          <w:p w:rsidR="004A61FC" w:rsidRPr="00AD2D9E" w:rsidRDefault="004A61FC" w:rsidP="00CB2D28">
            <w:pPr>
              <w:jc w:val="center"/>
              <w:rPr>
                <w:sz w:val="20"/>
              </w:rPr>
            </w:pPr>
            <w:r w:rsidRPr="00AD2D9E">
              <w:rPr>
                <w:sz w:val="20"/>
              </w:rPr>
              <w:t>NIE  ( brak transferowania )</w:t>
            </w:r>
          </w:p>
        </w:tc>
      </w:tr>
      <w:tr w:rsidR="004A61FC" w:rsidTr="00F21334">
        <w:tc>
          <w:tcPr>
            <w:tcW w:w="3278" w:type="dxa"/>
            <w:vMerge/>
          </w:tcPr>
          <w:p w:rsidR="004A61FC" w:rsidRDefault="004A61FC" w:rsidP="00CB2D28"/>
        </w:tc>
        <w:tc>
          <w:tcPr>
            <w:tcW w:w="1275" w:type="dxa"/>
          </w:tcPr>
          <w:p w:rsidR="004A61FC" w:rsidRDefault="004A61FC" w:rsidP="00CB2D28"/>
          <w:p w:rsidR="004A61FC" w:rsidRDefault="004A61FC" w:rsidP="00CB2D28"/>
        </w:tc>
        <w:tc>
          <w:tcPr>
            <w:tcW w:w="4015" w:type="dxa"/>
          </w:tcPr>
          <w:p w:rsidR="004A61FC" w:rsidRDefault="004A61FC" w:rsidP="00CB2D28">
            <w:pPr>
              <w:jc w:val="center"/>
              <w:rPr>
                <w:sz w:val="20"/>
              </w:rPr>
            </w:pPr>
          </w:p>
          <w:p w:rsidR="004A61FC" w:rsidRPr="00AD2D9E" w:rsidRDefault="004A61FC" w:rsidP="00CB2D28">
            <w:pPr>
              <w:jc w:val="center"/>
              <w:rPr>
                <w:sz w:val="20"/>
              </w:rPr>
            </w:pPr>
            <w:r w:rsidRPr="00AD2D9E">
              <w:rPr>
                <w:sz w:val="20"/>
              </w:rPr>
              <w:t>TAK ( zaoferowane transferowanie )</w:t>
            </w:r>
          </w:p>
        </w:tc>
      </w:tr>
    </w:tbl>
    <w:p w:rsidR="004A61FC" w:rsidRDefault="004A61FC" w:rsidP="008E54E8">
      <w:pPr>
        <w:spacing w:line="360" w:lineRule="auto"/>
        <w:rPr>
          <w:b/>
          <w:sz w:val="22"/>
          <w:szCs w:val="22"/>
        </w:rPr>
      </w:pPr>
    </w:p>
    <w:p w:rsidR="008E54E8" w:rsidRPr="00981F6D" w:rsidRDefault="008E54E8" w:rsidP="00981F6D">
      <w:pPr>
        <w:spacing w:line="360" w:lineRule="auto"/>
        <w:rPr>
          <w:b/>
          <w:sz w:val="20"/>
        </w:rPr>
      </w:pPr>
      <w:r w:rsidRPr="003224DB">
        <w:rPr>
          <w:b/>
          <w:sz w:val="20"/>
        </w:rPr>
        <w:t xml:space="preserve">* zaznaczyć właściwy poprzez postawienie znaku „X” </w:t>
      </w:r>
    </w:p>
    <w:p w:rsidR="0010775E" w:rsidRDefault="0010775E" w:rsidP="00960536">
      <w:pPr>
        <w:ind w:left="705" w:hanging="705"/>
        <w:jc w:val="both"/>
        <w:rPr>
          <w:b/>
          <w:sz w:val="24"/>
          <w:szCs w:val="24"/>
        </w:rPr>
      </w:pPr>
    </w:p>
    <w:p w:rsidR="0010775E" w:rsidRDefault="0010775E" w:rsidP="00960536">
      <w:pPr>
        <w:ind w:left="705" w:hanging="705"/>
        <w:jc w:val="both"/>
        <w:rPr>
          <w:b/>
          <w:sz w:val="24"/>
          <w:szCs w:val="24"/>
        </w:rPr>
      </w:pPr>
    </w:p>
    <w:p w:rsidR="0010775E" w:rsidRDefault="0010775E" w:rsidP="00960536">
      <w:pPr>
        <w:ind w:left="705" w:hanging="705"/>
        <w:jc w:val="both"/>
        <w:rPr>
          <w:b/>
          <w:sz w:val="24"/>
          <w:szCs w:val="24"/>
        </w:rPr>
      </w:pPr>
    </w:p>
    <w:p w:rsidR="0010775E" w:rsidRDefault="0010775E" w:rsidP="00960536">
      <w:pPr>
        <w:ind w:left="705" w:hanging="705"/>
        <w:jc w:val="both"/>
        <w:rPr>
          <w:b/>
          <w:sz w:val="24"/>
          <w:szCs w:val="24"/>
        </w:rPr>
      </w:pPr>
    </w:p>
    <w:p w:rsidR="0010775E" w:rsidRDefault="0010775E" w:rsidP="00AA005A">
      <w:pPr>
        <w:jc w:val="both"/>
        <w:rPr>
          <w:b/>
          <w:sz w:val="24"/>
          <w:szCs w:val="24"/>
        </w:rPr>
      </w:pPr>
    </w:p>
    <w:p w:rsidR="00960536" w:rsidRPr="00635D9A" w:rsidRDefault="004E6D85" w:rsidP="00960536">
      <w:pPr>
        <w:ind w:left="705" w:hanging="705"/>
        <w:jc w:val="both"/>
        <w:rPr>
          <w:b/>
          <w:sz w:val="24"/>
          <w:szCs w:val="24"/>
        </w:rPr>
      </w:pPr>
      <w:r w:rsidRPr="004E6D85">
        <w:rPr>
          <w:b/>
          <w:sz w:val="24"/>
          <w:szCs w:val="24"/>
        </w:rPr>
        <w:t>D.</w:t>
      </w:r>
      <w:r w:rsidRPr="004E6D85">
        <w:rPr>
          <w:b/>
          <w:sz w:val="24"/>
          <w:szCs w:val="24"/>
        </w:rPr>
        <w:tab/>
        <w:t xml:space="preserve">IV  KRYTERIUM - </w:t>
      </w:r>
      <w:r w:rsidR="00960536">
        <w:rPr>
          <w:b/>
          <w:sz w:val="24"/>
          <w:szCs w:val="24"/>
        </w:rPr>
        <w:t xml:space="preserve"> </w:t>
      </w:r>
      <w:r w:rsidR="00960536" w:rsidRPr="00C76F47">
        <w:rPr>
          <w:b/>
          <w:sz w:val="24"/>
          <w:szCs w:val="24"/>
        </w:rPr>
        <w:t>Czas reakcji</w:t>
      </w:r>
      <w:r w:rsidR="00960536">
        <w:rPr>
          <w:b/>
          <w:sz w:val="24"/>
          <w:szCs w:val="24"/>
        </w:rPr>
        <w:t xml:space="preserve"> serwisowej </w:t>
      </w:r>
      <w:r w:rsidR="009D2F4C">
        <w:rPr>
          <w:b/>
          <w:sz w:val="24"/>
          <w:szCs w:val="24"/>
        </w:rPr>
        <w:t xml:space="preserve">dla wszystkich kamer </w:t>
      </w:r>
      <w:r w:rsidR="009D2F4C" w:rsidRPr="00E91F33">
        <w:rPr>
          <w:b/>
          <w:sz w:val="24"/>
          <w:szCs w:val="24"/>
        </w:rPr>
        <w:t>i serwera</w:t>
      </w:r>
      <w:r w:rsidR="00635D9A">
        <w:rPr>
          <w:b/>
          <w:sz w:val="24"/>
          <w:szCs w:val="24"/>
        </w:rPr>
        <w:t xml:space="preserve">                </w:t>
      </w:r>
      <w:r w:rsidR="009D2F4C" w:rsidRPr="009D2F4C">
        <w:rPr>
          <w:b/>
          <w:color w:val="FF0000"/>
          <w:sz w:val="24"/>
          <w:szCs w:val="24"/>
        </w:rPr>
        <w:t xml:space="preserve"> </w:t>
      </w:r>
      <w:r w:rsidR="00635D9A" w:rsidRPr="00635D9A">
        <w:rPr>
          <w:b/>
          <w:sz w:val="24"/>
          <w:szCs w:val="24"/>
        </w:rPr>
        <w:t>( 10 % )</w:t>
      </w:r>
    </w:p>
    <w:p w:rsidR="009D2F4C" w:rsidRPr="009D2F4C" w:rsidRDefault="009D2F4C" w:rsidP="00960536">
      <w:pPr>
        <w:ind w:left="705" w:hanging="705"/>
        <w:jc w:val="both"/>
        <w:rPr>
          <w:b/>
          <w:color w:val="FF0000"/>
          <w:sz w:val="24"/>
          <w:szCs w:val="24"/>
        </w:rPr>
      </w:pPr>
    </w:p>
    <w:p w:rsidR="009D2F4C" w:rsidRDefault="00960536" w:rsidP="00960536">
      <w:pPr>
        <w:jc w:val="both"/>
        <w:rPr>
          <w:rFonts w:ascii="Czcionka tekstu podstawowego" w:hAnsi="Czcionka tekstu podstawowego" w:cs="Arial"/>
          <w:bCs/>
          <w:color w:val="000000"/>
          <w:sz w:val="22"/>
          <w:szCs w:val="22"/>
        </w:rPr>
      </w:pPr>
      <w:r w:rsidRPr="009D2F4C">
        <w:rPr>
          <w:bCs/>
          <w:sz w:val="22"/>
          <w:szCs w:val="22"/>
          <w:u w:val="single"/>
        </w:rPr>
        <w:t>Oświadczam/y, że oferuję/</w:t>
      </w:r>
      <w:proofErr w:type="spellStart"/>
      <w:r w:rsidRPr="009D2F4C">
        <w:rPr>
          <w:bCs/>
          <w:sz w:val="22"/>
          <w:szCs w:val="22"/>
          <w:u w:val="single"/>
        </w:rPr>
        <w:t>emy</w:t>
      </w:r>
      <w:proofErr w:type="spellEnd"/>
      <w:r w:rsidRPr="009D2F4C">
        <w:rPr>
          <w:bCs/>
          <w:sz w:val="22"/>
          <w:szCs w:val="22"/>
          <w:u w:val="single"/>
        </w:rPr>
        <w:t xml:space="preserve">  czas reakcji serwisowej </w:t>
      </w:r>
      <w:r w:rsidRPr="009D2F4C">
        <w:rPr>
          <w:rFonts w:ascii="Czcionka tekstu podstawowego" w:hAnsi="Czcionka tekstu podstawowego" w:cs="Arial"/>
          <w:bCs/>
          <w:color w:val="000000"/>
          <w:sz w:val="22"/>
          <w:szCs w:val="22"/>
        </w:rPr>
        <w:t xml:space="preserve">: </w:t>
      </w:r>
    </w:p>
    <w:p w:rsidR="009D2F4C" w:rsidRPr="00DA77DD" w:rsidRDefault="009D2F4C" w:rsidP="002F5DE7">
      <w:pPr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470"/>
        <w:gridCol w:w="3911"/>
      </w:tblGrid>
      <w:tr w:rsidR="009D2F4C" w:rsidRPr="00DA77DD" w:rsidTr="006A1BBC">
        <w:tc>
          <w:tcPr>
            <w:tcW w:w="3187" w:type="dxa"/>
          </w:tcPr>
          <w:p w:rsidR="009D2F4C" w:rsidRPr="00DA77DD" w:rsidRDefault="009D2F4C" w:rsidP="006A1BBC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9D2F4C" w:rsidRPr="00DA77DD" w:rsidRDefault="00837277" w:rsidP="006A1B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reakcji serwisowej</w:t>
            </w:r>
            <w:r w:rsidR="00872053">
              <w:rPr>
                <w:b/>
                <w:sz w:val="22"/>
                <w:szCs w:val="22"/>
              </w:rPr>
              <w:t xml:space="preserve"> wskazany przez Wykonawcę</w:t>
            </w:r>
            <w:r w:rsidR="005173A1">
              <w:rPr>
                <w:b/>
                <w:sz w:val="22"/>
                <w:szCs w:val="22"/>
              </w:rPr>
              <w:t xml:space="preserve"> – w godzinach </w:t>
            </w:r>
          </w:p>
        </w:tc>
        <w:tc>
          <w:tcPr>
            <w:tcW w:w="3911" w:type="dxa"/>
          </w:tcPr>
          <w:p w:rsidR="009D2F4C" w:rsidRDefault="009D2F4C" w:rsidP="006A1BBC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  <w:p w:rsidR="00837277" w:rsidRPr="00837277" w:rsidRDefault="00837277" w:rsidP="006A1BBC">
            <w:pPr>
              <w:jc w:val="center"/>
              <w:rPr>
                <w:b/>
                <w:sz w:val="18"/>
                <w:szCs w:val="18"/>
              </w:rPr>
            </w:pPr>
            <w:r w:rsidRPr="00837277">
              <w:rPr>
                <w:sz w:val="18"/>
                <w:szCs w:val="18"/>
              </w:rPr>
              <w:t>Deklarowany przez wykonawcę czas reakcji serwisowej</w:t>
            </w:r>
            <w:r>
              <w:rPr>
                <w:sz w:val="18"/>
                <w:szCs w:val="18"/>
              </w:rPr>
              <w:t xml:space="preserve">   </w:t>
            </w:r>
            <w:r w:rsidRPr="00837277">
              <w:rPr>
                <w:sz w:val="18"/>
                <w:szCs w:val="18"/>
              </w:rPr>
              <w:t xml:space="preserve"> (z zastrzeżenie</w:t>
            </w:r>
            <w:r w:rsidR="000941E8">
              <w:rPr>
                <w:sz w:val="18"/>
                <w:szCs w:val="18"/>
              </w:rPr>
              <w:t>m że nie może być dłuższy niż 48</w:t>
            </w:r>
            <w:r w:rsidRPr="00837277">
              <w:rPr>
                <w:sz w:val="18"/>
                <w:szCs w:val="18"/>
              </w:rPr>
              <w:t xml:space="preserve"> godziny).</w:t>
            </w:r>
          </w:p>
        </w:tc>
      </w:tr>
      <w:tr w:rsidR="005173A1" w:rsidRPr="00DA77DD" w:rsidTr="006A1BBC">
        <w:tc>
          <w:tcPr>
            <w:tcW w:w="3187" w:type="dxa"/>
            <w:vMerge w:val="restart"/>
          </w:tcPr>
          <w:p w:rsidR="005173A1" w:rsidRPr="00DA77DD" w:rsidRDefault="005173A1" w:rsidP="006A1BBC">
            <w:pPr>
              <w:jc w:val="center"/>
              <w:rPr>
                <w:b/>
                <w:sz w:val="22"/>
                <w:szCs w:val="22"/>
              </w:rPr>
            </w:pPr>
          </w:p>
          <w:p w:rsidR="005173A1" w:rsidRPr="00DA77DD" w:rsidRDefault="005173A1" w:rsidP="006A1BBC">
            <w:pPr>
              <w:jc w:val="center"/>
              <w:rPr>
                <w:b/>
                <w:sz w:val="22"/>
                <w:szCs w:val="22"/>
              </w:rPr>
            </w:pPr>
          </w:p>
          <w:p w:rsidR="005173A1" w:rsidRPr="00DA77DD" w:rsidRDefault="005173A1" w:rsidP="006A1B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REAKCJI SERWISOWEJ  –  „RS</w:t>
            </w:r>
            <w:r w:rsidRPr="00DA77DD">
              <w:rPr>
                <w:b/>
                <w:sz w:val="22"/>
                <w:szCs w:val="22"/>
              </w:rPr>
              <w:t>”</w:t>
            </w:r>
          </w:p>
          <w:p w:rsidR="005173A1" w:rsidRPr="00DA77DD" w:rsidRDefault="005173A1" w:rsidP="006A1BBC">
            <w:pPr>
              <w:rPr>
                <w:sz w:val="22"/>
                <w:szCs w:val="22"/>
              </w:rPr>
            </w:pPr>
          </w:p>
          <w:p w:rsidR="005173A1" w:rsidRPr="00DA77DD" w:rsidRDefault="005173A1" w:rsidP="006A1B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5173A1" w:rsidRPr="00DA77DD" w:rsidRDefault="00BE1140" w:rsidP="00BE1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 godzin</w:t>
            </w:r>
          </w:p>
        </w:tc>
        <w:tc>
          <w:tcPr>
            <w:tcW w:w="3911" w:type="dxa"/>
          </w:tcPr>
          <w:p w:rsidR="00BE1140" w:rsidRDefault="00BE1140" w:rsidP="006A1BBC">
            <w:pPr>
              <w:jc w:val="center"/>
              <w:rPr>
                <w:sz w:val="22"/>
                <w:szCs w:val="22"/>
              </w:rPr>
            </w:pPr>
          </w:p>
          <w:p w:rsidR="005173A1" w:rsidRDefault="00BE1140" w:rsidP="006A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godzin ( 0,00 pkt )</w:t>
            </w:r>
          </w:p>
        </w:tc>
      </w:tr>
      <w:tr w:rsidR="005173A1" w:rsidRPr="00DA77DD" w:rsidTr="006A1BBC">
        <w:tc>
          <w:tcPr>
            <w:tcW w:w="3187" w:type="dxa"/>
            <w:vMerge/>
          </w:tcPr>
          <w:p w:rsidR="005173A1" w:rsidRPr="00DA77DD" w:rsidRDefault="005173A1" w:rsidP="006A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5173A1" w:rsidRPr="00DA77DD" w:rsidRDefault="00BE1140" w:rsidP="00BE1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 godzin</w:t>
            </w:r>
          </w:p>
        </w:tc>
        <w:tc>
          <w:tcPr>
            <w:tcW w:w="3911" w:type="dxa"/>
          </w:tcPr>
          <w:p w:rsidR="005173A1" w:rsidRDefault="005173A1" w:rsidP="006A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r w:rsidR="00BE1140">
              <w:rPr>
                <w:sz w:val="22"/>
                <w:szCs w:val="22"/>
              </w:rPr>
              <w:t>godzin -  47</w:t>
            </w:r>
            <w:r w:rsidRPr="008E5621">
              <w:rPr>
                <w:sz w:val="22"/>
                <w:szCs w:val="22"/>
              </w:rPr>
              <w:t xml:space="preserve"> godzin</w:t>
            </w:r>
          </w:p>
          <w:p w:rsidR="005173A1" w:rsidRPr="00DA77DD" w:rsidRDefault="005173A1" w:rsidP="006A1BBC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 </w:t>
            </w:r>
            <w:r w:rsidR="00BE1140">
              <w:rPr>
                <w:sz w:val="22"/>
                <w:szCs w:val="22"/>
              </w:rPr>
              <w:t>( 2</w:t>
            </w:r>
            <w:r w:rsidRPr="00DA77DD">
              <w:rPr>
                <w:sz w:val="22"/>
                <w:szCs w:val="22"/>
              </w:rPr>
              <w:t>,00  pkt )</w:t>
            </w:r>
          </w:p>
          <w:p w:rsidR="005173A1" w:rsidRPr="00DA77DD" w:rsidRDefault="005173A1" w:rsidP="006A1BBC">
            <w:pPr>
              <w:jc w:val="center"/>
              <w:rPr>
                <w:sz w:val="22"/>
                <w:szCs w:val="22"/>
              </w:rPr>
            </w:pPr>
          </w:p>
        </w:tc>
      </w:tr>
      <w:tr w:rsidR="005173A1" w:rsidRPr="00DA77DD" w:rsidTr="006A1BBC">
        <w:tc>
          <w:tcPr>
            <w:tcW w:w="3187" w:type="dxa"/>
            <w:vMerge/>
          </w:tcPr>
          <w:p w:rsidR="005173A1" w:rsidRPr="00DA77DD" w:rsidRDefault="005173A1" w:rsidP="006A1BBC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5173A1" w:rsidRPr="00DA77DD" w:rsidRDefault="00BE1140" w:rsidP="00BE1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 godzin</w:t>
            </w:r>
          </w:p>
        </w:tc>
        <w:tc>
          <w:tcPr>
            <w:tcW w:w="3911" w:type="dxa"/>
          </w:tcPr>
          <w:p w:rsidR="005173A1" w:rsidRDefault="005173A1" w:rsidP="006A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godzin -  24</w:t>
            </w:r>
            <w:r w:rsidRPr="008E5621">
              <w:rPr>
                <w:sz w:val="22"/>
                <w:szCs w:val="22"/>
              </w:rPr>
              <w:t xml:space="preserve"> godzin</w:t>
            </w:r>
            <w:r>
              <w:rPr>
                <w:sz w:val="22"/>
                <w:szCs w:val="22"/>
              </w:rPr>
              <w:t>y</w:t>
            </w:r>
          </w:p>
          <w:p w:rsidR="005173A1" w:rsidRPr="00DA77DD" w:rsidRDefault="005173A1" w:rsidP="006A1BBC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 ( 5,00 pkt )</w:t>
            </w:r>
          </w:p>
          <w:p w:rsidR="005173A1" w:rsidRPr="00DA77DD" w:rsidRDefault="005173A1" w:rsidP="006A1BBC">
            <w:pPr>
              <w:jc w:val="center"/>
              <w:rPr>
                <w:sz w:val="22"/>
                <w:szCs w:val="22"/>
              </w:rPr>
            </w:pPr>
          </w:p>
        </w:tc>
      </w:tr>
      <w:tr w:rsidR="005173A1" w:rsidRPr="008E5621" w:rsidTr="006A1BBC">
        <w:tc>
          <w:tcPr>
            <w:tcW w:w="3187" w:type="dxa"/>
            <w:vMerge/>
          </w:tcPr>
          <w:p w:rsidR="005173A1" w:rsidRPr="00DA77DD" w:rsidRDefault="005173A1" w:rsidP="006A1BBC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5173A1" w:rsidRPr="00DA77DD" w:rsidRDefault="00BE1140" w:rsidP="00BE1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 godzin</w:t>
            </w:r>
          </w:p>
        </w:tc>
        <w:tc>
          <w:tcPr>
            <w:tcW w:w="3911" w:type="dxa"/>
          </w:tcPr>
          <w:p w:rsidR="005173A1" w:rsidRPr="008E5621" w:rsidRDefault="005173A1" w:rsidP="00872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godziny – 6 godzin</w:t>
            </w:r>
          </w:p>
          <w:p w:rsidR="005173A1" w:rsidRPr="008E5621" w:rsidRDefault="005173A1" w:rsidP="00872053">
            <w:pPr>
              <w:jc w:val="center"/>
              <w:rPr>
                <w:sz w:val="22"/>
                <w:szCs w:val="22"/>
              </w:rPr>
            </w:pPr>
            <w:r w:rsidRPr="008E5621">
              <w:rPr>
                <w:sz w:val="22"/>
                <w:szCs w:val="22"/>
              </w:rPr>
              <w:t>( 10,00 pkt )</w:t>
            </w:r>
          </w:p>
          <w:p w:rsidR="005173A1" w:rsidRPr="008E5621" w:rsidRDefault="005173A1" w:rsidP="006A1B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2F4C" w:rsidRPr="002F5DE7" w:rsidRDefault="00BE1140" w:rsidP="002F5DE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 zaznaczyć właściwy poprzez  wstawienie oferowanej liczby godzin, należy wstawić liczbę w pełnych godzinach .</w:t>
      </w:r>
    </w:p>
    <w:p w:rsidR="00C4761E" w:rsidRDefault="00C4761E" w:rsidP="00911B0B">
      <w:pPr>
        <w:pStyle w:val="Standard"/>
        <w:rPr>
          <w:b/>
          <w:sz w:val="22"/>
          <w:szCs w:val="22"/>
        </w:rPr>
      </w:pPr>
    </w:p>
    <w:p w:rsidR="00D12E55" w:rsidRDefault="00D12E55" w:rsidP="00D12E55">
      <w:pPr>
        <w:tabs>
          <w:tab w:val="left" w:pos="567"/>
        </w:tabs>
        <w:suppressAutoHyphens w:val="0"/>
        <w:spacing w:before="120"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Wadliwe działanie dostarczonego sprzętu podczas jego eksploatacji będzie zgłaszane Wykonawcy przez Zamawiającego zgodnie z jego wyborem: telefonicznie, faksem lub mailem..</w:t>
      </w:r>
    </w:p>
    <w:p w:rsidR="00220505" w:rsidRPr="00635D9A" w:rsidRDefault="00D12E55" w:rsidP="00635D9A">
      <w:pPr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>Jako koordynatora czynności związanych z gwarancyjną obsługą serwisową Wykonawca wyznacza:  …..................................................tel.….. email……</w:t>
      </w:r>
    </w:p>
    <w:p w:rsidR="00220505" w:rsidRPr="001A1B38" w:rsidRDefault="00220505" w:rsidP="00911B0B">
      <w:pPr>
        <w:pStyle w:val="Standard"/>
        <w:rPr>
          <w:b/>
          <w:sz w:val="22"/>
          <w:szCs w:val="22"/>
        </w:rPr>
      </w:pPr>
    </w:p>
    <w:p w:rsidR="00C4761E" w:rsidRDefault="00C4761E" w:rsidP="002F5DE7">
      <w:pPr>
        <w:pStyle w:val="Standard"/>
        <w:ind w:left="708" w:hanging="705"/>
        <w:jc w:val="both"/>
      </w:pPr>
      <w:r>
        <w:t xml:space="preserve">2. </w:t>
      </w:r>
      <w:r w:rsidR="001A1B38">
        <w:tab/>
      </w: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</w:t>
      </w:r>
      <w:r w:rsidR="000B2190">
        <w:t>rzedmiot</w:t>
      </w:r>
      <w:proofErr w:type="spellEnd"/>
      <w:r w:rsidR="000B2190">
        <w:t xml:space="preserve"> </w:t>
      </w:r>
      <w:proofErr w:type="spellStart"/>
      <w:r w:rsidR="000B2190">
        <w:t>zamówienia</w:t>
      </w:r>
      <w:proofErr w:type="spellEnd"/>
      <w:r w:rsidR="000B2190">
        <w:t xml:space="preserve"> </w:t>
      </w:r>
      <w:proofErr w:type="spellStart"/>
      <w:r w:rsidR="000614DC">
        <w:t>wykonamy</w:t>
      </w:r>
      <w:proofErr w:type="spellEnd"/>
      <w:r w:rsidR="000614DC">
        <w:t xml:space="preserve"> w </w:t>
      </w:r>
      <w:proofErr w:type="spellStart"/>
      <w:r w:rsidR="000614DC">
        <w:t>terminie</w:t>
      </w:r>
      <w:proofErr w:type="spellEnd"/>
      <w:r w:rsidR="000614DC">
        <w:t xml:space="preserve"> </w:t>
      </w:r>
      <w:proofErr w:type="spellStart"/>
      <w:r w:rsidR="000614DC">
        <w:t>wskazanym</w:t>
      </w:r>
      <w:proofErr w:type="spellEnd"/>
      <w:r w:rsidR="000614DC">
        <w:t xml:space="preserve">    </w:t>
      </w:r>
      <w:r w:rsidR="002F5DE7">
        <w:t xml:space="preserve">                     w SIWZ </w:t>
      </w:r>
      <w:r>
        <w:t>.</w:t>
      </w:r>
    </w:p>
    <w:p w:rsidR="00875832" w:rsidRPr="00EF1ED8" w:rsidRDefault="00C4761E" w:rsidP="00EF1ED8">
      <w:pPr>
        <w:pStyle w:val="Bezodstpw"/>
        <w:spacing w:line="276" w:lineRule="auto"/>
      </w:pPr>
      <w:r>
        <w:tab/>
        <w:t xml:space="preserve">    </w:t>
      </w:r>
    </w:p>
    <w:p w:rsidR="0041591A" w:rsidRDefault="00EF1ED8" w:rsidP="001A1B38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Akceptujemy </w:t>
      </w:r>
      <w:r w:rsidR="00B11F35" w:rsidRPr="00B11F35">
        <w:rPr>
          <w:sz w:val="22"/>
          <w:szCs w:val="22"/>
        </w:rPr>
        <w:t>warunki płatności wskazane w SIWZ.</w:t>
      </w:r>
    </w:p>
    <w:p w:rsidR="001A1B38" w:rsidRPr="00A6506D" w:rsidRDefault="001A1B38" w:rsidP="001A1B38">
      <w:pPr>
        <w:ind w:left="426"/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635D9A" w:rsidRPr="006616A0" w:rsidRDefault="0049083F" w:rsidP="006616A0">
      <w:pPr>
        <w:pStyle w:val="Tekstpodstawowywcity"/>
        <w:spacing w:line="100" w:lineRule="atLeast"/>
        <w:ind w:left="705" w:hanging="675"/>
        <w:jc w:val="both"/>
        <w:rPr>
          <w:b/>
          <w:sz w:val="22"/>
          <w:szCs w:val="22"/>
        </w:rPr>
      </w:pPr>
      <w:r>
        <w:rPr>
          <w:sz w:val="24"/>
        </w:rPr>
        <w:tab/>
        <w:t>Oświadczam/y, że</w:t>
      </w:r>
      <w:r w:rsidR="00620F84">
        <w:rPr>
          <w:sz w:val="24"/>
        </w:rPr>
        <w:t xml:space="preserve"> w</w:t>
      </w:r>
      <w:r>
        <w:rPr>
          <w:sz w:val="24"/>
        </w:rPr>
        <w:t xml:space="preserve"> ofercie nie została zastosowana cena dumpingowa i oferta nie stanowi czynu nieuczciwej konkurencji, zgodnie z art. 89 ust. 1 pkt 3ustawy Prawo zamówień publicznych i art 5 - 17 ustawy z 16 kwietnia 1993 r. o zwalczeniu nieuczciwej konkurencji.</w:t>
      </w:r>
      <w:bookmarkStart w:id="0" w:name="_GoBack"/>
      <w:bookmarkEnd w:id="0"/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C63DC9"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21085F" w:rsidRPr="00981C6E" w:rsidRDefault="0049083F" w:rsidP="00981C6E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864A49" w:rsidRPr="00B814DB" w:rsidRDefault="00864A49" w:rsidP="00B814DB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B814DB">
        <w:rPr>
          <w:rFonts w:eastAsia="TimesNewRomanPSMT"/>
          <w:color w:val="000000"/>
          <w:sz w:val="20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864A49" w:rsidRPr="00DA77DD" w:rsidTr="00864A49">
        <w:tc>
          <w:tcPr>
            <w:tcW w:w="4350" w:type="dxa"/>
          </w:tcPr>
          <w:p w:rsidR="00864A49" w:rsidRPr="00864A49" w:rsidRDefault="00864A49" w:rsidP="00864A4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 w:rsidR="000321DE"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864A49" w:rsidRPr="000321DE" w:rsidRDefault="00864A49" w:rsidP="000321DE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0321DE" w:rsidRPr="000321DE" w:rsidRDefault="000321DE" w:rsidP="000321DE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4A49" w:rsidRPr="00DA77DD" w:rsidTr="00864A49">
        <w:tc>
          <w:tcPr>
            <w:tcW w:w="4350" w:type="dxa"/>
          </w:tcPr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6596" w:rsidRDefault="000321DE" w:rsidP="000B267F">
      <w:pPr>
        <w:spacing w:line="360" w:lineRule="auto"/>
        <w:rPr>
          <w:sz w:val="22"/>
          <w:szCs w:val="22"/>
        </w:rPr>
      </w:pPr>
      <w:r w:rsidRPr="00A66AE5">
        <w:rPr>
          <w:sz w:val="22"/>
          <w:szCs w:val="22"/>
        </w:rPr>
        <w:t>* zaznaczyć właściwy poprzez postawienie znaku „X” .</w:t>
      </w:r>
    </w:p>
    <w:p w:rsidR="0049083F" w:rsidRDefault="00346596" w:rsidP="00B814DB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814DB">
        <w:rPr>
          <w:sz w:val="22"/>
          <w:szCs w:val="22"/>
        </w:rPr>
        <w:t>.</w:t>
      </w:r>
      <w:r w:rsidR="00B814DB">
        <w:rPr>
          <w:sz w:val="22"/>
          <w:szCs w:val="22"/>
        </w:rPr>
        <w:tab/>
      </w:r>
      <w:r w:rsidR="0049083F"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49083F">
        <w:rPr>
          <w:sz w:val="22"/>
          <w:szCs w:val="22"/>
        </w:rPr>
        <w:t xml:space="preserve">   </w:t>
      </w:r>
    </w:p>
    <w:p w:rsidR="0021085F" w:rsidRDefault="0049083F" w:rsidP="000B2190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21085F" w:rsidRDefault="0021085F" w:rsidP="0049083F">
      <w:pPr>
        <w:ind w:left="705" w:hanging="705"/>
        <w:jc w:val="both"/>
        <w:rPr>
          <w:sz w:val="22"/>
          <w:szCs w:val="22"/>
        </w:rPr>
      </w:pPr>
    </w:p>
    <w:p w:rsidR="00954312" w:rsidRPr="00A66AE5" w:rsidRDefault="00346596" w:rsidP="00954312">
      <w:pPr>
        <w:ind w:left="705" w:hanging="705"/>
        <w:jc w:val="both"/>
        <w:rPr>
          <w:color w:val="000000"/>
          <w:sz w:val="24"/>
          <w:szCs w:val="24"/>
        </w:rPr>
      </w:pPr>
      <w:r>
        <w:rPr>
          <w:sz w:val="22"/>
          <w:szCs w:val="22"/>
        </w:rPr>
        <w:t>7</w:t>
      </w:r>
      <w:r w:rsidR="0049083F">
        <w:rPr>
          <w:sz w:val="22"/>
          <w:szCs w:val="22"/>
        </w:rPr>
        <w:t>.</w:t>
      </w:r>
      <w:r w:rsidR="0049083F">
        <w:rPr>
          <w:sz w:val="22"/>
          <w:szCs w:val="22"/>
        </w:rPr>
        <w:tab/>
      </w:r>
      <w:r w:rsidR="00954312" w:rsidRPr="00A66AE5">
        <w:rPr>
          <w:sz w:val="24"/>
          <w:szCs w:val="24"/>
        </w:rPr>
        <w:t>Oświadczamy, że zgodnie z art. 36a ust. 2 Prawa zamówień publicznych oraz zgodnie z  SIWZ, osobiście wykonamy kluczową część zamówienia</w:t>
      </w:r>
      <w:r w:rsidR="00954312">
        <w:rPr>
          <w:sz w:val="24"/>
          <w:szCs w:val="24"/>
        </w:rPr>
        <w:t>.</w:t>
      </w:r>
    </w:p>
    <w:p w:rsidR="00E058C1" w:rsidRDefault="00E058C1" w:rsidP="0049083F">
      <w:pPr>
        <w:ind w:left="705" w:hanging="705"/>
        <w:jc w:val="both"/>
        <w:rPr>
          <w:sz w:val="22"/>
          <w:szCs w:val="22"/>
        </w:rPr>
      </w:pPr>
    </w:p>
    <w:p w:rsidR="0049083F" w:rsidRDefault="0087366E" w:rsidP="0087366E">
      <w:pPr>
        <w:ind w:left="70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 do pozostałego zakresu niebędącego kluczową częścią zamówienia </w:t>
      </w:r>
      <w:r w:rsidR="00954312">
        <w:rPr>
          <w:rFonts w:cs="Arial"/>
          <w:sz w:val="22"/>
          <w:szCs w:val="22"/>
        </w:rPr>
        <w:t xml:space="preserve">- </w:t>
      </w:r>
      <w:r w:rsidR="0049083F" w:rsidRPr="002F4B4B">
        <w:rPr>
          <w:rFonts w:cs="Arial"/>
          <w:sz w:val="22"/>
          <w:szCs w:val="22"/>
        </w:rPr>
        <w:t>Oświadczam</w:t>
      </w:r>
      <w:r w:rsidR="0049083F">
        <w:rPr>
          <w:rFonts w:cs="Arial"/>
          <w:sz w:val="22"/>
          <w:szCs w:val="22"/>
        </w:rPr>
        <w:t>/y</w:t>
      </w:r>
      <w:r w:rsidR="0049083F" w:rsidRPr="002F4B4B">
        <w:rPr>
          <w:rFonts w:cs="Arial"/>
          <w:sz w:val="22"/>
          <w:szCs w:val="22"/>
        </w:rPr>
        <w:t xml:space="preserve"> , </w:t>
      </w:r>
      <w:r>
        <w:rPr>
          <w:rFonts w:cs="Arial"/>
          <w:sz w:val="22"/>
          <w:szCs w:val="22"/>
        </w:rPr>
        <w:t xml:space="preserve">                    </w:t>
      </w:r>
      <w:r w:rsidR="0049083F" w:rsidRPr="002F4B4B">
        <w:rPr>
          <w:rFonts w:cs="Arial"/>
          <w:sz w:val="22"/>
          <w:szCs w:val="22"/>
        </w:rPr>
        <w:t xml:space="preserve">że zamierzamy / nie zamierzamy * </w:t>
      </w:r>
      <w:r w:rsidR="0049083F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49083F" w:rsidRPr="002F4B4B">
        <w:rPr>
          <w:rFonts w:cs="Arial"/>
          <w:sz w:val="22"/>
          <w:szCs w:val="22"/>
        </w:rPr>
        <w:t xml:space="preserve">powierzyć wykonanie    </w:t>
      </w:r>
      <w:r w:rsidR="00BC191B"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(zgodnie  z art. 36 </w:t>
      </w:r>
      <w:r w:rsidR="00BC191B"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 w:rsidR="00864A49">
        <w:rPr>
          <w:rFonts w:cs="Arial"/>
          <w:sz w:val="22"/>
          <w:szCs w:val="22"/>
        </w:rPr>
        <w:t xml:space="preserve"> ustawy Prawo zamówień  </w:t>
      </w:r>
      <w:r w:rsidR="00BC191B">
        <w:rPr>
          <w:rFonts w:cs="Arial"/>
          <w:sz w:val="22"/>
          <w:szCs w:val="22"/>
        </w:rPr>
        <w:t xml:space="preserve">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0B267F" w:rsidRPr="00B657DA" w:rsidRDefault="00864A49" w:rsidP="00B657DA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0B2190" w:rsidRDefault="000B2190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0B2190" w:rsidRDefault="000B2190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41591A" w:rsidRDefault="0041591A" w:rsidP="0049083F">
      <w:pPr>
        <w:jc w:val="both"/>
        <w:rPr>
          <w:i/>
          <w:sz w:val="22"/>
          <w:szCs w:val="22"/>
        </w:rPr>
      </w:pPr>
    </w:p>
    <w:p w:rsidR="0049083F" w:rsidRPr="00875832" w:rsidRDefault="00346596" w:rsidP="005D2F82">
      <w:pPr>
        <w:widowControl w:val="0"/>
        <w:tabs>
          <w:tab w:val="left" w:pos="709"/>
          <w:tab w:val="left" w:pos="29139"/>
        </w:tabs>
        <w:spacing w:after="113" w:line="200" w:lineRule="atLeast"/>
        <w:ind w:left="360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8</w:t>
      </w:r>
      <w:r w:rsidR="005D2F82">
        <w:rPr>
          <w:rFonts w:cs="Arial"/>
          <w:b/>
          <w:i/>
          <w:sz w:val="22"/>
          <w:szCs w:val="22"/>
        </w:rPr>
        <w:tab/>
      </w:r>
      <w:r w:rsidR="007C568F">
        <w:rPr>
          <w:rFonts w:cs="Arial"/>
          <w:b/>
          <w:i/>
          <w:sz w:val="22"/>
          <w:szCs w:val="22"/>
        </w:rPr>
        <w:t>.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 w:rsidR="005D2F82">
        <w:rPr>
          <w:rFonts w:eastAsia="TimesNewRomanPSMT"/>
          <w:color w:val="000000"/>
          <w:sz w:val="22"/>
          <w:szCs w:val="22"/>
        </w:rPr>
        <w:t xml:space="preserve">                        </w:t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 w:rsidR="007C568F" w:rsidRPr="007C568F">
        <w:rPr>
          <w:rFonts w:eastAsia="TimesNewRomanPSMT"/>
          <w:color w:val="000000"/>
          <w:sz w:val="22"/>
          <w:szCs w:val="22"/>
        </w:rPr>
        <w:t>w terminie</w:t>
      </w:r>
      <w:r w:rsidR="005D2F82">
        <w:rPr>
          <w:rFonts w:eastAsia="TimesNewRomanPSMT"/>
          <w:color w:val="000000"/>
          <w:sz w:val="22"/>
          <w:szCs w:val="22"/>
        </w:rPr>
        <w:t xml:space="preserve"> 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72ECD" w:rsidRDefault="00346596" w:rsidP="0021085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9.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472ECD" w:rsidRDefault="00472ECD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72ECD" w:rsidRPr="00B92E6E" w:rsidRDefault="00472ECD" w:rsidP="00472ECD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 w:rsidRPr="00A66AE5">
        <w:rPr>
          <w:spacing w:val="-2"/>
          <w:sz w:val="22"/>
          <w:szCs w:val="22"/>
        </w:rPr>
        <w:tab/>
        <w:t>Wskazuję/my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472ECD" w:rsidRPr="00CF4AD5" w:rsidRDefault="00190A1C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472ECD" w:rsidRPr="00CF4AD5">
          <w:rPr>
            <w:rStyle w:val="Hipercze"/>
            <w:sz w:val="24"/>
            <w:szCs w:val="24"/>
          </w:rPr>
          <w:t>https://ems.ms.gov.pl</w:t>
        </w:r>
      </w:hyperlink>
      <w:r w:rsidR="00472ECD" w:rsidRPr="00CF4AD5">
        <w:rPr>
          <w:sz w:val="24"/>
          <w:szCs w:val="24"/>
        </w:rPr>
        <w:t xml:space="preserve">  - dla odpisu z Krajowego Rejestru Sądowego</w:t>
      </w:r>
      <w:r w:rsidR="00472ECD" w:rsidRPr="00CF4AD5">
        <w:rPr>
          <w:sz w:val="24"/>
          <w:szCs w:val="24"/>
          <w:vertAlign w:val="superscript"/>
        </w:rPr>
        <w:t>*</w:t>
      </w:r>
    </w:p>
    <w:p w:rsidR="00472ECD" w:rsidRPr="00CF4AD5" w:rsidRDefault="00190A1C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472ECD" w:rsidRPr="00CF4AD5">
          <w:rPr>
            <w:rStyle w:val="Hipercze"/>
            <w:sz w:val="24"/>
            <w:szCs w:val="24"/>
          </w:rPr>
          <w:t>https://www.ceidg.gov.pl</w:t>
        </w:r>
      </w:hyperlink>
      <w:r w:rsidR="00472ECD" w:rsidRPr="00CF4AD5">
        <w:rPr>
          <w:sz w:val="24"/>
          <w:szCs w:val="24"/>
        </w:rPr>
        <w:t xml:space="preserve">  - dla odpisu z </w:t>
      </w:r>
      <w:proofErr w:type="spellStart"/>
      <w:r w:rsidR="00472ECD" w:rsidRPr="00CF4AD5">
        <w:rPr>
          <w:sz w:val="24"/>
          <w:szCs w:val="24"/>
        </w:rPr>
        <w:t>CEiIDG</w:t>
      </w:r>
      <w:proofErr w:type="spellEnd"/>
      <w:r w:rsidR="00472ECD" w:rsidRPr="00CF4AD5">
        <w:rPr>
          <w:sz w:val="24"/>
          <w:szCs w:val="24"/>
          <w:vertAlign w:val="superscript"/>
        </w:rPr>
        <w:t>*</w:t>
      </w:r>
    </w:p>
    <w:p w:rsidR="00472ECD" w:rsidRPr="00CF4AD5" w:rsidRDefault="00472ECD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472ECD" w:rsidRPr="00CF4AD5" w:rsidRDefault="00472ECD" w:rsidP="00472ECD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472ECD" w:rsidRDefault="00472ECD" w:rsidP="00472ECD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2E49BA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875832" w:rsidRDefault="002E49BA" w:rsidP="0087583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………. stanowią tajemnicę przedsiębiorstwa w rozumieniu przepisów ustawy </w:t>
      </w:r>
      <w:r w:rsidR="0049083F" w:rsidRPr="00875832">
        <w:rPr>
          <w:rFonts w:ascii="Times New Roman" w:hAnsi="Times New Roman" w:cs="Times New Roman"/>
        </w:rPr>
        <w:br/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o zwalczaniu nieuczciwej konkurencji i jako takie nie mogą być udostępnione innym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Default="002E49BA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dzień otwarcia ofert (art. 297 kk).</w:t>
      </w:r>
    </w:p>
    <w:p w:rsidR="000B267F" w:rsidRDefault="000B267F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181BD5" w:rsidRPr="00907A3F" w:rsidRDefault="002E49BA" w:rsidP="00907A3F">
      <w:pPr>
        <w:pStyle w:val="Tekstpodstawowywcity0"/>
        <w:tabs>
          <w:tab w:val="left" w:pos="540"/>
        </w:tabs>
        <w:spacing w:line="480" w:lineRule="auto"/>
        <w:rPr>
          <w:bCs/>
          <w:szCs w:val="24"/>
        </w:rPr>
      </w:pPr>
      <w:r>
        <w:rPr>
          <w:szCs w:val="24"/>
        </w:rPr>
        <w:lastRenderedPageBreak/>
        <w:t>13</w:t>
      </w:r>
      <w:r w:rsidR="0030500C">
        <w:rPr>
          <w:szCs w:val="24"/>
        </w:rPr>
        <w:t>.</w:t>
      </w:r>
      <w:r w:rsidR="0030500C">
        <w:rPr>
          <w:szCs w:val="24"/>
        </w:rPr>
        <w:tab/>
      </w:r>
      <w:r w:rsidR="00907A3F">
        <w:rPr>
          <w:szCs w:val="24"/>
        </w:rPr>
        <w:t xml:space="preserve"> </w:t>
      </w:r>
      <w:r w:rsidR="00181BD5" w:rsidRPr="00D54808">
        <w:rPr>
          <w:b/>
          <w:bCs/>
          <w:i/>
          <w:sz w:val="22"/>
          <w:szCs w:val="22"/>
        </w:rPr>
        <w:t>W</w:t>
      </w:r>
      <w:r w:rsidR="00181BD5" w:rsidRPr="00D54808">
        <w:rPr>
          <w:b/>
          <w:i/>
          <w:sz w:val="22"/>
          <w:szCs w:val="22"/>
        </w:rPr>
        <w:t>yrażam</w:t>
      </w:r>
      <w:r w:rsidR="00181BD5">
        <w:rPr>
          <w:b/>
          <w:i/>
          <w:sz w:val="22"/>
          <w:szCs w:val="22"/>
        </w:rPr>
        <w:t>/y</w:t>
      </w:r>
      <w:r w:rsidR="00181BD5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181BD5" w:rsidRDefault="00181BD5" w:rsidP="00181BD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E49BA">
        <w:rPr>
          <w:rFonts w:ascii="Times New Roman" w:hAnsi="Times New Roman"/>
          <w:b/>
          <w:sz w:val="24"/>
          <w:szCs w:val="24"/>
        </w:rPr>
        <w:t>4</w:t>
      </w:r>
      <w:r w:rsidR="00907A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0321DE" w:rsidRDefault="0049083F" w:rsidP="00907A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0321DE" w:rsidRDefault="000321DE" w:rsidP="0049083F">
      <w:pPr>
        <w:ind w:left="708" w:hanging="708"/>
        <w:jc w:val="both"/>
        <w:rPr>
          <w:sz w:val="24"/>
        </w:rPr>
      </w:pPr>
    </w:p>
    <w:p w:rsidR="0049083F" w:rsidRPr="00460481" w:rsidRDefault="002E49BA" w:rsidP="0049083F">
      <w:pPr>
        <w:ind w:left="708" w:hanging="708"/>
        <w:jc w:val="both"/>
        <w:rPr>
          <w:sz w:val="24"/>
        </w:rPr>
      </w:pPr>
      <w:r>
        <w:rPr>
          <w:sz w:val="24"/>
        </w:rPr>
        <w:t>15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181BD5" w:rsidRDefault="00181BD5" w:rsidP="0049083F">
      <w:pPr>
        <w:pStyle w:val="Standardowy0"/>
        <w:jc w:val="both"/>
        <w:rPr>
          <w:b w:val="0"/>
          <w:sz w:val="24"/>
        </w:rPr>
      </w:pPr>
    </w:p>
    <w:p w:rsidR="00E33DD6" w:rsidRDefault="00E33DD6" w:rsidP="0049083F">
      <w:pPr>
        <w:pStyle w:val="Standardowy0"/>
        <w:jc w:val="both"/>
        <w:rPr>
          <w:b w:val="0"/>
          <w:sz w:val="24"/>
        </w:rPr>
      </w:pPr>
    </w:p>
    <w:p w:rsidR="00E33DD6" w:rsidRDefault="00E33DD6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2E49BA" w:rsidP="00A66AE5">
      <w:pPr>
        <w:jc w:val="both"/>
        <w:rPr>
          <w:sz w:val="24"/>
        </w:rPr>
      </w:pPr>
      <w:r>
        <w:rPr>
          <w:sz w:val="24"/>
        </w:rPr>
        <w:t>16</w:t>
      </w:r>
      <w:r w:rsidR="00181BD5">
        <w:rPr>
          <w:sz w:val="24"/>
        </w:rPr>
        <w:t>.</w:t>
      </w:r>
      <w:r w:rsidR="00A66AE5">
        <w:rPr>
          <w:sz w:val="24"/>
        </w:rPr>
        <w:t xml:space="preserve">      </w:t>
      </w:r>
      <w:r w:rsidR="0049083F">
        <w:rPr>
          <w:sz w:val="24"/>
        </w:rPr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875832">
      <w:pPr>
        <w:ind w:left="708"/>
        <w:jc w:val="both"/>
        <w:rPr>
          <w:sz w:val="24"/>
        </w:rPr>
      </w:pPr>
      <w:r>
        <w:rPr>
          <w:sz w:val="24"/>
        </w:rPr>
        <w:t>Pełnomocnictwo w załączeniu.</w:t>
      </w:r>
      <w:r w:rsidR="00875832">
        <w:rPr>
          <w:sz w:val="24"/>
        </w:rPr>
        <w:t xml:space="preserve"> (</w:t>
      </w:r>
      <w:r w:rsidR="002E49BA">
        <w:rPr>
          <w:sz w:val="24"/>
        </w:rPr>
        <w:t xml:space="preserve"> pkt 16</w:t>
      </w:r>
      <w:r w:rsidR="00181BD5"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</w:t>
      </w:r>
      <w:r w:rsidR="00875832">
        <w:rPr>
          <w:b/>
          <w:sz w:val="20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065F6" w:rsidRPr="00472ECD" w:rsidRDefault="0049083F" w:rsidP="00472ECD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sectPr w:rsidR="00F065F6" w:rsidRPr="00472ECD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1C" w:rsidRDefault="00190A1C" w:rsidP="00CB609A">
      <w:r>
        <w:separator/>
      </w:r>
    </w:p>
  </w:endnote>
  <w:endnote w:type="continuationSeparator" w:id="0">
    <w:p w:rsidR="00190A1C" w:rsidRDefault="00190A1C" w:rsidP="00CB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434596"/>
      <w:docPartObj>
        <w:docPartGallery w:val="Page Numbers (Bottom of Page)"/>
        <w:docPartUnique/>
      </w:docPartObj>
    </w:sdtPr>
    <w:sdtEndPr/>
    <w:sdtContent>
      <w:p w:rsidR="00CB609A" w:rsidRDefault="00CB609A" w:rsidP="00CB60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6A0">
          <w:rPr>
            <w:noProof/>
          </w:rPr>
          <w:t>6</w:t>
        </w:r>
        <w:r>
          <w:fldChar w:fldCharType="end"/>
        </w:r>
      </w:p>
    </w:sdtContent>
  </w:sdt>
  <w:p w:rsidR="00CB609A" w:rsidRDefault="00CB6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1C" w:rsidRDefault="00190A1C" w:rsidP="00CB609A">
      <w:r>
        <w:separator/>
      </w:r>
    </w:p>
  </w:footnote>
  <w:footnote w:type="continuationSeparator" w:id="0">
    <w:p w:rsidR="00190A1C" w:rsidRDefault="00190A1C" w:rsidP="00CB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5F26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B5288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3715A"/>
    <w:multiLevelType w:val="hybridMultilevel"/>
    <w:tmpl w:val="0E948B84"/>
    <w:lvl w:ilvl="0" w:tplc="D3CCB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0A5107B4"/>
    <w:multiLevelType w:val="hybridMultilevel"/>
    <w:tmpl w:val="36444BEA"/>
    <w:lvl w:ilvl="0" w:tplc="C76AA7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F005D"/>
    <w:multiLevelType w:val="hybridMultilevel"/>
    <w:tmpl w:val="790E79A2"/>
    <w:lvl w:ilvl="0" w:tplc="D10A1AC8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50C0622"/>
    <w:multiLevelType w:val="multilevel"/>
    <w:tmpl w:val="3196C96A"/>
    <w:lvl w:ilvl="0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440"/>
      </w:pPr>
    </w:lvl>
  </w:abstractNum>
  <w:abstractNum w:abstractNumId="13">
    <w:nsid w:val="598C27C1"/>
    <w:multiLevelType w:val="hybridMultilevel"/>
    <w:tmpl w:val="00F861BC"/>
    <w:lvl w:ilvl="0" w:tplc="296098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6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6858509F"/>
    <w:multiLevelType w:val="hybridMultilevel"/>
    <w:tmpl w:val="1D7C9EC4"/>
    <w:lvl w:ilvl="0" w:tplc="5B4282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6B540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5"/>
  </w:num>
  <w:num w:numId="3">
    <w:abstractNumId w:val="8"/>
  </w:num>
  <w:num w:numId="4">
    <w:abstractNumId w:val="18"/>
  </w:num>
  <w:num w:numId="5">
    <w:abstractNumId w:val="10"/>
  </w:num>
  <w:num w:numId="6">
    <w:abstractNumId w:val="14"/>
  </w:num>
  <w:num w:numId="7">
    <w:abstractNumId w:val="11"/>
  </w:num>
  <w:num w:numId="8">
    <w:abstractNumId w:val="7"/>
  </w:num>
  <w:num w:numId="9">
    <w:abstractNumId w:val="16"/>
  </w:num>
  <w:num w:numId="10">
    <w:abstractNumId w:val="6"/>
  </w:num>
  <w:num w:numId="11">
    <w:abstractNumId w:val="19"/>
  </w:num>
  <w:num w:numId="12">
    <w:abstractNumId w:val="0"/>
  </w:num>
  <w:num w:numId="13">
    <w:abstractNumId w:val="17"/>
  </w:num>
  <w:num w:numId="14">
    <w:abstractNumId w:val="5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69"/>
    <w:rsid w:val="00001EB2"/>
    <w:rsid w:val="00012F35"/>
    <w:rsid w:val="00014D23"/>
    <w:rsid w:val="00023751"/>
    <w:rsid w:val="000238D3"/>
    <w:rsid w:val="00024000"/>
    <w:rsid w:val="00031E3F"/>
    <w:rsid w:val="000321DE"/>
    <w:rsid w:val="00036D9E"/>
    <w:rsid w:val="000614DC"/>
    <w:rsid w:val="000648F4"/>
    <w:rsid w:val="00070806"/>
    <w:rsid w:val="00072B97"/>
    <w:rsid w:val="00072BF9"/>
    <w:rsid w:val="00073C8A"/>
    <w:rsid w:val="000941E8"/>
    <w:rsid w:val="00096003"/>
    <w:rsid w:val="000A0135"/>
    <w:rsid w:val="000A3E9A"/>
    <w:rsid w:val="000A6322"/>
    <w:rsid w:val="000B100B"/>
    <w:rsid w:val="000B2190"/>
    <w:rsid w:val="000B267F"/>
    <w:rsid w:val="000B275F"/>
    <w:rsid w:val="000B6134"/>
    <w:rsid w:val="000B71CC"/>
    <w:rsid w:val="000C08D3"/>
    <w:rsid w:val="000C4202"/>
    <w:rsid w:val="000D1424"/>
    <w:rsid w:val="000F12B3"/>
    <w:rsid w:val="000F5111"/>
    <w:rsid w:val="00106D28"/>
    <w:rsid w:val="0010775E"/>
    <w:rsid w:val="001103A4"/>
    <w:rsid w:val="00116CC6"/>
    <w:rsid w:val="00122DF1"/>
    <w:rsid w:val="00124E48"/>
    <w:rsid w:val="00126666"/>
    <w:rsid w:val="00137406"/>
    <w:rsid w:val="00147B15"/>
    <w:rsid w:val="00151A60"/>
    <w:rsid w:val="0016596B"/>
    <w:rsid w:val="00170421"/>
    <w:rsid w:val="00181BD5"/>
    <w:rsid w:val="00184EC9"/>
    <w:rsid w:val="00190A1C"/>
    <w:rsid w:val="00192AA9"/>
    <w:rsid w:val="00195BD1"/>
    <w:rsid w:val="001A1B38"/>
    <w:rsid w:val="001C07AF"/>
    <w:rsid w:val="001C45DC"/>
    <w:rsid w:val="001C7C9B"/>
    <w:rsid w:val="001D08D2"/>
    <w:rsid w:val="001F4B10"/>
    <w:rsid w:val="0021085F"/>
    <w:rsid w:val="00220505"/>
    <w:rsid w:val="00221D91"/>
    <w:rsid w:val="00222333"/>
    <w:rsid w:val="00227A30"/>
    <w:rsid w:val="00250FB2"/>
    <w:rsid w:val="0027475A"/>
    <w:rsid w:val="00274AAA"/>
    <w:rsid w:val="00283A9A"/>
    <w:rsid w:val="002853F2"/>
    <w:rsid w:val="00296385"/>
    <w:rsid w:val="00297511"/>
    <w:rsid w:val="002A0EDC"/>
    <w:rsid w:val="002A1FBF"/>
    <w:rsid w:val="002A27E7"/>
    <w:rsid w:val="002C4D9D"/>
    <w:rsid w:val="002D7A84"/>
    <w:rsid w:val="002E1CC1"/>
    <w:rsid w:val="002E3821"/>
    <w:rsid w:val="002E49BA"/>
    <w:rsid w:val="002F5DE7"/>
    <w:rsid w:val="00302EBD"/>
    <w:rsid w:val="00304E9F"/>
    <w:rsid w:val="0030500C"/>
    <w:rsid w:val="00307D04"/>
    <w:rsid w:val="00313070"/>
    <w:rsid w:val="00313A49"/>
    <w:rsid w:val="003224DB"/>
    <w:rsid w:val="003310B5"/>
    <w:rsid w:val="003422F6"/>
    <w:rsid w:val="003460DE"/>
    <w:rsid w:val="0034658D"/>
    <w:rsid w:val="00346596"/>
    <w:rsid w:val="00351FD6"/>
    <w:rsid w:val="00353885"/>
    <w:rsid w:val="00353910"/>
    <w:rsid w:val="003635F0"/>
    <w:rsid w:val="00364906"/>
    <w:rsid w:val="00366FB0"/>
    <w:rsid w:val="0039256B"/>
    <w:rsid w:val="003A4CB7"/>
    <w:rsid w:val="003A52CC"/>
    <w:rsid w:val="003A6D64"/>
    <w:rsid w:val="003B5742"/>
    <w:rsid w:val="003C2002"/>
    <w:rsid w:val="003D2CB0"/>
    <w:rsid w:val="003E2C38"/>
    <w:rsid w:val="003F032D"/>
    <w:rsid w:val="003F043A"/>
    <w:rsid w:val="003F09EA"/>
    <w:rsid w:val="003F3270"/>
    <w:rsid w:val="00402BFC"/>
    <w:rsid w:val="00402CCE"/>
    <w:rsid w:val="00405E16"/>
    <w:rsid w:val="0041591A"/>
    <w:rsid w:val="00432139"/>
    <w:rsid w:val="00432158"/>
    <w:rsid w:val="00442CDB"/>
    <w:rsid w:val="00445562"/>
    <w:rsid w:val="00447939"/>
    <w:rsid w:val="00453986"/>
    <w:rsid w:val="00453DBD"/>
    <w:rsid w:val="004545BA"/>
    <w:rsid w:val="00460481"/>
    <w:rsid w:val="00462890"/>
    <w:rsid w:val="00463EC5"/>
    <w:rsid w:val="00466D7E"/>
    <w:rsid w:val="00472ECD"/>
    <w:rsid w:val="004845DD"/>
    <w:rsid w:val="0049083F"/>
    <w:rsid w:val="0049253D"/>
    <w:rsid w:val="004A5603"/>
    <w:rsid w:val="004A61FC"/>
    <w:rsid w:val="004B30F6"/>
    <w:rsid w:val="004B4B94"/>
    <w:rsid w:val="004B6CCA"/>
    <w:rsid w:val="004B7AEC"/>
    <w:rsid w:val="004C1DD6"/>
    <w:rsid w:val="004C3560"/>
    <w:rsid w:val="004C794D"/>
    <w:rsid w:val="004D24D8"/>
    <w:rsid w:val="004E4B23"/>
    <w:rsid w:val="004E5106"/>
    <w:rsid w:val="004E6D85"/>
    <w:rsid w:val="004E7F26"/>
    <w:rsid w:val="004F053D"/>
    <w:rsid w:val="004F1A52"/>
    <w:rsid w:val="004F2328"/>
    <w:rsid w:val="004F3050"/>
    <w:rsid w:val="004F62B2"/>
    <w:rsid w:val="004F64CE"/>
    <w:rsid w:val="005024B2"/>
    <w:rsid w:val="00505A38"/>
    <w:rsid w:val="00512995"/>
    <w:rsid w:val="005134B4"/>
    <w:rsid w:val="005173A1"/>
    <w:rsid w:val="00523932"/>
    <w:rsid w:val="00553492"/>
    <w:rsid w:val="00560F70"/>
    <w:rsid w:val="00570495"/>
    <w:rsid w:val="00571725"/>
    <w:rsid w:val="00584063"/>
    <w:rsid w:val="005870B7"/>
    <w:rsid w:val="00595A01"/>
    <w:rsid w:val="005965F2"/>
    <w:rsid w:val="005A422E"/>
    <w:rsid w:val="005A75AB"/>
    <w:rsid w:val="005B15BB"/>
    <w:rsid w:val="005D293F"/>
    <w:rsid w:val="005D2F82"/>
    <w:rsid w:val="005D3BA2"/>
    <w:rsid w:val="005E2971"/>
    <w:rsid w:val="005E2CDF"/>
    <w:rsid w:val="005F3BB3"/>
    <w:rsid w:val="00600E3E"/>
    <w:rsid w:val="006155B9"/>
    <w:rsid w:val="00620F84"/>
    <w:rsid w:val="00622A03"/>
    <w:rsid w:val="00623941"/>
    <w:rsid w:val="00625185"/>
    <w:rsid w:val="00635C36"/>
    <w:rsid w:val="00635D9A"/>
    <w:rsid w:val="00642716"/>
    <w:rsid w:val="006429F5"/>
    <w:rsid w:val="00644186"/>
    <w:rsid w:val="00647D10"/>
    <w:rsid w:val="00660D67"/>
    <w:rsid w:val="00661616"/>
    <w:rsid w:val="006616A0"/>
    <w:rsid w:val="00662966"/>
    <w:rsid w:val="0066538F"/>
    <w:rsid w:val="00673590"/>
    <w:rsid w:val="006805CF"/>
    <w:rsid w:val="00687165"/>
    <w:rsid w:val="00697F9A"/>
    <w:rsid w:val="006A15EB"/>
    <w:rsid w:val="006A1A72"/>
    <w:rsid w:val="006C1446"/>
    <w:rsid w:val="006C6C41"/>
    <w:rsid w:val="006E1FF8"/>
    <w:rsid w:val="006E68C7"/>
    <w:rsid w:val="006F6A71"/>
    <w:rsid w:val="0070123A"/>
    <w:rsid w:val="007019D7"/>
    <w:rsid w:val="00703FBF"/>
    <w:rsid w:val="00710295"/>
    <w:rsid w:val="00713BAF"/>
    <w:rsid w:val="00716197"/>
    <w:rsid w:val="007166CF"/>
    <w:rsid w:val="00716786"/>
    <w:rsid w:val="00717C35"/>
    <w:rsid w:val="0072622C"/>
    <w:rsid w:val="00746141"/>
    <w:rsid w:val="0077105C"/>
    <w:rsid w:val="0077606D"/>
    <w:rsid w:val="007847D0"/>
    <w:rsid w:val="00786499"/>
    <w:rsid w:val="007870E6"/>
    <w:rsid w:val="00793106"/>
    <w:rsid w:val="007A420D"/>
    <w:rsid w:val="007A434A"/>
    <w:rsid w:val="007B45B5"/>
    <w:rsid w:val="007C1F41"/>
    <w:rsid w:val="007C568F"/>
    <w:rsid w:val="007D10F9"/>
    <w:rsid w:val="007D12F4"/>
    <w:rsid w:val="007D5B6E"/>
    <w:rsid w:val="007D600A"/>
    <w:rsid w:val="007D7B48"/>
    <w:rsid w:val="007E02EF"/>
    <w:rsid w:val="007E48F7"/>
    <w:rsid w:val="007F5926"/>
    <w:rsid w:val="007F6EAC"/>
    <w:rsid w:val="008034FD"/>
    <w:rsid w:val="008179A0"/>
    <w:rsid w:val="00817B4B"/>
    <w:rsid w:val="008219A2"/>
    <w:rsid w:val="00832FE3"/>
    <w:rsid w:val="00837277"/>
    <w:rsid w:val="00851DF4"/>
    <w:rsid w:val="00855EF5"/>
    <w:rsid w:val="00856F0E"/>
    <w:rsid w:val="00864A49"/>
    <w:rsid w:val="00871E3B"/>
    <w:rsid w:val="00872053"/>
    <w:rsid w:val="0087366E"/>
    <w:rsid w:val="00875832"/>
    <w:rsid w:val="00875EFD"/>
    <w:rsid w:val="00885EC8"/>
    <w:rsid w:val="00890D0C"/>
    <w:rsid w:val="008916E2"/>
    <w:rsid w:val="008A1C0A"/>
    <w:rsid w:val="008A52D8"/>
    <w:rsid w:val="008A5CB2"/>
    <w:rsid w:val="008A5DF6"/>
    <w:rsid w:val="008A6615"/>
    <w:rsid w:val="008A7E0C"/>
    <w:rsid w:val="008C2269"/>
    <w:rsid w:val="008D1B0E"/>
    <w:rsid w:val="008E30AD"/>
    <w:rsid w:val="008E54E8"/>
    <w:rsid w:val="008E5621"/>
    <w:rsid w:val="008E64AB"/>
    <w:rsid w:val="008E6FFC"/>
    <w:rsid w:val="008F1E4F"/>
    <w:rsid w:val="008F2A04"/>
    <w:rsid w:val="0090125C"/>
    <w:rsid w:val="00907A3F"/>
    <w:rsid w:val="00911B0B"/>
    <w:rsid w:val="00911E21"/>
    <w:rsid w:val="00914498"/>
    <w:rsid w:val="00917D38"/>
    <w:rsid w:val="009202BC"/>
    <w:rsid w:val="00924424"/>
    <w:rsid w:val="00931281"/>
    <w:rsid w:val="009344C9"/>
    <w:rsid w:val="00941619"/>
    <w:rsid w:val="00942A85"/>
    <w:rsid w:val="00947FC8"/>
    <w:rsid w:val="00952B2C"/>
    <w:rsid w:val="009530E5"/>
    <w:rsid w:val="00954312"/>
    <w:rsid w:val="00955D21"/>
    <w:rsid w:val="00960536"/>
    <w:rsid w:val="00961374"/>
    <w:rsid w:val="00962361"/>
    <w:rsid w:val="00964E8D"/>
    <w:rsid w:val="00971F54"/>
    <w:rsid w:val="00974AEA"/>
    <w:rsid w:val="00981C6E"/>
    <w:rsid w:val="00981F6D"/>
    <w:rsid w:val="00985A00"/>
    <w:rsid w:val="00990F3D"/>
    <w:rsid w:val="00991D26"/>
    <w:rsid w:val="009A280D"/>
    <w:rsid w:val="009B4748"/>
    <w:rsid w:val="009C24B8"/>
    <w:rsid w:val="009D2F4C"/>
    <w:rsid w:val="009E01DB"/>
    <w:rsid w:val="009E23A7"/>
    <w:rsid w:val="00A02CF5"/>
    <w:rsid w:val="00A036CF"/>
    <w:rsid w:val="00A12BB6"/>
    <w:rsid w:val="00A1587A"/>
    <w:rsid w:val="00A26094"/>
    <w:rsid w:val="00A32BCD"/>
    <w:rsid w:val="00A56AE6"/>
    <w:rsid w:val="00A6506D"/>
    <w:rsid w:val="00A66AE5"/>
    <w:rsid w:val="00A66B7E"/>
    <w:rsid w:val="00A7086C"/>
    <w:rsid w:val="00A70CCC"/>
    <w:rsid w:val="00A7290F"/>
    <w:rsid w:val="00A77C8D"/>
    <w:rsid w:val="00A77FD8"/>
    <w:rsid w:val="00A85322"/>
    <w:rsid w:val="00A865F3"/>
    <w:rsid w:val="00A97A96"/>
    <w:rsid w:val="00AA005A"/>
    <w:rsid w:val="00AB34E9"/>
    <w:rsid w:val="00AB6136"/>
    <w:rsid w:val="00AB701C"/>
    <w:rsid w:val="00AC2A37"/>
    <w:rsid w:val="00AD2311"/>
    <w:rsid w:val="00AD3CF3"/>
    <w:rsid w:val="00AD57AA"/>
    <w:rsid w:val="00AE6630"/>
    <w:rsid w:val="00AF0D9D"/>
    <w:rsid w:val="00AF22CB"/>
    <w:rsid w:val="00AF5268"/>
    <w:rsid w:val="00B02B68"/>
    <w:rsid w:val="00B10F90"/>
    <w:rsid w:val="00B11F35"/>
    <w:rsid w:val="00B15003"/>
    <w:rsid w:val="00B26386"/>
    <w:rsid w:val="00B263FB"/>
    <w:rsid w:val="00B374FB"/>
    <w:rsid w:val="00B40A97"/>
    <w:rsid w:val="00B4424C"/>
    <w:rsid w:val="00B5644F"/>
    <w:rsid w:val="00B654E3"/>
    <w:rsid w:val="00B657DA"/>
    <w:rsid w:val="00B70682"/>
    <w:rsid w:val="00B7466C"/>
    <w:rsid w:val="00B76528"/>
    <w:rsid w:val="00B814DB"/>
    <w:rsid w:val="00B85817"/>
    <w:rsid w:val="00B85F56"/>
    <w:rsid w:val="00B91400"/>
    <w:rsid w:val="00B928C6"/>
    <w:rsid w:val="00B92AEE"/>
    <w:rsid w:val="00B93740"/>
    <w:rsid w:val="00B94F7A"/>
    <w:rsid w:val="00BC191B"/>
    <w:rsid w:val="00BC43EC"/>
    <w:rsid w:val="00BC6751"/>
    <w:rsid w:val="00BD6D7A"/>
    <w:rsid w:val="00BE1140"/>
    <w:rsid w:val="00BF1D42"/>
    <w:rsid w:val="00BF3A1F"/>
    <w:rsid w:val="00BF5821"/>
    <w:rsid w:val="00C0422B"/>
    <w:rsid w:val="00C04AD8"/>
    <w:rsid w:val="00C236FA"/>
    <w:rsid w:val="00C37BAE"/>
    <w:rsid w:val="00C37F0F"/>
    <w:rsid w:val="00C4761E"/>
    <w:rsid w:val="00C50799"/>
    <w:rsid w:val="00C5223A"/>
    <w:rsid w:val="00C55A88"/>
    <w:rsid w:val="00C63DC9"/>
    <w:rsid w:val="00C70856"/>
    <w:rsid w:val="00C76F47"/>
    <w:rsid w:val="00C80A8C"/>
    <w:rsid w:val="00C82B19"/>
    <w:rsid w:val="00C943CB"/>
    <w:rsid w:val="00C97573"/>
    <w:rsid w:val="00CA7C57"/>
    <w:rsid w:val="00CA7D15"/>
    <w:rsid w:val="00CB4CEE"/>
    <w:rsid w:val="00CB609A"/>
    <w:rsid w:val="00CC4271"/>
    <w:rsid w:val="00CD52D0"/>
    <w:rsid w:val="00CE6BBC"/>
    <w:rsid w:val="00D06DEB"/>
    <w:rsid w:val="00D11A9B"/>
    <w:rsid w:val="00D12E55"/>
    <w:rsid w:val="00D2196A"/>
    <w:rsid w:val="00D26903"/>
    <w:rsid w:val="00D43E51"/>
    <w:rsid w:val="00D64D83"/>
    <w:rsid w:val="00D709FE"/>
    <w:rsid w:val="00D76509"/>
    <w:rsid w:val="00D84FAB"/>
    <w:rsid w:val="00D8586E"/>
    <w:rsid w:val="00D932F9"/>
    <w:rsid w:val="00DA4C5F"/>
    <w:rsid w:val="00DB7DF7"/>
    <w:rsid w:val="00DC1D8F"/>
    <w:rsid w:val="00DC64AA"/>
    <w:rsid w:val="00DE0286"/>
    <w:rsid w:val="00DF631F"/>
    <w:rsid w:val="00E058C1"/>
    <w:rsid w:val="00E11BFB"/>
    <w:rsid w:val="00E174D1"/>
    <w:rsid w:val="00E30D5C"/>
    <w:rsid w:val="00E31F26"/>
    <w:rsid w:val="00E33409"/>
    <w:rsid w:val="00E33DD6"/>
    <w:rsid w:val="00E34A58"/>
    <w:rsid w:val="00E37ACC"/>
    <w:rsid w:val="00E437CF"/>
    <w:rsid w:val="00E5393C"/>
    <w:rsid w:val="00E5496E"/>
    <w:rsid w:val="00E64478"/>
    <w:rsid w:val="00E65C61"/>
    <w:rsid w:val="00E85CA8"/>
    <w:rsid w:val="00E87162"/>
    <w:rsid w:val="00E91F33"/>
    <w:rsid w:val="00E94990"/>
    <w:rsid w:val="00EA25C5"/>
    <w:rsid w:val="00EB560E"/>
    <w:rsid w:val="00EC3CF8"/>
    <w:rsid w:val="00ED2891"/>
    <w:rsid w:val="00EE1F55"/>
    <w:rsid w:val="00EE26B2"/>
    <w:rsid w:val="00EE5A70"/>
    <w:rsid w:val="00EF0807"/>
    <w:rsid w:val="00EF1ED8"/>
    <w:rsid w:val="00EF78F3"/>
    <w:rsid w:val="00F065F6"/>
    <w:rsid w:val="00F06795"/>
    <w:rsid w:val="00F12667"/>
    <w:rsid w:val="00F16C47"/>
    <w:rsid w:val="00F26A22"/>
    <w:rsid w:val="00F35450"/>
    <w:rsid w:val="00F36532"/>
    <w:rsid w:val="00F371F4"/>
    <w:rsid w:val="00F41269"/>
    <w:rsid w:val="00F426BD"/>
    <w:rsid w:val="00F51188"/>
    <w:rsid w:val="00F54365"/>
    <w:rsid w:val="00F56FEB"/>
    <w:rsid w:val="00F57568"/>
    <w:rsid w:val="00F61A7B"/>
    <w:rsid w:val="00F6291F"/>
    <w:rsid w:val="00F6401E"/>
    <w:rsid w:val="00F7368F"/>
    <w:rsid w:val="00F771C0"/>
    <w:rsid w:val="00FA04DD"/>
    <w:rsid w:val="00FA1FE0"/>
    <w:rsid w:val="00FA228E"/>
    <w:rsid w:val="00FA527F"/>
    <w:rsid w:val="00FB1084"/>
    <w:rsid w:val="00FC37FD"/>
    <w:rsid w:val="00FC3FB4"/>
    <w:rsid w:val="00FC5900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  <w:style w:type="character" w:customStyle="1" w:styleId="Teksttresci">
    <w:name w:val="Tekst tresci_"/>
    <w:rsid w:val="00960536"/>
    <w:rPr>
      <w:rFonts w:ascii="Segoe UI" w:hAnsi="Segoe UI" w:cs="Segoe UI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B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09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  <w:style w:type="character" w:customStyle="1" w:styleId="Teksttresci">
    <w:name w:val="Tekst tresci_"/>
    <w:rsid w:val="00960536"/>
    <w:rPr>
      <w:rFonts w:ascii="Segoe UI" w:hAnsi="Segoe UI" w:cs="Segoe UI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B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09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6A790-A09E-458D-ACC7-3FEE1569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2180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6</cp:revision>
  <cp:lastPrinted>2018-04-13T09:53:00Z</cp:lastPrinted>
  <dcterms:created xsi:type="dcterms:W3CDTF">2018-04-10T12:34:00Z</dcterms:created>
  <dcterms:modified xsi:type="dcterms:W3CDTF">2018-04-13T09:54:00Z</dcterms:modified>
</cp:coreProperties>
</file>