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C5" w:rsidRDefault="00D55B61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5C1">
        <w:rPr>
          <w:rFonts w:ascii="Times New Roman" w:hAnsi="Times New Roman" w:cs="Times New Roman"/>
        </w:rPr>
        <w:t>Skarżysko-Kamienna  23.</w:t>
      </w:r>
      <w:r w:rsidRPr="00D55B61">
        <w:rPr>
          <w:rFonts w:ascii="Times New Roman" w:hAnsi="Times New Roman" w:cs="Times New Roman"/>
        </w:rPr>
        <w:t>03.2017 r.</w:t>
      </w:r>
    </w:p>
    <w:p w:rsidR="00D55B61" w:rsidRDefault="00D55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ZP.271.9.2017.EZ</w:t>
      </w:r>
    </w:p>
    <w:p w:rsidR="00D55B61" w:rsidRPr="00D55B61" w:rsidRDefault="00D55B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5B61">
        <w:rPr>
          <w:rFonts w:ascii="Times New Roman" w:hAnsi="Times New Roman" w:cs="Times New Roman"/>
          <w:b/>
        </w:rPr>
        <w:t>WSZYSCY  ZAINTERESOWANI</w:t>
      </w:r>
    </w:p>
    <w:p w:rsidR="00D55B61" w:rsidRPr="00D55B61" w:rsidRDefault="00D55B61">
      <w:pPr>
        <w:rPr>
          <w:rFonts w:ascii="Times New Roman" w:hAnsi="Times New Roman" w:cs="Times New Roman"/>
          <w:b/>
        </w:rPr>
      </w:pPr>
      <w:r w:rsidRPr="00D55B61">
        <w:rPr>
          <w:rFonts w:ascii="Times New Roman" w:hAnsi="Times New Roman" w:cs="Times New Roman"/>
          <w:b/>
        </w:rPr>
        <w:tab/>
      </w:r>
      <w:r w:rsidRPr="00D55B61">
        <w:rPr>
          <w:rFonts w:ascii="Times New Roman" w:hAnsi="Times New Roman" w:cs="Times New Roman"/>
          <w:b/>
        </w:rPr>
        <w:tab/>
      </w:r>
      <w:r w:rsidRPr="00D55B61">
        <w:rPr>
          <w:rFonts w:ascii="Times New Roman" w:hAnsi="Times New Roman" w:cs="Times New Roman"/>
          <w:b/>
        </w:rPr>
        <w:tab/>
      </w:r>
      <w:r w:rsidRPr="00D55B61">
        <w:rPr>
          <w:rFonts w:ascii="Times New Roman" w:hAnsi="Times New Roman" w:cs="Times New Roman"/>
          <w:b/>
        </w:rPr>
        <w:tab/>
      </w:r>
      <w:r w:rsidRPr="00D55B61">
        <w:rPr>
          <w:rFonts w:ascii="Times New Roman" w:hAnsi="Times New Roman" w:cs="Times New Roman"/>
          <w:b/>
        </w:rPr>
        <w:tab/>
      </w:r>
      <w:r w:rsidRPr="00D55B61">
        <w:rPr>
          <w:rFonts w:ascii="Times New Roman" w:hAnsi="Times New Roman" w:cs="Times New Roman"/>
          <w:b/>
        </w:rPr>
        <w:tab/>
      </w:r>
      <w:r w:rsidRPr="00D55B61">
        <w:rPr>
          <w:rFonts w:ascii="Times New Roman" w:hAnsi="Times New Roman" w:cs="Times New Roman"/>
          <w:b/>
        </w:rPr>
        <w:tab/>
        <w:t>==========================</w:t>
      </w:r>
    </w:p>
    <w:p w:rsidR="00D55B61" w:rsidRDefault="00D55B61" w:rsidP="00D55B61">
      <w:pPr>
        <w:jc w:val="both"/>
        <w:rPr>
          <w:rFonts w:ascii="Times New Roman" w:hAnsi="Times New Roman" w:cs="Times New Roman"/>
          <w:b/>
        </w:rPr>
      </w:pPr>
    </w:p>
    <w:p w:rsidR="008C0D33" w:rsidRPr="00001D81" w:rsidRDefault="008C0D33" w:rsidP="008C0D33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 w:rsidRPr="006E6448">
        <w:t>dotyczy:</w:t>
      </w:r>
      <w:r w:rsidRPr="006E6448">
        <w:tab/>
        <w:t xml:space="preserve">postępowania o udzielenie zamówienia publicznego prowadzonego w trybie </w:t>
      </w:r>
      <w:r>
        <w:t xml:space="preserve">przetargu </w:t>
      </w:r>
      <w:r w:rsidRPr="006E6448">
        <w:t xml:space="preserve">nieograniczonego na zadanie pn.: </w:t>
      </w:r>
      <w:r w:rsidRPr="00001D81">
        <w:t>.</w:t>
      </w:r>
      <w:r w:rsidRPr="00001D81">
        <w:rPr>
          <w:b/>
          <w:i/>
        </w:rPr>
        <w:t xml:space="preserve"> „Budowa ul. Kościelnej</w:t>
      </w:r>
      <w:r>
        <w:rPr>
          <w:b/>
          <w:i/>
        </w:rPr>
        <w:t xml:space="preserve">                      </w:t>
      </w:r>
      <w:r w:rsidRPr="00001D81">
        <w:rPr>
          <w:b/>
          <w:i/>
        </w:rPr>
        <w:t xml:space="preserve"> na odcinku  od  ul. Warszawskiej do ul. Długiej   w Skarżysku - Kamiennej</w:t>
      </w:r>
      <w:r w:rsidRPr="00001D81">
        <w:rPr>
          <w:b/>
          <w:bCs/>
        </w:rPr>
        <w:t>”</w:t>
      </w:r>
      <w:r>
        <w:rPr>
          <w:b/>
          <w:bCs/>
        </w:rPr>
        <w:t>.</w:t>
      </w:r>
    </w:p>
    <w:p w:rsidR="008C0D33" w:rsidRPr="00B31FD2" w:rsidRDefault="008C0D33" w:rsidP="008C0D33">
      <w:pPr>
        <w:jc w:val="both"/>
        <w:rPr>
          <w:rFonts w:ascii="Times New Roman" w:hAnsi="Times New Roman" w:cs="Times New Roman"/>
          <w:b/>
          <w:i/>
        </w:rPr>
      </w:pPr>
    </w:p>
    <w:p w:rsidR="008C0D33" w:rsidRDefault="008C0D33" w:rsidP="008C0D33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1FD2">
        <w:rPr>
          <w:rFonts w:ascii="Times New Roman" w:hAnsi="Times New Roman" w:cs="Times New Roman"/>
          <w:sz w:val="20"/>
          <w:szCs w:val="20"/>
        </w:rPr>
        <w:tab/>
      </w:r>
      <w:r w:rsidRPr="006E6448">
        <w:rPr>
          <w:rFonts w:ascii="Times New Roman" w:hAnsi="Times New Roman" w:cs="Times New Roman"/>
        </w:rPr>
        <w:t>Urząd Miasta w Skarżys</w:t>
      </w:r>
      <w:r>
        <w:rPr>
          <w:rFonts w:ascii="Times New Roman" w:hAnsi="Times New Roman" w:cs="Times New Roman"/>
        </w:rPr>
        <w:t>ku - Kamiennej, jako prowadzący postępowanie</w:t>
      </w:r>
      <w:r w:rsidRPr="006E6448">
        <w:rPr>
          <w:rFonts w:ascii="Times New Roman" w:hAnsi="Times New Roman" w:cs="Times New Roman"/>
        </w:rPr>
        <w:t xml:space="preserve"> informuje z</w:t>
      </w:r>
      <w:r>
        <w:rPr>
          <w:rFonts w:ascii="Times New Roman" w:hAnsi="Times New Roman" w:cs="Times New Roman"/>
        </w:rPr>
        <w:t xml:space="preserve">godnie   </w:t>
      </w:r>
      <w:r w:rsidRPr="006E6448">
        <w:rPr>
          <w:rFonts w:ascii="Times New Roman" w:hAnsi="Times New Roman" w:cs="Times New Roman"/>
        </w:rPr>
        <w:t>z art. 38 ust. 2 ustawy  z 29.01.2004 r. – Prawo zamówień publicznych (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tekst jednolity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Dz. U.  z 2015 r. , poz. 2164 ze zm. </w:t>
      </w:r>
      <w:r w:rsidRPr="006E6448">
        <w:rPr>
          <w:rFonts w:ascii="Times New Roman" w:eastAsia="Times New Roman" w:hAnsi="Times New Roman" w:cs="Times New Roman"/>
          <w:bCs/>
          <w:lang w:eastAsia="pl-PL"/>
        </w:rPr>
        <w:t>)</w:t>
      </w:r>
      <w:r w:rsidRPr="006E64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że w dniu 20.03.2017</w:t>
      </w:r>
      <w:r w:rsidRPr="006E6448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>. wpłynęło zapytanie do SIWZ o treści:</w:t>
      </w:r>
    </w:p>
    <w:p w:rsidR="00D55B61" w:rsidRDefault="00D55B61"/>
    <w:p w:rsidR="00D55B61" w:rsidRDefault="00D55B61">
      <w:pPr>
        <w:rPr>
          <w:rFonts w:ascii="Times New Roman" w:hAnsi="Times New Roman" w:cs="Times New Roman"/>
        </w:rPr>
      </w:pPr>
      <w:r w:rsidRPr="00D55B61">
        <w:rPr>
          <w:rFonts w:ascii="Times New Roman" w:hAnsi="Times New Roman" w:cs="Times New Roman"/>
        </w:rPr>
        <w:t xml:space="preserve">Informuje, że </w:t>
      </w:r>
      <w:r>
        <w:rPr>
          <w:rFonts w:ascii="Times New Roman" w:hAnsi="Times New Roman" w:cs="Times New Roman"/>
        </w:rPr>
        <w:t>w dniu 20.03.2017 r. wpłynęło zapytanie o treści:</w:t>
      </w:r>
    </w:p>
    <w:p w:rsidR="00D55B61" w:rsidRDefault="00D55B61" w:rsidP="00D55B6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„1. </w:t>
      </w:r>
      <w:r>
        <w:rPr>
          <w:rFonts w:ascii="Times New Roman" w:hAnsi="Times New Roman" w:cs="Times New Roman"/>
        </w:rPr>
        <w:tab/>
        <w:t>Proszę określić jakiej klasy ma być wpust krawężnikowy deszczowy żeliwny – C250 czy D400?</w:t>
      </w:r>
    </w:p>
    <w:p w:rsidR="00D55B61" w:rsidRDefault="00D55B61" w:rsidP="00D55B6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Studnie kanalizacyjne jakiej średnicy? W kosztorysie Dn1400 w specyfikacji mowa o 1400, 1600, 2000 </w:t>
      </w:r>
      <w:proofErr w:type="spellStart"/>
      <w:r>
        <w:rPr>
          <w:rFonts w:ascii="Times New Roman" w:hAnsi="Times New Roman" w:cs="Times New Roman"/>
        </w:rPr>
        <w:t>mm</w:t>
      </w:r>
      <w:proofErr w:type="spellEnd"/>
      <w:r>
        <w:rPr>
          <w:rFonts w:ascii="Times New Roman" w:hAnsi="Times New Roman" w:cs="Times New Roman"/>
        </w:rPr>
        <w:t>.</w:t>
      </w:r>
    </w:p>
    <w:p w:rsidR="00D55B61" w:rsidRDefault="00D55B61" w:rsidP="00D55B6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Wpust betonowy Dn500  z osadnikiem czy bez? Jeśli tak jak wysoki? Na szczególe dokumentacji brak osadnika w specyfikacji mowa o 30 cm lub 50 </w:t>
      </w:r>
      <w:proofErr w:type="spellStart"/>
      <w:r>
        <w:rPr>
          <w:rFonts w:ascii="Times New Roman" w:hAnsi="Times New Roman" w:cs="Times New Roman"/>
        </w:rPr>
        <w:t>cm</w:t>
      </w:r>
      <w:proofErr w:type="spellEnd"/>
      <w:r>
        <w:rPr>
          <w:rFonts w:ascii="Times New Roman" w:hAnsi="Times New Roman" w:cs="Times New Roman"/>
        </w:rPr>
        <w:t>.</w:t>
      </w:r>
    </w:p>
    <w:p w:rsidR="00D55B61" w:rsidRDefault="00D55B61" w:rsidP="00D55B6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Studnie betonowe kanalizacyjne montowane w rowie w jaki sposób mają być połączone                     z rurami betonowymi Dn600?</w:t>
      </w:r>
    </w:p>
    <w:p w:rsidR="00D55B61" w:rsidRDefault="00D55B61" w:rsidP="00D55B6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W drodze wpust żeliwny zaprojektowany z klasy C250 a właz na studni montowany w rowie D400? brak logiki? Proszę o sprostowanie.”</w:t>
      </w:r>
    </w:p>
    <w:p w:rsidR="00F405C1" w:rsidRPr="00F405C1" w:rsidRDefault="00F405C1" w:rsidP="00F405C1">
      <w:pPr>
        <w:pStyle w:val="Tekstpodstawowy"/>
        <w:ind w:firstLine="1"/>
        <w:jc w:val="both"/>
        <w:rPr>
          <w:rFonts w:ascii="Times New Roman" w:hAnsi="Times New Roman" w:cs="Times New Roman"/>
          <w:b/>
          <w:u w:val="single"/>
        </w:rPr>
      </w:pPr>
      <w:r w:rsidRPr="00F405C1">
        <w:rPr>
          <w:rFonts w:ascii="Times New Roman" w:hAnsi="Times New Roman" w:cs="Times New Roman"/>
          <w:b/>
          <w:u w:val="single"/>
        </w:rPr>
        <w:t>Odpowiedź pytanie 1:</w:t>
      </w:r>
    </w:p>
    <w:p w:rsidR="00F405C1" w:rsidRPr="00F405C1" w:rsidRDefault="00F405C1" w:rsidP="00F405C1">
      <w:pPr>
        <w:pStyle w:val="Tekstpodstawowy"/>
        <w:ind w:firstLine="1"/>
        <w:jc w:val="both"/>
        <w:rPr>
          <w:rFonts w:ascii="Times New Roman" w:hAnsi="Times New Roman" w:cs="Times New Roman"/>
        </w:rPr>
      </w:pPr>
      <w:r w:rsidRPr="00F405C1">
        <w:rPr>
          <w:rFonts w:ascii="Times New Roman" w:hAnsi="Times New Roman" w:cs="Times New Roman"/>
        </w:rPr>
        <w:t>Zgodnie z dokumentacją do wyceny należy przyjąć wpust krawężnikowy żeliwny klasy C250</w:t>
      </w:r>
    </w:p>
    <w:p w:rsidR="00F405C1" w:rsidRPr="00F405C1" w:rsidRDefault="00F405C1" w:rsidP="00F405C1">
      <w:pPr>
        <w:pStyle w:val="Tekstpodstawowy"/>
        <w:ind w:firstLine="1"/>
        <w:jc w:val="both"/>
        <w:rPr>
          <w:rFonts w:ascii="Times New Roman" w:hAnsi="Times New Roman" w:cs="Times New Roman"/>
          <w:b/>
          <w:u w:val="single"/>
        </w:rPr>
      </w:pPr>
      <w:r w:rsidRPr="00F405C1">
        <w:rPr>
          <w:rFonts w:ascii="Times New Roman" w:hAnsi="Times New Roman" w:cs="Times New Roman"/>
          <w:b/>
          <w:u w:val="single"/>
        </w:rPr>
        <w:t>Odpowiedź pytanie 2:</w:t>
      </w:r>
    </w:p>
    <w:p w:rsidR="00F405C1" w:rsidRPr="00F405C1" w:rsidRDefault="00F405C1" w:rsidP="00F405C1">
      <w:pPr>
        <w:pStyle w:val="Tekstpodstawowy"/>
        <w:ind w:firstLine="1"/>
        <w:jc w:val="both"/>
        <w:rPr>
          <w:rFonts w:ascii="Times New Roman" w:hAnsi="Times New Roman" w:cs="Times New Roman"/>
        </w:rPr>
      </w:pPr>
      <w:r w:rsidRPr="00F405C1">
        <w:rPr>
          <w:rFonts w:ascii="Times New Roman" w:hAnsi="Times New Roman" w:cs="Times New Roman"/>
        </w:rPr>
        <w:t xml:space="preserve">Zgodnie z kosztorysem ofertowy do wyceny należy przyjąć studnie kanalizacyjne  średnicy </w:t>
      </w:r>
      <w:proofErr w:type="spellStart"/>
      <w:r w:rsidRPr="00F405C1">
        <w:rPr>
          <w:rFonts w:ascii="Times New Roman" w:hAnsi="Times New Roman" w:cs="Times New Roman"/>
        </w:rPr>
        <w:t>Dn</w:t>
      </w:r>
      <w:proofErr w:type="spellEnd"/>
      <w:r w:rsidRPr="00F405C1">
        <w:rPr>
          <w:rFonts w:ascii="Times New Roman" w:hAnsi="Times New Roman" w:cs="Times New Roman"/>
        </w:rPr>
        <w:t xml:space="preserve"> 1400 </w:t>
      </w:r>
      <w:proofErr w:type="spellStart"/>
      <w:r w:rsidRPr="00F405C1">
        <w:rPr>
          <w:rFonts w:ascii="Times New Roman" w:hAnsi="Times New Roman" w:cs="Times New Roman"/>
        </w:rPr>
        <w:t>mm</w:t>
      </w:r>
      <w:proofErr w:type="spellEnd"/>
      <w:r w:rsidRPr="00F405C1">
        <w:rPr>
          <w:rFonts w:ascii="Times New Roman" w:hAnsi="Times New Roman" w:cs="Times New Roman"/>
        </w:rPr>
        <w:t>.</w:t>
      </w:r>
    </w:p>
    <w:p w:rsidR="00F405C1" w:rsidRPr="00F405C1" w:rsidRDefault="00F405C1" w:rsidP="00F405C1">
      <w:pPr>
        <w:pStyle w:val="Tekstpodstawowy"/>
        <w:ind w:firstLine="1"/>
        <w:jc w:val="both"/>
        <w:rPr>
          <w:rFonts w:ascii="Times New Roman" w:hAnsi="Times New Roman" w:cs="Times New Roman"/>
          <w:b/>
          <w:u w:val="single"/>
        </w:rPr>
      </w:pPr>
      <w:r w:rsidRPr="00F405C1">
        <w:rPr>
          <w:rFonts w:ascii="Times New Roman" w:hAnsi="Times New Roman" w:cs="Times New Roman"/>
          <w:b/>
          <w:u w:val="single"/>
        </w:rPr>
        <w:t>Odpowiedź pytanie 3:</w:t>
      </w:r>
    </w:p>
    <w:p w:rsidR="00F405C1" w:rsidRPr="00F405C1" w:rsidRDefault="00F405C1" w:rsidP="00F405C1">
      <w:pPr>
        <w:pStyle w:val="Tekstpodstawowy"/>
        <w:tabs>
          <w:tab w:val="left" w:pos="0"/>
          <w:tab w:val="left" w:pos="426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Times New Roman" w:hAnsi="Times New Roman" w:cs="Times New Roman"/>
        </w:rPr>
      </w:pPr>
      <w:r w:rsidRPr="00F405C1">
        <w:rPr>
          <w:rFonts w:ascii="Times New Roman" w:hAnsi="Times New Roman" w:cs="Times New Roman"/>
        </w:rPr>
        <w:t>Zgodnie z dokumentacją do wyceny należy przyjąć wpust krawężnikowy bez osadnika.</w:t>
      </w:r>
    </w:p>
    <w:p w:rsidR="00F405C1" w:rsidRPr="00F405C1" w:rsidRDefault="00F405C1" w:rsidP="00F405C1">
      <w:pPr>
        <w:pStyle w:val="Tekstpodstawowy"/>
        <w:ind w:firstLine="1"/>
        <w:jc w:val="both"/>
        <w:rPr>
          <w:rFonts w:ascii="Times New Roman" w:hAnsi="Times New Roman" w:cs="Times New Roman"/>
          <w:b/>
          <w:u w:val="single"/>
        </w:rPr>
      </w:pPr>
      <w:r w:rsidRPr="00F405C1">
        <w:rPr>
          <w:rFonts w:ascii="Times New Roman" w:hAnsi="Times New Roman" w:cs="Times New Roman"/>
          <w:b/>
          <w:u w:val="single"/>
        </w:rPr>
        <w:t>Odpowiedź pytanie 4:</w:t>
      </w:r>
    </w:p>
    <w:p w:rsidR="00F405C1" w:rsidRPr="00F405C1" w:rsidRDefault="00F405C1" w:rsidP="00F405C1">
      <w:pPr>
        <w:pStyle w:val="Tekstpodstawowy"/>
        <w:tabs>
          <w:tab w:val="left" w:pos="0"/>
          <w:tab w:val="left" w:pos="426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Times New Roman" w:hAnsi="Times New Roman" w:cs="Times New Roman"/>
        </w:rPr>
      </w:pPr>
      <w:r w:rsidRPr="00F405C1">
        <w:rPr>
          <w:rFonts w:ascii="Times New Roman" w:hAnsi="Times New Roman" w:cs="Times New Roman"/>
        </w:rPr>
        <w:t>Sposób połączenia studni kanalizacyjnych z rurami betonowymi został pokazany na rys. nr 5.2.</w:t>
      </w:r>
    </w:p>
    <w:p w:rsidR="00F405C1" w:rsidRPr="00F405C1" w:rsidRDefault="00F405C1" w:rsidP="00F405C1">
      <w:pPr>
        <w:pStyle w:val="Tekstpodstawowy"/>
        <w:tabs>
          <w:tab w:val="left" w:pos="0"/>
          <w:tab w:val="left" w:pos="426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Times New Roman" w:hAnsi="Times New Roman" w:cs="Times New Roman"/>
          <w:i/>
        </w:rPr>
      </w:pPr>
      <w:r w:rsidRPr="00F405C1">
        <w:rPr>
          <w:rFonts w:ascii="Times New Roman" w:hAnsi="Times New Roman" w:cs="Times New Roman"/>
        </w:rPr>
        <w:t xml:space="preserve">Montaż rur i studni kanalizacyjnych należy wykonać zgodnie ze specyfikacją D.03.02.01 </w:t>
      </w:r>
      <w:r w:rsidRPr="00F405C1">
        <w:rPr>
          <w:rFonts w:ascii="Times New Roman" w:hAnsi="Times New Roman" w:cs="Times New Roman"/>
          <w:i/>
        </w:rPr>
        <w:t>Kanalizacja deszczowa</w:t>
      </w:r>
    </w:p>
    <w:p w:rsidR="00F405C1" w:rsidRPr="00F405C1" w:rsidRDefault="00F405C1" w:rsidP="00F405C1">
      <w:pPr>
        <w:pStyle w:val="Tekstpodstawowy"/>
        <w:ind w:firstLine="1"/>
        <w:jc w:val="both"/>
        <w:rPr>
          <w:rFonts w:ascii="Times New Roman" w:hAnsi="Times New Roman" w:cs="Times New Roman"/>
          <w:b/>
          <w:u w:val="single"/>
        </w:rPr>
      </w:pPr>
    </w:p>
    <w:p w:rsidR="00F405C1" w:rsidRPr="00F405C1" w:rsidRDefault="00F405C1" w:rsidP="00F405C1">
      <w:pPr>
        <w:pStyle w:val="Tekstpodstawowy"/>
        <w:ind w:firstLine="1"/>
        <w:jc w:val="both"/>
        <w:rPr>
          <w:rFonts w:ascii="Times New Roman" w:hAnsi="Times New Roman" w:cs="Times New Roman"/>
          <w:b/>
          <w:u w:val="single"/>
        </w:rPr>
      </w:pPr>
      <w:r w:rsidRPr="00F405C1">
        <w:rPr>
          <w:rFonts w:ascii="Times New Roman" w:hAnsi="Times New Roman" w:cs="Times New Roman"/>
          <w:b/>
          <w:u w:val="single"/>
        </w:rPr>
        <w:t>Odpowiedź pytanie 5:</w:t>
      </w:r>
    </w:p>
    <w:p w:rsidR="00F405C1" w:rsidRPr="00F405C1" w:rsidRDefault="00F405C1" w:rsidP="00F405C1">
      <w:pPr>
        <w:pStyle w:val="Tekstpodstawowy"/>
        <w:tabs>
          <w:tab w:val="left" w:pos="0"/>
          <w:tab w:val="left" w:pos="426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Times New Roman" w:hAnsi="Times New Roman" w:cs="Times New Roman"/>
        </w:rPr>
      </w:pPr>
      <w:r w:rsidRPr="00F405C1">
        <w:rPr>
          <w:rFonts w:ascii="Times New Roman" w:hAnsi="Times New Roman" w:cs="Times New Roman"/>
        </w:rPr>
        <w:t xml:space="preserve">Zgodnie z dokumentacją do wyceny należy przyjąć wpusty żeliwne krawężnikowe klasy C 250 natomiast włazy studni klasy D 400. Wpusty zostały zaprojektowane w oparciu o normą PN-EN 1433 zgodnie z którą, w strefie </w:t>
      </w:r>
      <w:proofErr w:type="spellStart"/>
      <w:r w:rsidRPr="00F405C1">
        <w:rPr>
          <w:rFonts w:ascii="Times New Roman" w:hAnsi="Times New Roman" w:cs="Times New Roman"/>
        </w:rPr>
        <w:t>przykrawężnikowej</w:t>
      </w:r>
      <w:proofErr w:type="spellEnd"/>
      <w:r w:rsidRPr="00F405C1">
        <w:rPr>
          <w:rFonts w:ascii="Times New Roman" w:hAnsi="Times New Roman" w:cs="Times New Roman"/>
        </w:rPr>
        <w:t xml:space="preserve"> projektuje się wpusty klasy C 250. </w:t>
      </w:r>
    </w:p>
    <w:p w:rsidR="00F405C1" w:rsidRPr="00F405C1" w:rsidRDefault="00F405C1" w:rsidP="00F405C1">
      <w:pPr>
        <w:pStyle w:val="Tekstpodstawowy"/>
        <w:tabs>
          <w:tab w:val="left" w:pos="0"/>
          <w:tab w:val="left" w:pos="426"/>
          <w:tab w:val="left" w:pos="709"/>
          <w:tab w:val="left" w:pos="127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Times New Roman" w:hAnsi="Times New Roman" w:cs="Times New Roman"/>
        </w:rPr>
      </w:pPr>
      <w:r w:rsidRPr="00F405C1">
        <w:rPr>
          <w:rFonts w:ascii="Times New Roman" w:hAnsi="Times New Roman" w:cs="Times New Roman"/>
        </w:rPr>
        <w:t>Studnie kanalizacyjne zlokalizowane są na zjazdach,  w miejscach potencjalnej lokalizacji przyszłych zjazdów  oraz w bezpośrednim sąsiedztwie pobocza. W związku z powyższym projektowane studnie narażone są na oddziaływanie kół samochodu.</w:t>
      </w:r>
    </w:p>
    <w:p w:rsidR="008C0D33" w:rsidRPr="008C0D33" w:rsidRDefault="008C0D33" w:rsidP="008C0D33">
      <w:pPr>
        <w:jc w:val="both"/>
        <w:rPr>
          <w:rFonts w:ascii="Times New Roman" w:hAnsi="Times New Roman" w:cs="Times New Roman"/>
        </w:rPr>
      </w:pPr>
      <w:r w:rsidRPr="008C0D33">
        <w:rPr>
          <w:rFonts w:ascii="Times New Roman" w:hAnsi="Times New Roman" w:cs="Times New Roman"/>
        </w:rPr>
        <w:t xml:space="preserve">               </w:t>
      </w:r>
    </w:p>
    <w:p w:rsidR="008C0D33" w:rsidRPr="008C0D33" w:rsidRDefault="008C0D33" w:rsidP="008C0D33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 w:rsidRPr="008C0D33">
        <w:rPr>
          <w:b/>
          <w:sz w:val="22"/>
          <w:szCs w:val="22"/>
        </w:rPr>
        <w:t xml:space="preserve">Jednocześnie Zamawiający wzywa adresatów niniejszego pisma wymienionych  wg rozdzielnika do niezwłocznego potwierdzenia faktu jego otrzymania  w formie faksu wraz                      z adnotacją dot. daty i osoby potwierdzającej przyjęcie na numer faksu Zamawiającego                         tj. 41-25-20-200 lub 41-25-20-189 lub drogą elektroniczną na adres e-mail: </w:t>
      </w:r>
      <w:hyperlink r:id="rId5" w:history="1">
        <w:r w:rsidRPr="008C0D33">
          <w:rPr>
            <w:rStyle w:val="Hipercze"/>
            <w:b/>
            <w:sz w:val="22"/>
            <w:szCs w:val="22"/>
          </w:rPr>
          <w:t>e.zawidczak@um.skarzysko.pl</w:t>
        </w:r>
      </w:hyperlink>
      <w:r w:rsidRPr="008C0D33">
        <w:rPr>
          <w:b/>
          <w:sz w:val="22"/>
          <w:szCs w:val="22"/>
        </w:rPr>
        <w:t>.</w:t>
      </w:r>
    </w:p>
    <w:p w:rsidR="008C0D33" w:rsidRPr="004E75AE" w:rsidRDefault="008C0D33" w:rsidP="008C0D33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212A99" w:rsidRDefault="00212A99" w:rsidP="00212A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Pr="007664AF">
        <w:rPr>
          <w:rFonts w:ascii="Times New Roman" w:hAnsi="Times New Roman" w:cs="Times New Roman"/>
        </w:rPr>
        <w:t xml:space="preserve"> up. Prezydenta Miasta</w:t>
      </w:r>
    </w:p>
    <w:p w:rsidR="00212A99" w:rsidRDefault="00212A99" w:rsidP="00212A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Prezydenta Miasta</w:t>
      </w:r>
    </w:p>
    <w:p w:rsidR="00212A99" w:rsidRDefault="00212A99" w:rsidP="00212A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Andrzej Brzeziński</w:t>
      </w:r>
    </w:p>
    <w:p w:rsidR="00212A99" w:rsidRDefault="00212A99" w:rsidP="00212A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/-/ podpis na oryginale</w:t>
      </w:r>
    </w:p>
    <w:p w:rsidR="008C0D33" w:rsidRDefault="008C0D33" w:rsidP="00D55B61">
      <w:pPr>
        <w:ind w:left="705" w:hanging="705"/>
        <w:jc w:val="both"/>
        <w:rPr>
          <w:rFonts w:ascii="Times New Roman" w:hAnsi="Times New Roman" w:cs="Times New Roman"/>
        </w:rPr>
      </w:pPr>
    </w:p>
    <w:p w:rsidR="00F405C1" w:rsidRDefault="00F405C1" w:rsidP="00D55B6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F405C1" w:rsidRDefault="00F405C1" w:rsidP="00F405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Adresat.</w:t>
      </w:r>
    </w:p>
    <w:p w:rsidR="00F405C1" w:rsidRPr="00F405C1" w:rsidRDefault="00F405C1" w:rsidP="00F405C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a/a.</w:t>
      </w:r>
    </w:p>
    <w:sectPr w:rsidR="00F405C1" w:rsidRPr="00F405C1" w:rsidSect="0034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5B61"/>
    <w:rsid w:val="00212A99"/>
    <w:rsid w:val="00290E4B"/>
    <w:rsid w:val="003476C5"/>
    <w:rsid w:val="00503BDB"/>
    <w:rsid w:val="008A49AE"/>
    <w:rsid w:val="008C0D33"/>
    <w:rsid w:val="00D55B61"/>
    <w:rsid w:val="00F4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55B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55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0D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0D33"/>
  </w:style>
  <w:style w:type="character" w:styleId="Hipercze">
    <w:name w:val="Hyperlink"/>
    <w:basedOn w:val="Domylnaczcionkaakapitu"/>
    <w:uiPriority w:val="99"/>
    <w:unhideWhenUsed/>
    <w:rsid w:val="008C0D33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8C0D33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40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2017-03-23T13:01:00Z</cp:lastPrinted>
  <dcterms:created xsi:type="dcterms:W3CDTF">2017-03-21T11:56:00Z</dcterms:created>
  <dcterms:modified xsi:type="dcterms:W3CDTF">2017-03-23T13:01:00Z</dcterms:modified>
</cp:coreProperties>
</file>