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58"/>
        <w:gridCol w:w="6984"/>
        <w:gridCol w:w="815"/>
        <w:gridCol w:w="849"/>
        <w:gridCol w:w="1419"/>
        <w:gridCol w:w="1843"/>
      </w:tblGrid>
      <w:tr w:rsidR="002B0E29" w:rsidRPr="002439A1" w:rsidTr="00B30C04">
        <w:trPr>
          <w:trHeight w:val="1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C0029" w:rsidRDefault="002B0E29" w:rsidP="002B0E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0029">
              <w:rPr>
                <w:rFonts w:ascii="Times New Roman" w:hAnsi="Times New Roman" w:cs="Times New Roman"/>
                <w:b/>
                <w:sz w:val="28"/>
              </w:rPr>
              <w:t>Przebudowa chodnika</w:t>
            </w:r>
          </w:p>
          <w:p w:rsidR="002B0E29" w:rsidRPr="00EC0029" w:rsidRDefault="002B0E29" w:rsidP="002B0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0029">
              <w:rPr>
                <w:rFonts w:ascii="Times New Roman" w:hAnsi="Times New Roman" w:cs="Times New Roman"/>
                <w:b/>
                <w:sz w:val="28"/>
              </w:rPr>
              <w:t>przy ul. Osterwy w Skarżysku-Kamiennej (pomiędzy ul. Szkolną i Chałubińskiego)</w:t>
            </w:r>
          </w:p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B0E29" w:rsidRPr="002439A1" w:rsidTr="00B30C04">
        <w:trPr>
          <w:trHeight w:val="27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Lp.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Numer Specyfikacji Technicznej</w:t>
            </w:r>
          </w:p>
        </w:tc>
        <w:tc>
          <w:tcPr>
            <w:tcW w:w="42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B30C04" w:rsidRDefault="002B0E29" w:rsidP="002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50"/>
                <w:sz w:val="24"/>
                <w:szCs w:val="24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w w:val="150"/>
                <w:sz w:val="24"/>
                <w:szCs w:val="24"/>
              </w:rPr>
              <w:t>KOSZTORYS OFERTOWY</w:t>
            </w:r>
          </w:p>
        </w:tc>
      </w:tr>
      <w:tr w:rsidR="002B0E29" w:rsidRPr="002439A1" w:rsidTr="00B30C04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2B0E29" w:rsidRPr="002439A1" w:rsidTr="00B30C04">
        <w:trPr>
          <w:trHeight w:val="93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Opis elementów rozliczeniowych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0E29" w:rsidRPr="002B0E29" w:rsidRDefault="002B0E29" w:rsidP="002E7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0"/>
                <w:szCs w:val="24"/>
              </w:rPr>
              <w:t>Jedn.</w:t>
            </w:r>
          </w:p>
          <w:p w:rsidR="002B0E29" w:rsidRPr="002B0E29" w:rsidRDefault="002B0E29" w:rsidP="002E7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B0E29">
              <w:rPr>
                <w:rFonts w:ascii="Times New Roman" w:hAnsi="Times New Roman" w:cs="Times New Roman"/>
                <w:szCs w:val="24"/>
              </w:rPr>
              <w:t>Ilość  jedn.</w:t>
            </w:r>
          </w:p>
          <w:p w:rsidR="002B0E29" w:rsidRPr="002B0E29" w:rsidRDefault="002B0E29" w:rsidP="002E7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Cs w:val="24"/>
              </w:rPr>
              <w:t>miary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2B0E29" w:rsidRPr="002B0E29" w:rsidRDefault="002B0E29" w:rsidP="002E7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2B0E29" w:rsidRPr="002439A1" w:rsidTr="00B30C04">
        <w:trPr>
          <w:trHeight w:val="2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</w:tr>
      <w:tr w:rsidR="002B0E29" w:rsidRPr="002439A1" w:rsidTr="00B30C04">
        <w:trPr>
          <w:trHeight w:val="6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</w:t>
            </w:r>
            <w:r w:rsidR="00B30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z oporem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71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Rozbiórka  obrzeży betonowych  30x8 cm</w:t>
            </w:r>
          </w:p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97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o nawierzchni z płyt betonowych 50x50x7 cm na podsypce cementowo-piaskowej  </w:t>
            </w:r>
          </w:p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70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B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Rozebranie nawierzchni betonowej przy zjeździe o grubości warstwy śr.7,5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70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Demontaż poręczy stalowej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6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 z oporem z betonu B-10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7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30 x 8 cm na podsypce piaskowej, spoiny wypełnione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 cm (uzupełnienie przestrzeni po rozbiórce chodnika) wraz z korytowaniem, zagęszczanie mechaniczne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Cs w:val="24"/>
              </w:rPr>
              <w:t>161,5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10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 na podsypce cementowo-piaskowej gr. 5 cm, profilowanie i zagęszczenie, 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Cs w:val="24"/>
              </w:rPr>
              <w:t>161,5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Koryta wykonywane na całej szerokości mechanicznie grunt kategorii I-IV, na głębokość 28 cm wraz z robotami ziemnymi, profilowanie i zagęszczanie podłoża mechanicznie wraz z odwózką gruntu na 5 km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Warstwa odsączająca z piasku średniego wykonanie i zagęszczenie mechaniczne, grubość warstwy po zagęszczeniu 10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Podbudowa betonowa (chudy beton) bez dylatacji grubość warstwy po zagęszczeniu 12 cm wraz z pielęgnacją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Ułożenie obrzeży betonowych 30x8 cm na podsypce cementowo -piaskowej z wypełnieniem spoin zaprawa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63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Nawierzchnia z kostki brukowej betonowej prostokątnej grubości 8cm na podsypce cementowo-piaskowej, kostka szara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Montaż  poręczy ochronnej, sztywnej z rur stalowych malowanych, rozstaw słupków 1,5m. Wykonanie ław żwirowych pod słupki poręczy o długościach  3,0m i 1,5m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30166" w:rsidRDefault="002B0E29" w:rsidP="00B30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Koryta wykonywane na całej szerokości   chodnika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MPa grubości 10 cm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B0E29">
            <w:pPr>
              <w:jc w:val="right"/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B0E29">
            <w:pPr>
              <w:jc w:val="right"/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95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 cm, kolorowej na podsypce cementowo-piaskowej gr. 5cm, profilowanie i zagęszczenie, 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4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E30166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9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gr. 8cm             z wykorzystaniem starej kostki na miejscu, obejmuje: rozbiórkę nawierzchni, wykonanie podsypki cementowo- piaskowej grubości 5 cm wraz  z profilowaniem i zagęszczeniem, ułożenie kostki z odzysku, oczyszczenie nawierzchni,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0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9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istniejących obrzeży o wym. 20x6 cm lub 30x8 obejmuje; 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12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 -rozbiórka istniejącego krawężnika, wykonanie ławy betonowej z oporem, ustawienie rozebranego krawężnika, wypełnienie spoin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55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D-09.01.01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B30C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B0E29">
              <w:rPr>
                <w:rFonts w:ascii="Times New Roman" w:hAnsi="Times New Roman" w:cs="Times New Roman"/>
                <w:sz w:val="24"/>
              </w:rPr>
              <w:t>R</w:t>
            </w:r>
            <w:r w:rsidRPr="002B0E29">
              <w:rPr>
                <w:rFonts w:ascii="Times New Roman" w:eastAsia="TimesNewRoman" w:hAnsi="Times New Roman" w:cs="Times New Roman"/>
                <w:sz w:val="24"/>
              </w:rPr>
              <w:t>ę</w:t>
            </w:r>
            <w:r w:rsidRPr="002B0E29">
              <w:rPr>
                <w:rFonts w:ascii="Times New Roman" w:hAnsi="Times New Roman" w:cs="Times New Roman"/>
                <w:sz w:val="24"/>
              </w:rPr>
              <w:t xml:space="preserve">czne rozrzucenie ziemi </w:t>
            </w:r>
            <w:r w:rsidRPr="002B0E29">
              <w:rPr>
                <w:rFonts w:ascii="Times New Roman" w:eastAsia="TimesNewRoman" w:hAnsi="Times New Roman" w:cs="Times New Roman"/>
                <w:sz w:val="24"/>
              </w:rPr>
              <w:t>ż</w:t>
            </w:r>
            <w:r w:rsidRPr="002B0E29">
              <w:rPr>
                <w:rFonts w:ascii="Times New Roman" w:hAnsi="Times New Roman" w:cs="Times New Roman"/>
                <w:sz w:val="24"/>
              </w:rPr>
              <w:t>yznej lub kompostowej, teren płaski, warstwa grubo</w:t>
            </w:r>
            <w:r w:rsidRPr="002B0E29">
              <w:rPr>
                <w:rFonts w:ascii="Times New Roman" w:eastAsia="TimesNewRoman" w:hAnsi="Times New Roman" w:cs="Times New Roman"/>
                <w:sz w:val="24"/>
              </w:rPr>
              <w:t>ś</w:t>
            </w:r>
            <w:r w:rsidRPr="002B0E29">
              <w:rPr>
                <w:rFonts w:ascii="Times New Roman" w:hAnsi="Times New Roman" w:cs="Times New Roman"/>
                <w:sz w:val="24"/>
              </w:rPr>
              <w:t>ci 5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37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D-09.01.01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B0E29">
              <w:rPr>
                <w:rFonts w:ascii="Times New Roman" w:hAnsi="Times New Roman" w:cs="Times New Roman"/>
                <w:sz w:val="24"/>
              </w:rPr>
              <w:t>Wykonanie trawników dywanowych siewem w terenie płaskim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m</w:t>
            </w:r>
            <w:r w:rsidRPr="00E301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439A1" w:rsidTr="00B30C04">
        <w:trPr>
          <w:trHeight w:val="3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E30166" w:rsidRDefault="002B0E29" w:rsidP="002E75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0E29">
              <w:rPr>
                <w:rFonts w:ascii="Times New Roman" w:hAnsi="Times New Roman" w:cs="Times New Roman"/>
                <w:sz w:val="24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E30166" w:rsidRDefault="002B0E29" w:rsidP="002E75E0">
            <w:pPr>
              <w:jc w:val="right"/>
              <w:rPr>
                <w:rFonts w:ascii="Times New Roman" w:hAnsi="Times New Roman" w:cs="Times New Roman"/>
              </w:rPr>
            </w:pPr>
            <w:r w:rsidRPr="00E30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439A1" w:rsidRDefault="002B0E29" w:rsidP="002E7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E29" w:rsidRPr="002B0E29" w:rsidTr="00B30C04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Wartość kosztorysowa robót netto bez podatku VAT</w:t>
            </w: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B0E29" w:rsidRPr="002B0E29" w:rsidTr="00B30C04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Podatek VAT …………..%</w:t>
            </w: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B0E29" w:rsidRPr="002B0E29" w:rsidTr="00B30C04">
        <w:trPr>
          <w:trHeight w:val="300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Ogółem wartość kosztorysowa robót brutto</w:t>
            </w:r>
          </w:p>
          <w:p w:rsidR="002B0E29" w:rsidRPr="00B30C04" w:rsidRDefault="002B0E29" w:rsidP="002E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29" w:rsidRPr="002B0E29" w:rsidRDefault="002B0E29" w:rsidP="002E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B0E29" w:rsidRPr="002B0E29" w:rsidRDefault="002B0E29" w:rsidP="002B0E29">
      <w:pPr>
        <w:rPr>
          <w:rFonts w:ascii="Times New Roman" w:hAnsi="Times New Roman" w:cs="Times New Roman"/>
        </w:rPr>
      </w:pPr>
    </w:p>
    <w:p w:rsidR="002B0E29" w:rsidRPr="002B0E29" w:rsidRDefault="002B0E29" w:rsidP="002B0E29">
      <w:pPr>
        <w:rPr>
          <w:rFonts w:ascii="Times New Roman" w:hAnsi="Times New Roman" w:cs="Times New Roman"/>
        </w:rPr>
      </w:pPr>
    </w:p>
    <w:p w:rsidR="002B0E29" w:rsidRDefault="002B0E29" w:rsidP="002B0E2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B30C04" w:rsidRPr="002B0E29" w:rsidRDefault="00B30C04" w:rsidP="002B0E2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2B0E29" w:rsidRPr="002B0E29" w:rsidRDefault="002B0E29" w:rsidP="002B0E2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B0E29">
        <w:rPr>
          <w:rFonts w:ascii="Times New Roman" w:hAnsi="Times New Roman" w:cs="Times New Roman"/>
          <w:i/>
          <w:sz w:val="24"/>
          <w:szCs w:val="24"/>
        </w:rPr>
        <w:t xml:space="preserve">Pieczęć firmowa Wykonawcy                                                                                                                                    </w:t>
      </w:r>
    </w:p>
    <w:p w:rsidR="00603A8E" w:rsidRDefault="002B0E29" w:rsidP="00B30C04">
      <w:pPr>
        <w:spacing w:before="240" w:after="0"/>
        <w:jc w:val="right"/>
      </w:pPr>
      <w:r w:rsidRPr="002B0E29">
        <w:rPr>
          <w:rFonts w:ascii="Times New Roman" w:hAnsi="Times New Roman" w:cs="Times New Roman"/>
          <w:i/>
          <w:sz w:val="24"/>
          <w:szCs w:val="24"/>
        </w:rPr>
        <w:t>Podpis osoby upoważnionej do prezentowania Firmy</w:t>
      </w:r>
    </w:p>
    <w:sectPr w:rsidR="00603A8E" w:rsidSect="002B0E2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8E" w:rsidRDefault="00603A8E" w:rsidP="00B30C04">
      <w:pPr>
        <w:spacing w:after="0" w:line="240" w:lineRule="auto"/>
      </w:pPr>
      <w:r>
        <w:separator/>
      </w:r>
    </w:p>
  </w:endnote>
  <w:endnote w:type="continuationSeparator" w:id="1">
    <w:p w:rsidR="00603A8E" w:rsidRDefault="00603A8E" w:rsidP="00B3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58266"/>
      <w:docPartObj>
        <w:docPartGallery w:val="Page Numbers (Bottom of Page)"/>
        <w:docPartUnique/>
      </w:docPartObj>
    </w:sdtPr>
    <w:sdtContent>
      <w:p w:rsidR="00B30C04" w:rsidRDefault="00B30C0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24FE" w:rsidRDefault="00603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8E" w:rsidRDefault="00603A8E" w:rsidP="00B30C04">
      <w:pPr>
        <w:spacing w:after="0" w:line="240" w:lineRule="auto"/>
      </w:pPr>
      <w:r>
        <w:separator/>
      </w:r>
    </w:p>
  </w:footnote>
  <w:footnote w:type="continuationSeparator" w:id="1">
    <w:p w:rsidR="00603A8E" w:rsidRDefault="00603A8E" w:rsidP="00B3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4F5"/>
    <w:rsid w:val="002B0E29"/>
    <w:rsid w:val="00603A8E"/>
    <w:rsid w:val="007824F5"/>
    <w:rsid w:val="00B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0E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0E2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3</cp:revision>
  <dcterms:created xsi:type="dcterms:W3CDTF">2018-03-26T14:30:00Z</dcterms:created>
  <dcterms:modified xsi:type="dcterms:W3CDTF">2018-03-26T14:48:00Z</dcterms:modified>
</cp:coreProperties>
</file>