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98"/>
        <w:gridCol w:w="7115"/>
      </w:tblGrid>
      <w:tr w:rsidR="00263263" w:rsidRPr="00FF13FD" w:rsidTr="009E0883">
        <w:tc>
          <w:tcPr>
            <w:tcW w:w="8713" w:type="dxa"/>
            <w:gridSpan w:val="2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63263" w:rsidRPr="00FF13FD" w:rsidRDefault="00263263" w:rsidP="009E08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>PROGRAM</w:t>
            </w: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263263" w:rsidRPr="00FF13FD" w:rsidTr="009E0883"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63263" w:rsidRPr="00FF13FD" w:rsidRDefault="00263263" w:rsidP="009E0883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</w:tcPr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263263" w:rsidRPr="00FF13FD" w:rsidRDefault="00263263" w:rsidP="009E0883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263263" w:rsidRPr="00FF13FD" w:rsidRDefault="00263263" w:rsidP="009E0883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</w:p>
          <w:p w:rsidR="00263263" w:rsidRPr="00FF13FD" w:rsidRDefault="00263263" w:rsidP="009E0883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FF13FD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263263" w:rsidRPr="00FF13FD" w:rsidRDefault="00263263" w:rsidP="009E0883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263263" w:rsidRPr="00FF13FD" w:rsidRDefault="00263263" w:rsidP="009E0883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263263" w:rsidRPr="00FF13FD" w:rsidRDefault="00263263" w:rsidP="009E088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FF13FD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263263" w:rsidRPr="00FF13FD" w:rsidTr="009E0883">
        <w:tc>
          <w:tcPr>
            <w:tcW w:w="1598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</w:tc>
        <w:tc>
          <w:tcPr>
            <w:tcW w:w="7115" w:type="dxa"/>
            <w:tcBorders>
              <w:left w:val="nil"/>
              <w:right w:val="nil"/>
            </w:tcBorders>
            <w:shd w:val="clear" w:color="auto" w:fill="C0C0C0"/>
          </w:tcPr>
          <w:p w:rsidR="00263263" w:rsidRPr="00FF13FD" w:rsidRDefault="00263263" w:rsidP="009E0883">
            <w:pPr>
              <w:spacing w:line="276" w:lineRule="auto"/>
              <w:ind w:left="-38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r w:rsidRPr="00E97B85">
              <w:rPr>
                <w:rFonts w:ascii="Arial" w:hAnsi="Arial" w:cs="Arial"/>
                <w:b/>
                <w:sz w:val="28"/>
                <w:szCs w:val="28"/>
              </w:rPr>
              <w:t>Modernizacja placu zabaw ulica Południowa (istniejący plac zabaw) - plac zabaw w okolicach Miasteczka Ruchu Drogowego.</w:t>
            </w: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263263" w:rsidRPr="009A53BA" w:rsidTr="009E0883">
        <w:tc>
          <w:tcPr>
            <w:tcW w:w="1598" w:type="dxa"/>
            <w:tcBorders>
              <w:left w:val="nil"/>
              <w:right w:val="nil"/>
            </w:tcBorders>
            <w:shd w:val="clear" w:color="auto" w:fill="C0C0C0"/>
          </w:tcPr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</w:tc>
        <w:tc>
          <w:tcPr>
            <w:tcW w:w="7115" w:type="dxa"/>
          </w:tcPr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FF13FD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9A53BA">
              <w:rPr>
                <w:rFonts w:ascii="Arial" w:hAnsi="Arial" w:cs="Arial"/>
                <w:color w:val="000000"/>
                <w:spacing w:val="-4"/>
              </w:rPr>
              <w:t>ADRES BUDOWY: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4"/>
              </w:rPr>
            </w:pPr>
            <w:r w:rsidRPr="009A53BA">
              <w:rPr>
                <w:rFonts w:ascii="Arial" w:hAnsi="Arial" w:cs="Arial"/>
                <w:b/>
                <w:color w:val="000000"/>
                <w:spacing w:val="-4"/>
              </w:rPr>
              <w:t xml:space="preserve">Miasto Skarżysko – Kamienna 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   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   </w:t>
            </w:r>
            <w:r w:rsidRPr="009A53BA">
              <w:rPr>
                <w:rFonts w:ascii="Arial" w:hAnsi="Arial" w:cs="Arial"/>
                <w:b/>
              </w:rPr>
              <w:t>71320000-7 Usługi inżynieryjne w zakresie projektowania</w:t>
            </w:r>
            <w:r w:rsidRPr="009A53BA">
              <w:rPr>
                <w:rFonts w:ascii="Arial" w:hAnsi="Arial" w:cs="Arial"/>
              </w:rPr>
              <w:br/>
            </w:r>
            <w:r w:rsidRPr="009A53BA">
              <w:rPr>
                <w:rFonts w:ascii="Arial" w:hAnsi="Arial" w:cs="Arial"/>
                <w:b/>
                <w:bCs/>
                <w:shd w:val="clear" w:color="auto" w:fill="F9F9F9"/>
              </w:rPr>
              <w:t xml:space="preserve">   </w:t>
            </w:r>
            <w:r w:rsidRPr="009A53BA">
              <w:rPr>
                <w:rFonts w:ascii="Arial" w:hAnsi="Arial" w:cs="Arial"/>
                <w:b/>
              </w:rPr>
              <w:t>45220000-5 Roboty inżynieryjne i budowlane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4"/>
              </w:rPr>
            </w:pPr>
            <w:r w:rsidRPr="009A53BA">
              <w:rPr>
                <w:rFonts w:ascii="Arial" w:hAnsi="Arial" w:cs="Arial"/>
                <w:color w:val="000000"/>
                <w:spacing w:val="-4"/>
              </w:rPr>
              <w:t xml:space="preserve">AUTOR: </w:t>
            </w:r>
          </w:p>
          <w:p w:rsidR="00263263" w:rsidRPr="009A53BA" w:rsidRDefault="00263263" w:rsidP="009E0883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Agnieszka Kopeć</w:t>
            </w: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  <w:p w:rsidR="00263263" w:rsidRPr="009A53BA" w:rsidRDefault="00263263" w:rsidP="009E08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4"/>
              </w:rPr>
            </w:pPr>
            <w:r w:rsidRPr="009A53BA">
              <w:rPr>
                <w:rFonts w:ascii="Arial" w:hAnsi="Arial" w:cs="Arial"/>
                <w:b/>
                <w:color w:val="000000"/>
                <w:spacing w:val="-4"/>
              </w:rPr>
              <w:t xml:space="preserve">Skarżysko - Kamienna, </w:t>
            </w:r>
            <w:r w:rsidRPr="007A7A84">
              <w:rPr>
                <w:rFonts w:ascii="Arial" w:hAnsi="Arial" w:cs="Arial"/>
                <w:b/>
                <w:spacing w:val="-4"/>
              </w:rPr>
              <w:t>1</w:t>
            </w:r>
            <w:r>
              <w:rPr>
                <w:rFonts w:ascii="Arial" w:hAnsi="Arial" w:cs="Arial"/>
                <w:b/>
                <w:spacing w:val="-4"/>
              </w:rPr>
              <w:t>5</w:t>
            </w:r>
            <w:r w:rsidRPr="007A7A84">
              <w:rPr>
                <w:rFonts w:ascii="Arial" w:hAnsi="Arial" w:cs="Arial"/>
                <w:b/>
                <w:spacing w:val="-4"/>
              </w:rPr>
              <w:t>.01.2018r.</w:t>
            </w:r>
          </w:p>
        </w:tc>
      </w:tr>
      <w:tr w:rsidR="00263263" w:rsidRPr="009A53BA" w:rsidTr="009E0883">
        <w:tc>
          <w:tcPr>
            <w:tcW w:w="1598" w:type="dxa"/>
            <w:tcBorders>
              <w:left w:val="nil"/>
              <w:right w:val="nil"/>
            </w:tcBorders>
            <w:shd w:val="clear" w:color="auto" w:fill="C0C0C0"/>
          </w:tcPr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</w:tc>
        <w:tc>
          <w:tcPr>
            <w:tcW w:w="7115" w:type="dxa"/>
          </w:tcPr>
          <w:p w:rsidR="00263263" w:rsidRPr="009A53BA" w:rsidRDefault="00263263" w:rsidP="009E08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</w:rPr>
            </w:pPr>
          </w:p>
        </w:tc>
      </w:tr>
    </w:tbl>
    <w:p w:rsidR="00263263" w:rsidRPr="009A53BA" w:rsidRDefault="00263263" w:rsidP="00263263">
      <w:pPr>
        <w:tabs>
          <w:tab w:val="right" w:pos="8518"/>
        </w:tabs>
        <w:spacing w:line="360" w:lineRule="auto"/>
        <w:rPr>
          <w:rFonts w:ascii="Arial" w:hAnsi="Arial" w:cs="Arial"/>
          <w:spacing w:val="-4"/>
        </w:rPr>
      </w:pPr>
    </w:p>
    <w:p w:rsidR="00263263" w:rsidRPr="009A53BA" w:rsidRDefault="00263263" w:rsidP="00263263">
      <w:pPr>
        <w:spacing w:line="276" w:lineRule="auto"/>
        <w:rPr>
          <w:rFonts w:ascii="Arial" w:hAnsi="Arial" w:cs="Arial"/>
        </w:rPr>
      </w:pPr>
      <w:r w:rsidRPr="009A53BA">
        <w:rPr>
          <w:rFonts w:ascii="Arial" w:hAnsi="Arial" w:cs="Arial"/>
        </w:rPr>
        <w:t xml:space="preserve">1. SPIS TREŚCI                                                                                                             2                    </w:t>
      </w:r>
    </w:p>
    <w:p w:rsidR="00A57BF8" w:rsidRDefault="007F2C10">
      <w:pPr>
        <w:pStyle w:val="Spistreci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7F2C10">
        <w:fldChar w:fldCharType="begin"/>
      </w:r>
      <w:r w:rsidR="00263263" w:rsidRPr="009A53BA">
        <w:instrText xml:space="preserve"> TOC \o "1-3" \h \z \u </w:instrText>
      </w:r>
      <w:r w:rsidRPr="007F2C10">
        <w:fldChar w:fldCharType="separate"/>
      </w:r>
      <w:hyperlink w:anchor="_Toc504820575" w:history="1">
        <w:r w:rsidR="00A57BF8" w:rsidRPr="00B66FFB">
          <w:rPr>
            <w:rStyle w:val="Hipercze"/>
            <w:spacing w:val="-4"/>
          </w:rPr>
          <w:t>2. CZĘŚĆ OPISOWA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76" w:history="1">
        <w:r w:rsidR="00A57BF8" w:rsidRPr="00B66FFB">
          <w:rPr>
            <w:rStyle w:val="Hipercze"/>
            <w:rFonts w:cs="Arial"/>
            <w:i/>
          </w:rPr>
          <w:t xml:space="preserve">2.1. </w:t>
        </w:r>
        <w:r w:rsidR="00A57BF8" w:rsidRPr="00B66FFB">
          <w:rPr>
            <w:rStyle w:val="Hipercze"/>
            <w:rFonts w:cs="Arial"/>
          </w:rPr>
          <w:t>Opis</w:t>
        </w:r>
        <w:r w:rsidR="00A57BF8" w:rsidRPr="00B66FFB">
          <w:rPr>
            <w:rStyle w:val="Hipercze"/>
            <w:rFonts w:cs="Arial"/>
            <w:i/>
          </w:rPr>
          <w:t xml:space="preserve"> ogólny przedmiotu zamówienia.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77" w:history="1">
        <w:r w:rsidR="00A57BF8" w:rsidRPr="00B66FFB">
          <w:rPr>
            <w:rStyle w:val="Hipercze"/>
            <w:rFonts w:cs="Arial"/>
            <w:i/>
          </w:rPr>
          <w:t xml:space="preserve">2.2. Opis </w:t>
        </w:r>
        <w:r w:rsidR="00A57BF8" w:rsidRPr="00B66FFB">
          <w:rPr>
            <w:rStyle w:val="Hipercze"/>
            <w:rFonts w:cs="Arial"/>
          </w:rPr>
          <w:t>szczegółowy</w:t>
        </w:r>
        <w:r w:rsidR="00A57BF8" w:rsidRPr="00B66FFB">
          <w:rPr>
            <w:rStyle w:val="Hipercze"/>
            <w:rFonts w:cs="Arial"/>
            <w:i/>
          </w:rPr>
          <w:t xml:space="preserve"> stanu istniejącego objętego </w:t>
        </w:r>
        <w:r w:rsidR="00A57BF8" w:rsidRPr="00B66FFB">
          <w:rPr>
            <w:rStyle w:val="Hipercze"/>
            <w:rFonts w:cs="Arial"/>
          </w:rPr>
          <w:t>projektem</w:t>
        </w:r>
        <w:r w:rsidR="00A57BF8" w:rsidRPr="00B66FFB">
          <w:rPr>
            <w:rStyle w:val="Hipercze"/>
            <w:rFonts w:cs="Arial"/>
            <w:i/>
          </w:rPr>
          <w:t>.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78" w:history="1">
        <w:r w:rsidR="00A57BF8" w:rsidRPr="00B66FFB">
          <w:rPr>
            <w:rStyle w:val="Hipercze"/>
          </w:rPr>
          <w:t>2.3. Charakterystyczne parametry określające wielkość obiektów oraz zakres robót budowlanych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79" w:history="1">
        <w:r w:rsidR="00A57BF8" w:rsidRPr="00B66FFB">
          <w:rPr>
            <w:rStyle w:val="Hipercze"/>
            <w:rFonts w:cs="Arial"/>
            <w:noProof/>
            <w:spacing w:val="-4"/>
          </w:rPr>
          <w:t>2.3.1. Zakres prac budowlanych i dostaw i montażu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80" w:history="1">
        <w:r w:rsidR="00A57BF8" w:rsidRPr="00B66FFB">
          <w:rPr>
            <w:rStyle w:val="Hipercze"/>
            <w:rFonts w:cs="Arial"/>
            <w:noProof/>
            <w:spacing w:val="-4"/>
          </w:rPr>
          <w:t>2.3.2. Charakterystyczne parametry obiektów oraz ich zakres interwencji</w:t>
        </w:r>
        <w:r w:rsidR="00A57BF8" w:rsidRPr="00B66FFB">
          <w:rPr>
            <w:rStyle w:val="Hipercze"/>
            <w:rFonts w:cs="Arial"/>
            <w:iCs/>
            <w:noProof/>
          </w:rPr>
          <w:t xml:space="preserve"> </w:t>
        </w:r>
        <w:r w:rsidR="00A57BF8" w:rsidRPr="00B66FFB">
          <w:rPr>
            <w:rStyle w:val="Hipercze"/>
            <w:rFonts w:cs="Arial"/>
            <w:iCs/>
            <w:noProof/>
            <w:spacing w:val="-4"/>
          </w:rPr>
          <w:t>Modernizacja placu zabaw ulica Południowa (istniejący plac zabaw) - plac zabaw w okolicach Miasteczka Ruchu Drogowego</w:t>
        </w:r>
        <w:r w:rsidR="00A57BF8" w:rsidRPr="00B66FFB">
          <w:rPr>
            <w:rStyle w:val="Hipercze"/>
            <w:rFonts w:cs="Arial"/>
            <w:noProof/>
            <w:spacing w:val="-4"/>
          </w:rPr>
          <w:t xml:space="preserve"> </w:t>
        </w:r>
        <w:r w:rsidR="00A57BF8" w:rsidRPr="00B66FFB">
          <w:rPr>
            <w:rStyle w:val="Hipercze"/>
            <w:rFonts w:cs="Arial"/>
            <w:noProof/>
          </w:rPr>
          <w:t>Miasteczka Ruchu Drogowego).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81" w:history="1">
        <w:r w:rsidR="00A57BF8" w:rsidRPr="00B66FFB">
          <w:rPr>
            <w:rStyle w:val="Hipercze"/>
            <w:rFonts w:cs="Arial"/>
            <w:noProof/>
            <w:spacing w:val="-4"/>
          </w:rPr>
          <w:t>2.3.3. Ogólne właściwości funkcjonalno-użytkowe (opis projektowanego zamierzenia).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82" w:history="1">
        <w:r w:rsidR="00A57BF8" w:rsidRPr="00B66FFB">
          <w:rPr>
            <w:rStyle w:val="Hipercze"/>
            <w:rFonts w:cs="Arial"/>
            <w:noProof/>
            <w:spacing w:val="-4"/>
          </w:rPr>
          <w:t>2.3.4. Szczegółowe właściwości funkcjonalno-użytkowe.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83" w:history="1">
        <w:r w:rsidR="00A57BF8" w:rsidRPr="00B66FFB">
          <w:rPr>
            <w:rStyle w:val="Hipercze"/>
            <w:rFonts w:cs="Arial"/>
            <w:i/>
          </w:rPr>
          <w:t>2.4. Opis wymagań Zamawiającego.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84" w:history="1">
        <w:r w:rsidR="00A57BF8" w:rsidRPr="00B66FFB">
          <w:rPr>
            <w:rStyle w:val="Hipercze"/>
            <w:rFonts w:cs="Arial"/>
            <w:i/>
          </w:rPr>
          <w:t xml:space="preserve">2.5. </w:t>
        </w:r>
        <w:r w:rsidR="00A57BF8" w:rsidRPr="00B66FFB">
          <w:rPr>
            <w:rStyle w:val="Hipercze"/>
            <w:rFonts w:cs="Arial"/>
          </w:rPr>
          <w:t>Przedmiot i zakres prac projektowych i dokumentacyjnych do wykonania w ramach zamówienia.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85" w:history="1">
        <w:r w:rsidR="00A57BF8" w:rsidRPr="00B66FFB">
          <w:rPr>
            <w:rStyle w:val="Hipercze"/>
            <w:rFonts w:cs="Arial"/>
            <w:noProof/>
            <w:spacing w:val="-4"/>
          </w:rPr>
          <w:t>2.5.1. Przedmiot prac projektowych.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820586" w:history="1">
        <w:r w:rsidR="00A57BF8" w:rsidRPr="00B66FFB">
          <w:rPr>
            <w:rStyle w:val="Hipercze"/>
            <w:rFonts w:cs="Arial"/>
            <w:noProof/>
            <w:spacing w:val="-4"/>
          </w:rPr>
          <w:t>2.5.2. Zakres dokumentacji projektowej.</w:t>
        </w:r>
        <w:r w:rsidR="00A57B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57BF8">
          <w:rPr>
            <w:noProof/>
            <w:webHidden/>
          </w:rPr>
          <w:instrText xml:space="preserve"> PAGEREF _Toc504820586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7BF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57BF8" w:rsidRDefault="007F2C10">
      <w:pPr>
        <w:pStyle w:val="Spistreci2"/>
        <w:rPr>
          <w:rFonts w:asciiTheme="minorHAnsi" w:eastAsiaTheme="minorEastAsia" w:hAnsiTheme="minorHAnsi" w:cstheme="minorBidi"/>
          <w:b w:val="0"/>
          <w:spacing w:val="0"/>
          <w:sz w:val="22"/>
          <w:szCs w:val="22"/>
        </w:rPr>
      </w:pPr>
      <w:hyperlink w:anchor="_Toc504820587" w:history="1">
        <w:r w:rsidR="00A57BF8" w:rsidRPr="00B66FFB">
          <w:rPr>
            <w:rStyle w:val="Hipercze"/>
            <w:rFonts w:cs="Arial"/>
            <w:i/>
          </w:rPr>
          <w:t>2.6. Ogólne warunki wykonania i odbioru robót projektowych.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57BF8" w:rsidRDefault="007F2C10">
      <w:pPr>
        <w:pStyle w:val="Spistreci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4820588" w:history="1">
        <w:r w:rsidR="00A57BF8" w:rsidRPr="00B66FFB">
          <w:rPr>
            <w:rStyle w:val="Hipercze"/>
            <w:spacing w:val="-4"/>
          </w:rPr>
          <w:t>3. PRZEPISY PRAWNE I NORMY ZWIĄZANE Z PROJEKTOWANIEM I WYKONANIEM ZAMÓWIENIA</w:t>
        </w:r>
        <w:r w:rsidR="00A57BF8">
          <w:rPr>
            <w:webHidden/>
          </w:rPr>
          <w:tab/>
        </w:r>
        <w:r>
          <w:rPr>
            <w:webHidden/>
          </w:rPr>
          <w:fldChar w:fldCharType="begin"/>
        </w:r>
        <w:r w:rsidR="00A57BF8">
          <w:rPr>
            <w:webHidden/>
          </w:rPr>
          <w:instrText xml:space="preserve"> PAGEREF _Toc504820588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57BF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63263" w:rsidRPr="009A53BA" w:rsidRDefault="007F2C10" w:rsidP="00263263">
      <w:pPr>
        <w:spacing w:line="276" w:lineRule="auto"/>
        <w:rPr>
          <w:rFonts w:ascii="Arial" w:hAnsi="Arial" w:cs="Arial"/>
          <w:spacing w:val="-4"/>
        </w:rPr>
      </w:pPr>
      <w:r w:rsidRPr="009A53BA">
        <w:rPr>
          <w:rFonts w:ascii="Arial" w:hAnsi="Arial" w:cs="Arial"/>
        </w:rPr>
        <w:fldChar w:fldCharType="end"/>
      </w:r>
    </w:p>
    <w:p w:rsidR="00263263" w:rsidRPr="009A53BA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</w:p>
    <w:p w:rsidR="00263263" w:rsidRPr="009A53BA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A57BF8" w:rsidRDefault="00A57BF8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A57BF8" w:rsidRDefault="00A57BF8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A57BF8" w:rsidRDefault="00A57BF8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A57BF8" w:rsidRPr="00FF13FD" w:rsidRDefault="00A57BF8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  <w:bookmarkStart w:id="0" w:name="_GoBack"/>
      <w:bookmarkEnd w:id="0"/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1" w:name="_Toc210749830"/>
      <w:bookmarkStart w:id="2" w:name="_Toc210750153"/>
      <w:bookmarkStart w:id="3" w:name="_Toc504820575"/>
      <w:r w:rsidRPr="00FF13FD">
        <w:rPr>
          <w:b w:val="0"/>
          <w:bCs w:val="0"/>
          <w:spacing w:val="-4"/>
          <w:kern w:val="0"/>
          <w:sz w:val="24"/>
          <w:szCs w:val="24"/>
        </w:rPr>
        <w:lastRenderedPageBreak/>
        <w:t>2. CZĘŚĆ OPISOWA</w:t>
      </w:r>
      <w:bookmarkEnd w:id="1"/>
      <w:bookmarkEnd w:id="2"/>
      <w:bookmarkEnd w:id="3"/>
    </w:p>
    <w:p w:rsidR="00263263" w:rsidRPr="00EF63E2" w:rsidRDefault="00263263" w:rsidP="00263263">
      <w:pPr>
        <w:spacing w:line="360" w:lineRule="auto"/>
        <w:jc w:val="both"/>
        <w:rPr>
          <w:rFonts w:ascii="Arial" w:hAnsi="Arial" w:cs="Arial"/>
          <w:spacing w:val="-4"/>
          <w:sz w:val="16"/>
        </w:rPr>
      </w:pPr>
    </w:p>
    <w:p w:rsidR="00263263" w:rsidRPr="00FF13FD" w:rsidRDefault="00263263" w:rsidP="00263263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/>
          <w:iCs w:val="0"/>
          <w:spacing w:val="-4"/>
          <w:szCs w:val="24"/>
        </w:rPr>
      </w:pPr>
      <w:bookmarkStart w:id="4" w:name="_Toc210749831"/>
      <w:bookmarkStart w:id="5" w:name="_Toc210750154"/>
      <w:bookmarkStart w:id="6" w:name="_Toc504820576"/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 xml:space="preserve">2.1. </w:t>
      </w:r>
      <w:r w:rsidRPr="00E97B85">
        <w:rPr>
          <w:rFonts w:cs="Arial"/>
          <w:b w:val="0"/>
          <w:bCs w:val="0"/>
          <w:iCs w:val="0"/>
          <w:spacing w:val="-4"/>
          <w:szCs w:val="24"/>
        </w:rPr>
        <w:t>Opis</w:t>
      </w:r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 xml:space="preserve"> ogólny przedmiotu zamówienia.</w:t>
      </w:r>
      <w:bookmarkEnd w:id="4"/>
      <w:bookmarkEnd w:id="5"/>
      <w:bookmarkEnd w:id="6"/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 xml:space="preserve"> </w:t>
      </w: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</w:p>
    <w:p w:rsidR="00263263" w:rsidRDefault="00263263" w:rsidP="00263263">
      <w:pPr>
        <w:spacing w:line="276" w:lineRule="auto"/>
        <w:ind w:firstLine="708"/>
        <w:jc w:val="both"/>
        <w:rPr>
          <w:rFonts w:ascii="Arial" w:hAnsi="Arial" w:cs="Arial"/>
          <w:spacing w:val="-4"/>
        </w:rPr>
      </w:pPr>
      <w:r w:rsidRPr="00FF13FD">
        <w:rPr>
          <w:rFonts w:ascii="Arial" w:hAnsi="Arial" w:cs="Arial"/>
          <w:spacing w:val="-4"/>
        </w:rPr>
        <w:t>Przedmiotem zamówienia będzie opracowanie kompletnej dokumentacji projektowej dla  wykonania zagospodarowania zadania pn.:</w:t>
      </w:r>
    </w:p>
    <w:p w:rsidR="00263263" w:rsidRPr="00E97B85" w:rsidRDefault="00263263" w:rsidP="00263263">
      <w:pPr>
        <w:spacing w:line="276" w:lineRule="auto"/>
        <w:ind w:firstLine="708"/>
        <w:jc w:val="both"/>
        <w:rPr>
          <w:rFonts w:ascii="Arial" w:hAnsi="Arial" w:cs="Arial"/>
          <w:spacing w:val="-4"/>
        </w:rPr>
      </w:pPr>
      <w:r w:rsidRPr="00E97B85">
        <w:rPr>
          <w:rFonts w:ascii="Arial" w:hAnsi="Arial" w:cs="Arial"/>
          <w:bCs/>
          <w:iCs/>
          <w:color w:val="000000"/>
        </w:rPr>
        <w:t>Modernizacja placu zabaw ulica Południowa (istniejący plac zabaw) - plac zabaw w okolicach Miasteczka Ruchu Drogowego.</w:t>
      </w:r>
    </w:p>
    <w:p w:rsidR="00263263" w:rsidRPr="00FF13FD" w:rsidRDefault="00263263" w:rsidP="00263263">
      <w:pPr>
        <w:pStyle w:val="Nagwek2"/>
        <w:shd w:val="clear" w:color="auto" w:fill="000000"/>
        <w:jc w:val="both"/>
        <w:rPr>
          <w:rFonts w:cs="Arial"/>
          <w:b w:val="0"/>
          <w:i/>
          <w:spacing w:val="-4"/>
          <w:szCs w:val="24"/>
        </w:rPr>
      </w:pPr>
      <w:bookmarkStart w:id="7" w:name="_Toc210749832"/>
      <w:bookmarkStart w:id="8" w:name="_Toc210750155"/>
      <w:bookmarkStart w:id="9" w:name="_Toc504820577"/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 xml:space="preserve">2.2. Opis </w:t>
      </w:r>
      <w:r w:rsidRPr="00E97B85">
        <w:rPr>
          <w:rFonts w:cs="Arial"/>
          <w:b w:val="0"/>
          <w:bCs w:val="0"/>
          <w:iCs w:val="0"/>
          <w:spacing w:val="-4"/>
          <w:szCs w:val="24"/>
        </w:rPr>
        <w:t>szczegółowy</w:t>
      </w:r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 xml:space="preserve"> stanu istniejącego objętego </w:t>
      </w:r>
      <w:r w:rsidRPr="00E97B85">
        <w:rPr>
          <w:rFonts w:cs="Arial"/>
          <w:b w:val="0"/>
          <w:bCs w:val="0"/>
          <w:iCs w:val="0"/>
          <w:spacing w:val="-4"/>
          <w:szCs w:val="24"/>
        </w:rPr>
        <w:t>projektem</w:t>
      </w:r>
      <w:r w:rsidRPr="00FF13FD">
        <w:rPr>
          <w:rFonts w:cs="Arial"/>
          <w:b w:val="0"/>
          <w:bCs w:val="0"/>
          <w:i/>
          <w:iCs w:val="0"/>
          <w:spacing w:val="-4"/>
          <w:szCs w:val="24"/>
        </w:rPr>
        <w:t>.</w:t>
      </w:r>
      <w:bookmarkStart w:id="10" w:name="_Toc210749835"/>
      <w:bookmarkStart w:id="11" w:name="_Toc210750158"/>
      <w:bookmarkStart w:id="12" w:name="_Toc211522160"/>
      <w:bookmarkEnd w:id="7"/>
      <w:bookmarkEnd w:id="8"/>
      <w:bookmarkEnd w:id="9"/>
      <w:r w:rsidRPr="00FF13FD">
        <w:rPr>
          <w:rFonts w:cs="Arial"/>
          <w:b w:val="0"/>
          <w:bCs w:val="0"/>
          <w:i/>
          <w:spacing w:val="-4"/>
          <w:szCs w:val="24"/>
        </w:rPr>
        <w:t xml:space="preserve"> </w:t>
      </w:r>
      <w:bookmarkEnd w:id="10"/>
      <w:bookmarkEnd w:id="11"/>
      <w:bookmarkEnd w:id="12"/>
    </w:p>
    <w:p w:rsidR="00263263" w:rsidRDefault="00263263" w:rsidP="00263263">
      <w:pPr>
        <w:spacing w:line="276" w:lineRule="auto"/>
        <w:ind w:left="720"/>
        <w:rPr>
          <w:rFonts w:ascii="Arial" w:hAnsi="Arial" w:cs="Arial"/>
          <w:highlight w:val="yellow"/>
        </w:rPr>
      </w:pPr>
    </w:p>
    <w:p w:rsidR="00263263" w:rsidRPr="00E97B85" w:rsidRDefault="00263263" w:rsidP="00263263">
      <w:pPr>
        <w:spacing w:line="276" w:lineRule="auto"/>
        <w:ind w:firstLine="708"/>
        <w:jc w:val="both"/>
        <w:rPr>
          <w:rFonts w:ascii="Arial" w:hAnsi="Arial" w:cs="Arial"/>
          <w:spacing w:val="-4"/>
        </w:rPr>
      </w:pPr>
      <w:r w:rsidRPr="00E97B85">
        <w:rPr>
          <w:rFonts w:ascii="Arial" w:hAnsi="Arial" w:cs="Arial"/>
          <w:bCs/>
          <w:iCs/>
          <w:color w:val="000000"/>
        </w:rPr>
        <w:t>Modernizacja placu zabaw ulica Południowa (istniejący plac zabaw) - plac zabaw w okolicach Miasteczka Ruchu Drogowego.</w:t>
      </w:r>
    </w:p>
    <w:p w:rsidR="00263263" w:rsidRPr="00FF13FD" w:rsidRDefault="00263263" w:rsidP="00263263">
      <w:pPr>
        <w:spacing w:line="276" w:lineRule="auto"/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Działka </w:t>
            </w:r>
            <w:r>
              <w:rPr>
                <w:rFonts w:ascii="Arial" w:hAnsi="Arial" w:cs="Arial"/>
                <w:spacing w:val="-4"/>
              </w:rPr>
              <w:t>częściowo zagospodarowana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9A53BA" w:rsidRDefault="00263263" w:rsidP="009E0883">
            <w:pPr>
              <w:jc w:val="both"/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263263" w:rsidRPr="009A53BA" w:rsidRDefault="00263263" w:rsidP="009E0883">
            <w:pPr>
              <w:jc w:val="both"/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ul. </w:t>
            </w:r>
            <w:r>
              <w:rPr>
                <w:rFonts w:ascii="Arial" w:hAnsi="Arial" w:cs="Arial"/>
                <w:spacing w:val="-4"/>
              </w:rPr>
              <w:t>Południowa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9A53BA" w:rsidRDefault="00263263" w:rsidP="009E0883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9A53BA">
              <w:rPr>
                <w:rFonts w:ascii="Arial" w:hAnsi="Arial" w:cs="Arial"/>
              </w:rPr>
              <w:t xml:space="preserve">Działka nr: </w:t>
            </w:r>
            <w:r>
              <w:rPr>
                <w:rFonts w:ascii="Arial" w:hAnsi="Arial" w:cs="Arial"/>
              </w:rPr>
              <w:t>96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RODZAJ NAWIERZCHNI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 w:rsidRPr="009A53BA">
              <w:rPr>
                <w:rFonts w:ascii="Arial" w:hAnsi="Arial" w:cs="Arial"/>
                <w:spacing w:val="-4"/>
              </w:rPr>
              <w:t xml:space="preserve">Gruntowa </w:t>
            </w:r>
            <w:r>
              <w:rPr>
                <w:rFonts w:ascii="Arial" w:hAnsi="Arial" w:cs="Arial"/>
                <w:spacing w:val="-4"/>
              </w:rPr>
              <w:t xml:space="preserve"> z  zasiewem trawy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263263" w:rsidRPr="009A53BA" w:rsidRDefault="00263263" w:rsidP="009E0883">
            <w:pPr>
              <w:rPr>
                <w:rFonts w:ascii="Arial" w:hAnsi="Arial" w:cs="Arial"/>
              </w:rPr>
            </w:pPr>
            <w:r w:rsidRPr="009A53BA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3263" w:rsidRPr="009A53BA" w:rsidRDefault="00263263" w:rsidP="009E0883">
            <w:pPr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U</w:t>
            </w:r>
            <w:r w:rsidRPr="00860523">
              <w:rPr>
                <w:rFonts w:ascii="Arial" w:hAnsi="Arial" w:cs="Arial"/>
                <w:spacing w:val="-4"/>
              </w:rPr>
              <w:t>rządzenia zabawowe, urządzenia małej architektury</w:t>
            </w:r>
            <w:r>
              <w:rPr>
                <w:rFonts w:ascii="Arial" w:hAnsi="Arial" w:cs="Arial"/>
                <w:spacing w:val="-4"/>
              </w:rPr>
              <w:t>.</w:t>
            </w:r>
          </w:p>
        </w:tc>
      </w:tr>
    </w:tbl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Pr="00FF13FD" w:rsidRDefault="00263263" w:rsidP="00263263">
      <w:pPr>
        <w:pStyle w:val="Spistreci1"/>
      </w:pPr>
      <w:bookmarkStart w:id="13" w:name="_Toc504820578"/>
      <w:bookmarkStart w:id="14" w:name="_Toc210749841"/>
      <w:bookmarkStart w:id="15" w:name="_Toc210750164"/>
      <w:r w:rsidRPr="00FF13FD">
        <w:t>2.3. Charakterystyczne parametry określające wielkość obiektów oraz zakres robót budowlanych</w:t>
      </w:r>
      <w:bookmarkEnd w:id="13"/>
      <w:r w:rsidRPr="00FF13FD">
        <w:t xml:space="preserve"> </w:t>
      </w:r>
      <w:bookmarkEnd w:id="14"/>
      <w:bookmarkEnd w:id="15"/>
    </w:p>
    <w:p w:rsidR="00263263" w:rsidRPr="00EF63E2" w:rsidRDefault="00263263" w:rsidP="00263263">
      <w:pPr>
        <w:spacing w:line="360" w:lineRule="auto"/>
        <w:jc w:val="both"/>
        <w:rPr>
          <w:rFonts w:ascii="Arial" w:hAnsi="Arial" w:cs="Arial"/>
          <w:spacing w:val="-4"/>
          <w:sz w:val="16"/>
        </w:rPr>
      </w:pPr>
    </w:p>
    <w:p w:rsidR="00263263" w:rsidRPr="00FF13FD" w:rsidRDefault="00263263" w:rsidP="00263263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16" w:name="_Toc210749842"/>
      <w:bookmarkStart w:id="17" w:name="_Toc210750165"/>
      <w:bookmarkStart w:id="18" w:name="_Toc504820579"/>
      <w:r w:rsidRPr="00FF13FD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2.3.1. Zakres </w:t>
      </w:r>
      <w:bookmarkEnd w:id="16"/>
      <w:bookmarkEnd w:id="17"/>
      <w:r w:rsidRPr="00FF13FD">
        <w:rPr>
          <w:rFonts w:ascii="Arial" w:hAnsi="Arial" w:cs="Arial"/>
          <w:b w:val="0"/>
          <w:bCs w:val="0"/>
          <w:spacing w:val="-4"/>
          <w:sz w:val="24"/>
          <w:szCs w:val="24"/>
        </w:rPr>
        <w:t>prac budowlanych i dostaw i montażu</w:t>
      </w:r>
      <w:bookmarkEnd w:id="18"/>
    </w:p>
    <w:p w:rsidR="00263263" w:rsidRPr="00FF13FD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tbl>
      <w:tblPr>
        <w:tblW w:w="9286" w:type="dxa"/>
        <w:jc w:val="center"/>
        <w:tblCellMar>
          <w:left w:w="70" w:type="dxa"/>
          <w:right w:w="70" w:type="dxa"/>
        </w:tblCellMar>
        <w:tblLook w:val="04A0"/>
      </w:tblPr>
      <w:tblGrid>
        <w:gridCol w:w="435"/>
        <w:gridCol w:w="1878"/>
        <w:gridCol w:w="2268"/>
        <w:gridCol w:w="4705"/>
      </w:tblGrid>
      <w:tr w:rsidR="00263263" w:rsidRPr="00FF13FD" w:rsidTr="009E0883">
        <w:trPr>
          <w:trHeight w:val="72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Lokalizacja</w:t>
            </w:r>
          </w:p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(Działka)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Zakres rzeczowy</w:t>
            </w:r>
          </w:p>
          <w:p w:rsidR="00263263" w:rsidRPr="002A20EE" w:rsidRDefault="00263263" w:rsidP="009E08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20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(dostawa, montaż, budowa)</w:t>
            </w:r>
          </w:p>
        </w:tc>
      </w:tr>
      <w:tr w:rsidR="00263263" w:rsidRPr="00FF13FD" w:rsidTr="009E0883">
        <w:trPr>
          <w:trHeight w:val="217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Pr="00FF13FD" w:rsidRDefault="00263263" w:rsidP="009E08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D523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Pr="00E97B85" w:rsidRDefault="00263263" w:rsidP="009E0883">
            <w:pPr>
              <w:spacing w:line="276" w:lineRule="auto"/>
              <w:ind w:left="-38"/>
              <w:rPr>
                <w:rFonts w:ascii="Arial" w:hAnsi="Arial" w:cs="Arial"/>
                <w:sz w:val="18"/>
                <w:szCs w:val="18"/>
              </w:rPr>
            </w:pPr>
            <w:r w:rsidRPr="00E97B85">
              <w:rPr>
                <w:rFonts w:ascii="Arial" w:hAnsi="Arial" w:cs="Arial"/>
                <w:bCs/>
                <w:iCs/>
                <w:sz w:val="18"/>
                <w:szCs w:val="18"/>
              </w:rPr>
              <w:t>Modernizacja placu zabaw ulica Południowa (istniejący plac zabaw) - plac zabaw w okolicach Miasteczka Ruchu Drogowego.</w:t>
            </w:r>
          </w:p>
          <w:p w:rsidR="00263263" w:rsidRPr="00FF13FD" w:rsidRDefault="00263263" w:rsidP="009E0883">
            <w:pPr>
              <w:spacing w:line="276" w:lineRule="auto"/>
              <w:ind w:left="7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Pr="005967EF" w:rsidRDefault="00263263" w:rsidP="009E08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63263" w:rsidRPr="005967EF" w:rsidRDefault="00263263" w:rsidP="009E0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7EF">
              <w:rPr>
                <w:rFonts w:ascii="Arial" w:hAnsi="Arial" w:cs="Arial"/>
                <w:color w:val="000000"/>
                <w:sz w:val="18"/>
                <w:szCs w:val="18"/>
              </w:rPr>
              <w:t xml:space="preserve">Dz. Nr 96 przy ul. Południowej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263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 xml:space="preserve">dostawa i </w:t>
            </w:r>
            <w:r w:rsidRPr="009A53BA">
              <w:rPr>
                <w:rFonts w:ascii="Arial" w:hAnsi="Arial" w:cs="Arial"/>
                <w:sz w:val="18"/>
                <w:szCs w:val="18"/>
              </w:rPr>
              <w:t>montaż urządzeń zabawowych – Zestaw zabawowy</w:t>
            </w:r>
            <w:r>
              <w:rPr>
                <w:rFonts w:ascii="Arial" w:hAnsi="Arial" w:cs="Arial"/>
                <w:sz w:val="18"/>
                <w:szCs w:val="18"/>
              </w:rPr>
              <w:t xml:space="preserve"> 1szt.</w:t>
            </w:r>
          </w:p>
          <w:p w:rsidR="00263263" w:rsidRPr="009A53BA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>dostawa i montaż huśtawk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wahadłowej podwójnej  1 </w:t>
            </w: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  <w:p w:rsidR="00263263" w:rsidRPr="009A53BA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 xml:space="preserve">dostawa i montaż huśtawki wagowej  1 szt. </w:t>
            </w:r>
          </w:p>
          <w:p w:rsidR="00263263" w:rsidRPr="00766B8C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6B8C">
              <w:rPr>
                <w:rFonts w:ascii="Arial" w:hAnsi="Arial" w:cs="Arial"/>
                <w:color w:val="000000"/>
                <w:sz w:val="18"/>
                <w:szCs w:val="18"/>
              </w:rPr>
              <w:t xml:space="preserve">dostawa i montaż ławki  3 szt. </w:t>
            </w:r>
          </w:p>
          <w:p w:rsidR="00263263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>dostawa i montaż kosz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9A53BA">
              <w:rPr>
                <w:rFonts w:ascii="Arial" w:hAnsi="Arial" w:cs="Arial"/>
                <w:color w:val="000000"/>
                <w:sz w:val="18"/>
                <w:szCs w:val="18"/>
              </w:rPr>
              <w:t xml:space="preserve"> na śmieci  2 szt.</w:t>
            </w:r>
          </w:p>
          <w:p w:rsidR="00263263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dostawa i montaż tablicy z regulaminem 1sz.</w:t>
            </w:r>
          </w:p>
          <w:p w:rsidR="00263263" w:rsidRPr="003168C2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62E">
              <w:rPr>
                <w:rFonts w:ascii="Arial" w:hAnsi="Arial" w:cs="Arial"/>
                <w:sz w:val="18"/>
                <w:szCs w:val="18"/>
              </w:rPr>
              <w:t xml:space="preserve">dostawa i montaż ogrodzenia </w:t>
            </w:r>
            <w:r w:rsidRPr="0086361B">
              <w:rPr>
                <w:rFonts w:ascii="Arial" w:hAnsi="Arial" w:cs="Arial"/>
                <w:sz w:val="18"/>
                <w:szCs w:val="18"/>
              </w:rPr>
              <w:t xml:space="preserve">ok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86361B">
              <w:rPr>
                <w:rFonts w:ascii="Arial" w:hAnsi="Arial" w:cs="Arial"/>
                <w:sz w:val="18"/>
                <w:szCs w:val="18"/>
              </w:rPr>
              <w:t>m</w:t>
            </w:r>
            <w:r w:rsidRPr="0033562E">
              <w:rPr>
                <w:rFonts w:ascii="Arial" w:hAnsi="Arial" w:cs="Arial"/>
                <w:sz w:val="18"/>
                <w:szCs w:val="18"/>
              </w:rPr>
              <w:t xml:space="preserve"> z furtką szt. 1</w:t>
            </w:r>
          </w:p>
          <w:p w:rsidR="00263263" w:rsidRPr="0033562E" w:rsidRDefault="00263263" w:rsidP="009E0883">
            <w:pPr>
              <w:numPr>
                <w:ilvl w:val="0"/>
                <w:numId w:val="17"/>
              </w:numPr>
              <w:ind w:left="3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niwelacja terenu, zasiew trawy o pow. ok. 280m</w:t>
            </w:r>
            <w:r w:rsidRPr="00C40EB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63263" w:rsidRPr="007A7A84" w:rsidRDefault="00263263" w:rsidP="00263263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  <w:sz w:val="12"/>
        </w:rPr>
      </w:pPr>
    </w:p>
    <w:p w:rsidR="00263263" w:rsidRDefault="00263263" w:rsidP="00263263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bookmarkStart w:id="19" w:name="_Toc210749843"/>
      <w:bookmarkStart w:id="20" w:name="_Toc210750166"/>
      <w:r w:rsidRPr="002A20EE">
        <w:rPr>
          <w:rFonts w:ascii="Arial" w:hAnsi="Arial" w:cs="Arial"/>
          <w:spacing w:val="-4"/>
        </w:rPr>
        <w:t>Zakres robót budowlanych obejmuje wykonanie</w:t>
      </w:r>
      <w:r>
        <w:rPr>
          <w:rFonts w:ascii="Arial" w:hAnsi="Arial" w:cs="Arial"/>
          <w:spacing w:val="-4"/>
        </w:rPr>
        <w:t xml:space="preserve"> dostawę i montaż w /w elementów wraz z </w:t>
      </w:r>
      <w:r w:rsidRPr="002A20EE">
        <w:rPr>
          <w:rFonts w:ascii="Arial" w:hAnsi="Arial" w:cs="Arial"/>
          <w:spacing w:val="-4"/>
        </w:rPr>
        <w:t>zagospodarowani</w:t>
      </w:r>
      <w:r>
        <w:rPr>
          <w:rFonts w:ascii="Arial" w:hAnsi="Arial" w:cs="Arial"/>
          <w:spacing w:val="-4"/>
        </w:rPr>
        <w:t>em terenu również w strefie bezpiecznej .</w:t>
      </w:r>
    </w:p>
    <w:p w:rsidR="00263263" w:rsidRPr="007855ED" w:rsidRDefault="00263263" w:rsidP="00263263">
      <w:pPr>
        <w:pStyle w:val="Nagwek3"/>
        <w:shd w:val="clear" w:color="auto" w:fill="000000"/>
        <w:jc w:val="both"/>
        <w:rPr>
          <w:b w:val="0"/>
          <w:highlight w:val="yellow"/>
        </w:rPr>
      </w:pPr>
      <w:bookmarkStart w:id="21" w:name="_Toc504820580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2.3.2. Charakterystyczne parametry obiektów oraz ich zakres interwencji</w:t>
      </w:r>
      <w:bookmarkEnd w:id="19"/>
      <w:bookmarkEnd w:id="20"/>
      <w:r w:rsidRPr="00E97B85">
        <w:rPr>
          <w:rFonts w:ascii="Arial" w:hAnsi="Arial" w:cs="Arial"/>
          <w:b w:val="0"/>
          <w:iCs/>
          <w:color w:val="000000"/>
          <w:sz w:val="24"/>
          <w:szCs w:val="24"/>
          <w:lang w:val="pl-PL"/>
        </w:rPr>
        <w:t xml:space="preserve"> </w:t>
      </w:r>
      <w:r w:rsidRPr="00E97B85">
        <w:rPr>
          <w:rFonts w:ascii="Arial" w:hAnsi="Arial" w:cs="Arial"/>
          <w:b w:val="0"/>
          <w:bCs w:val="0"/>
          <w:iCs/>
          <w:spacing w:val="-4"/>
          <w:sz w:val="24"/>
          <w:szCs w:val="24"/>
          <w:lang w:val="pl-PL"/>
        </w:rPr>
        <w:t>Modernizacja placu zabaw ulica Południowa (istniejący plac zabaw) - plac zabaw w okolicach Miasteczka Ruchu Drogowego</w:t>
      </w:r>
      <w:r w:rsidRPr="00E97B85">
        <w:rPr>
          <w:rFonts w:ascii="Arial" w:hAnsi="Arial" w:cs="Arial"/>
          <w:bCs w:val="0"/>
          <w:spacing w:val="-4"/>
          <w:sz w:val="24"/>
          <w:szCs w:val="24"/>
          <w:lang w:val="pl-PL"/>
        </w:rPr>
        <w:t xml:space="preserve"> </w:t>
      </w:r>
      <w:r w:rsidRPr="007855ED">
        <w:rPr>
          <w:rFonts w:ascii="Arial" w:hAnsi="Arial" w:cs="Arial"/>
          <w:b w:val="0"/>
        </w:rPr>
        <w:t>Miasteczka Ruchu Drogowego)</w:t>
      </w:r>
      <w:r>
        <w:rPr>
          <w:rFonts w:ascii="Arial" w:hAnsi="Arial" w:cs="Arial"/>
          <w:b w:val="0"/>
        </w:rPr>
        <w:t>.</w:t>
      </w:r>
      <w:bookmarkEnd w:id="21"/>
    </w:p>
    <w:p w:rsidR="00263263" w:rsidRPr="00007657" w:rsidRDefault="00263263" w:rsidP="00263263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9A53BA">
        <w:rPr>
          <w:rFonts w:ascii="Arial" w:hAnsi="Arial" w:cs="Arial"/>
        </w:rPr>
        <w:t xml:space="preserve"> </w:t>
      </w:r>
      <w:r w:rsidRPr="009A53BA">
        <w:rPr>
          <w:rFonts w:ascii="Arial" w:hAnsi="Arial" w:cs="Arial"/>
        </w:rPr>
        <w:tab/>
      </w:r>
      <w:r w:rsidRPr="00007657">
        <w:rPr>
          <w:rFonts w:ascii="Arial" w:hAnsi="Arial" w:cs="Arial"/>
        </w:rPr>
        <w:t xml:space="preserve">Teren  planowanej inwestycji stanowią </w:t>
      </w:r>
      <w:r>
        <w:rPr>
          <w:rFonts w:ascii="Arial" w:hAnsi="Arial" w:cs="Arial"/>
        </w:rPr>
        <w:t xml:space="preserve">częściowo zagospodarowane </w:t>
      </w:r>
      <w:r w:rsidRPr="00007657">
        <w:rPr>
          <w:rFonts w:ascii="Arial" w:hAnsi="Arial" w:cs="Arial"/>
        </w:rPr>
        <w:t xml:space="preserve">grunty należące do Gminy Skarżysko - Kamienna. Teren działki nr: </w:t>
      </w:r>
      <w:r>
        <w:rPr>
          <w:rFonts w:ascii="Arial" w:hAnsi="Arial" w:cs="Arial"/>
        </w:rPr>
        <w:t>99</w:t>
      </w:r>
      <w:r w:rsidRPr="00007657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>Południowej</w:t>
      </w:r>
      <w:r w:rsidRPr="0000765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lastRenderedPageBreak/>
        <w:t>zagospodarowany jest w sposób częściowy zabudowanymi urządzeniami zabawowymi i urządzeniami małej architektury.</w:t>
      </w:r>
    </w:p>
    <w:p w:rsidR="00263263" w:rsidRPr="00007657" w:rsidRDefault="00263263" w:rsidP="00263263">
      <w:pPr>
        <w:spacing w:line="360" w:lineRule="auto"/>
        <w:jc w:val="both"/>
        <w:rPr>
          <w:rFonts w:ascii="Arial" w:hAnsi="Arial" w:cs="Arial"/>
          <w:color w:val="000000"/>
        </w:rPr>
      </w:pPr>
      <w:r w:rsidRPr="00007657">
        <w:rPr>
          <w:rFonts w:ascii="Arial" w:hAnsi="Arial" w:cs="Arial"/>
          <w:color w:val="000000"/>
        </w:rPr>
        <w:t>Zakres interwencji dla inwestycji:</w:t>
      </w:r>
    </w:p>
    <w:p w:rsidR="00263263" w:rsidRDefault="00263263" w:rsidP="00263263">
      <w:pPr>
        <w:spacing w:line="360" w:lineRule="auto"/>
        <w:ind w:left="-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7B85">
        <w:rPr>
          <w:rFonts w:ascii="Arial" w:hAnsi="Arial" w:cs="Arial"/>
          <w:bCs/>
          <w:iCs/>
          <w:color w:val="000000"/>
        </w:rPr>
        <w:t>Modernizacja placu zabaw ulica Południowa (istniejący plac zabaw) - plac zabaw w okolicach Miasteczka Ruchu Drogowego</w:t>
      </w:r>
      <w:r w:rsidRPr="000B400C">
        <w:rPr>
          <w:rFonts w:ascii="Arial" w:hAnsi="Arial" w:cs="Arial"/>
          <w:color w:val="000000"/>
        </w:rPr>
        <w:t xml:space="preserve"> </w:t>
      </w:r>
    </w:p>
    <w:p w:rsidR="00263263" w:rsidRPr="000B400C" w:rsidRDefault="00263263" w:rsidP="00263263">
      <w:pPr>
        <w:spacing w:line="360" w:lineRule="auto"/>
        <w:ind w:left="-38"/>
        <w:jc w:val="both"/>
        <w:rPr>
          <w:rFonts w:ascii="Arial" w:hAnsi="Arial" w:cs="Arial"/>
          <w:color w:val="000000"/>
        </w:rPr>
      </w:pPr>
      <w:r w:rsidRPr="000B400C">
        <w:rPr>
          <w:rFonts w:ascii="Arial" w:hAnsi="Arial" w:cs="Arial"/>
          <w:color w:val="000000"/>
        </w:rPr>
        <w:t xml:space="preserve">uwzględnia: </w:t>
      </w:r>
    </w:p>
    <w:p w:rsidR="00263263" w:rsidRPr="000B400C" w:rsidRDefault="00263263" w:rsidP="00263263">
      <w:pPr>
        <w:pStyle w:val="Akapitzlist"/>
        <w:numPr>
          <w:ilvl w:val="0"/>
          <w:numId w:val="15"/>
        </w:numPr>
        <w:spacing w:line="360" w:lineRule="auto"/>
        <w:ind w:left="1276"/>
        <w:jc w:val="both"/>
        <w:rPr>
          <w:rFonts w:ascii="Arial" w:hAnsi="Arial" w:cs="Arial"/>
        </w:rPr>
      </w:pPr>
      <w:r w:rsidRPr="000B400C">
        <w:rPr>
          <w:rFonts w:ascii="Arial" w:hAnsi="Arial" w:cs="Arial"/>
        </w:rPr>
        <w:t xml:space="preserve">opracowanie dokumentacji projektową umożliwiającą realizację zadań </w:t>
      </w:r>
    </w:p>
    <w:p w:rsidR="00263263" w:rsidRPr="000B400C" w:rsidRDefault="00263263" w:rsidP="00263263">
      <w:pPr>
        <w:pStyle w:val="Akapitzlist"/>
        <w:numPr>
          <w:ilvl w:val="0"/>
          <w:numId w:val="15"/>
        </w:numPr>
        <w:spacing w:line="360" w:lineRule="auto"/>
        <w:ind w:left="1276"/>
        <w:jc w:val="both"/>
        <w:rPr>
          <w:rFonts w:ascii="Arial" w:hAnsi="Arial" w:cs="Arial"/>
        </w:rPr>
      </w:pPr>
      <w:r w:rsidRPr="000B400C">
        <w:rPr>
          <w:rFonts w:ascii="Arial" w:hAnsi="Arial" w:cs="Arial"/>
        </w:rPr>
        <w:t>wykonanie zadań zgonie z opracowaną dokumentacją i uzyskanym pozwoleniem na budowę lub zgłoszeniem</w:t>
      </w:r>
    </w:p>
    <w:p w:rsidR="00263263" w:rsidRPr="00EF63E2" w:rsidRDefault="00263263" w:rsidP="00263263">
      <w:pPr>
        <w:spacing w:line="360" w:lineRule="auto"/>
        <w:rPr>
          <w:rFonts w:ascii="Arial" w:hAnsi="Arial" w:cs="Arial"/>
          <w:spacing w:val="-4"/>
          <w:sz w:val="16"/>
          <w:highlight w:val="yellow"/>
        </w:rPr>
      </w:pPr>
    </w:p>
    <w:p w:rsidR="00263263" w:rsidRPr="000B400C" w:rsidRDefault="00263263" w:rsidP="00263263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22" w:name="_Toc210749844"/>
      <w:bookmarkStart w:id="23" w:name="_Toc210750167"/>
      <w:bookmarkStart w:id="24" w:name="_Toc504820581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2.3.3. Ogólne właściwości funkcjonalno-użytkowe (opis projektowanego zamierzenia)</w:t>
      </w:r>
      <w:bookmarkEnd w:id="22"/>
      <w:bookmarkEnd w:id="23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.</w:t>
      </w:r>
      <w:bookmarkEnd w:id="24"/>
    </w:p>
    <w:p w:rsidR="00263263" w:rsidRPr="00FF13FD" w:rsidRDefault="00263263" w:rsidP="00263263">
      <w:pPr>
        <w:rPr>
          <w:rFonts w:ascii="Arial" w:hAnsi="Arial" w:cs="Arial"/>
          <w:spacing w:val="-4"/>
          <w:highlight w:val="yellow"/>
        </w:rPr>
      </w:pPr>
    </w:p>
    <w:p w:rsidR="00263263" w:rsidRDefault="00263263" w:rsidP="00263263">
      <w:pPr>
        <w:pStyle w:val="Akapitzlist"/>
        <w:spacing w:line="360" w:lineRule="auto"/>
        <w:ind w:left="0" w:firstLine="708"/>
        <w:jc w:val="both"/>
        <w:rPr>
          <w:rFonts w:ascii="Arial" w:hAnsi="Arial" w:cs="Arial"/>
        </w:rPr>
      </w:pPr>
      <w:r w:rsidRPr="006E7F98">
        <w:rPr>
          <w:rFonts w:ascii="Arial" w:eastAsia="Calibri" w:hAnsi="Arial" w:cs="Arial"/>
          <w:iCs/>
        </w:rPr>
        <w:t xml:space="preserve">Wykonanie robót ma uatrakcyjnić ofertę rekreacyjną </w:t>
      </w:r>
      <w:r>
        <w:rPr>
          <w:rFonts w:ascii="Arial" w:eastAsia="Calibri" w:hAnsi="Arial" w:cs="Arial"/>
          <w:iCs/>
        </w:rPr>
        <w:t xml:space="preserve"> istniejącego placu zabaw </w:t>
      </w:r>
      <w:r w:rsidRPr="006E7F98">
        <w:rPr>
          <w:rFonts w:ascii="Arial" w:eastAsia="Calibri" w:hAnsi="Arial" w:cs="Arial"/>
          <w:iCs/>
        </w:rPr>
        <w:t xml:space="preserve">na osiedlu dostępną dla dzieci, zapewniając miejsce zabaw. </w:t>
      </w:r>
      <w:r>
        <w:rPr>
          <w:rFonts w:ascii="Arial" w:hAnsi="Arial" w:cs="Arial"/>
        </w:rPr>
        <w:t xml:space="preserve">Założeniem przedsięwzięcia </w:t>
      </w:r>
      <w:r w:rsidRPr="006E7F98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modernizacja placu zabaw przy ul. Południowej tj.</w:t>
      </w:r>
      <w:r w:rsidRPr="00385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wydzielenie części placu zabaw z piaskownicą dla najmłodszych dzieci poprzez montaż niskiego ogrodzenia oraz zabudowanie placu zabaw dodatkowymi urządzeniami zabawowymi.</w:t>
      </w:r>
    </w:p>
    <w:p w:rsidR="00263263" w:rsidRPr="006E7F98" w:rsidRDefault="00263263" w:rsidP="0026326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E7F98">
        <w:rPr>
          <w:rFonts w:ascii="Arial" w:hAnsi="Arial" w:cs="Arial"/>
        </w:rPr>
        <w:t xml:space="preserve">Zaplanowano umieszczenie urządzenia zajmującego powierzchnię ok </w:t>
      </w:r>
      <w:r>
        <w:rPr>
          <w:rFonts w:ascii="Arial" w:hAnsi="Arial" w:cs="Arial"/>
        </w:rPr>
        <w:t>5,5x5</w:t>
      </w:r>
      <w:r w:rsidRPr="006E7F98">
        <w:rPr>
          <w:rFonts w:ascii="Arial" w:hAnsi="Arial" w:cs="Arial"/>
        </w:rPr>
        <w:t xml:space="preserve"> metrów</w:t>
      </w:r>
      <w:r>
        <w:rPr>
          <w:rFonts w:ascii="Arial" w:hAnsi="Arial" w:cs="Arial"/>
        </w:rPr>
        <w:t xml:space="preserve">, która zapewni </w:t>
      </w:r>
      <w:r w:rsidRPr="006E7F98">
        <w:rPr>
          <w:rFonts w:ascii="Arial" w:hAnsi="Arial" w:cs="Arial"/>
        </w:rPr>
        <w:t xml:space="preserve">możliwość zabawy na różnej wysokości połączonej różnego rodzaju przejściami, wyposażone </w:t>
      </w:r>
      <w:r>
        <w:rPr>
          <w:rFonts w:ascii="Arial" w:hAnsi="Arial" w:cs="Arial"/>
        </w:rPr>
        <w:t xml:space="preserve">min: </w:t>
      </w:r>
      <w:r w:rsidRPr="006E7F98">
        <w:rPr>
          <w:rFonts w:ascii="Arial" w:hAnsi="Arial" w:cs="Arial"/>
        </w:rPr>
        <w:t xml:space="preserve">w ślizg, </w:t>
      </w:r>
      <w:r>
        <w:rPr>
          <w:rFonts w:ascii="Arial" w:hAnsi="Arial" w:cs="Arial"/>
        </w:rPr>
        <w:t xml:space="preserve">drabinki, zjazd strażacki, grę „kółko-krzyżyk”. </w:t>
      </w:r>
      <w:r w:rsidRPr="006E7F98">
        <w:rPr>
          <w:rFonts w:ascii="Arial" w:hAnsi="Arial" w:cs="Arial"/>
        </w:rPr>
        <w:t>Dodatkowo zaplanowano umieszczenie w projektowanym kompleksie huśtawki wagowej</w:t>
      </w:r>
      <w:r>
        <w:rPr>
          <w:rFonts w:ascii="Arial" w:hAnsi="Arial" w:cs="Arial"/>
        </w:rPr>
        <w:t xml:space="preserve"> i huśtawki wahadłowej podwójnej.</w:t>
      </w:r>
      <w:r w:rsidRPr="006E7F98">
        <w:rPr>
          <w:rFonts w:ascii="Arial" w:hAnsi="Arial" w:cs="Arial"/>
        </w:rPr>
        <w:t xml:space="preserve"> W zagospodarowaniu </w:t>
      </w:r>
      <w:r>
        <w:rPr>
          <w:rFonts w:ascii="Arial" w:hAnsi="Arial" w:cs="Arial"/>
        </w:rPr>
        <w:t>przewidziano również</w:t>
      </w:r>
      <w:r w:rsidRPr="006E7F98">
        <w:rPr>
          <w:rFonts w:ascii="Arial" w:hAnsi="Arial" w:cs="Arial"/>
        </w:rPr>
        <w:t xml:space="preserve"> ustawienie ławek parkowych</w:t>
      </w:r>
      <w:r>
        <w:rPr>
          <w:rFonts w:ascii="Arial" w:hAnsi="Arial" w:cs="Arial"/>
        </w:rPr>
        <w:t>, k</w:t>
      </w:r>
      <w:r w:rsidRPr="006E7F98">
        <w:rPr>
          <w:rFonts w:ascii="Arial" w:hAnsi="Arial" w:cs="Arial"/>
        </w:rPr>
        <w:t>osz</w:t>
      </w:r>
      <w:r>
        <w:rPr>
          <w:rFonts w:ascii="Arial" w:hAnsi="Arial" w:cs="Arial"/>
        </w:rPr>
        <w:t>y na śmieci i tablicy z regulaminem</w:t>
      </w:r>
      <w:r w:rsidRPr="006E7F98">
        <w:rPr>
          <w:rFonts w:ascii="Arial" w:hAnsi="Arial" w:cs="Arial"/>
        </w:rPr>
        <w:t>.</w:t>
      </w:r>
    </w:p>
    <w:p w:rsidR="00263263" w:rsidRPr="00EF63E2" w:rsidRDefault="00263263" w:rsidP="00263263">
      <w:pPr>
        <w:spacing w:line="360" w:lineRule="auto"/>
        <w:jc w:val="both"/>
        <w:rPr>
          <w:rFonts w:ascii="Segoe UI Light" w:hAnsi="Segoe UI Light"/>
          <w:sz w:val="16"/>
        </w:rPr>
      </w:pPr>
    </w:p>
    <w:p w:rsidR="00263263" w:rsidRPr="000B400C" w:rsidRDefault="00263263" w:rsidP="00263263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25" w:name="_Toc504820582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2.3.4. Szczegółowe właściwości funkcjonalno-użytkowe.</w:t>
      </w:r>
      <w:bookmarkEnd w:id="25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 </w:t>
      </w:r>
    </w:p>
    <w:p w:rsidR="00263263" w:rsidRPr="00FF13FD" w:rsidRDefault="00263263" w:rsidP="00263263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  <w:highlight w:val="yellow"/>
        </w:rPr>
      </w:pPr>
    </w:p>
    <w:p w:rsidR="00263263" w:rsidRPr="00FF13FD" w:rsidRDefault="00263263" w:rsidP="00263263">
      <w:pPr>
        <w:spacing w:line="276" w:lineRule="auto"/>
        <w:ind w:left="426"/>
        <w:jc w:val="both"/>
        <w:rPr>
          <w:rFonts w:ascii="Arial" w:hAnsi="Arial" w:cs="Arial"/>
          <w:smallCaps/>
          <w:highlight w:val="yellow"/>
        </w:rPr>
      </w:pPr>
    </w:p>
    <w:p w:rsidR="00263263" w:rsidRPr="00FB239C" w:rsidRDefault="00263263" w:rsidP="00263263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B239C">
        <w:rPr>
          <w:rFonts w:ascii="Arial" w:hAnsi="Arial" w:cs="Arial"/>
          <w:b/>
          <w:color w:val="000000"/>
        </w:rPr>
        <w:t xml:space="preserve">DOSTAWA I </w:t>
      </w:r>
      <w:r w:rsidRPr="00FB239C">
        <w:rPr>
          <w:rFonts w:ascii="Arial" w:hAnsi="Arial" w:cs="Arial"/>
          <w:b/>
        </w:rPr>
        <w:t>MONTAŻ URZĄDZEŃ ZABAWOWYCH – ZESTAW ZABAWOWY</w:t>
      </w:r>
    </w:p>
    <w:p w:rsidR="00263263" w:rsidRPr="00FB239C" w:rsidRDefault="00263263" w:rsidP="00263263">
      <w:pPr>
        <w:spacing w:line="360" w:lineRule="auto"/>
        <w:jc w:val="center"/>
        <w:rPr>
          <w:rFonts w:ascii="Arial" w:hAnsi="Arial" w:cs="Arial"/>
          <w:b/>
        </w:rPr>
      </w:pPr>
      <w:r w:rsidRPr="00FB239C">
        <w:rPr>
          <w:rFonts w:ascii="Arial" w:hAnsi="Arial" w:cs="Arial"/>
          <w:b/>
        </w:rPr>
        <w:t>zestaw rekreacyjny - dachy i wypełnienia z tworzywa HDPE (1 szt.)</w:t>
      </w:r>
    </w:p>
    <w:p w:rsidR="00263263" w:rsidRPr="00CF41BB" w:rsidRDefault="00263263" w:rsidP="00263263">
      <w:pPr>
        <w:spacing w:line="360" w:lineRule="auto"/>
        <w:jc w:val="center"/>
        <w:rPr>
          <w:rFonts w:ascii="Arial" w:hAnsi="Arial" w:cs="Arial"/>
          <w:sz w:val="6"/>
        </w:rPr>
      </w:pPr>
    </w:p>
    <w:p w:rsidR="00263263" w:rsidRDefault="00263263" w:rsidP="00263263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316251">
        <w:rPr>
          <w:rFonts w:ascii="Arial" w:hAnsi="Arial" w:cs="Arial"/>
        </w:rPr>
        <w:t>Kolorowy z</w:t>
      </w:r>
      <w:r>
        <w:rPr>
          <w:rFonts w:ascii="Arial" w:hAnsi="Arial" w:cs="Arial"/>
        </w:rPr>
        <w:t>estaw rekreacyjny przeznaczony będzie</w:t>
      </w:r>
      <w:r w:rsidRPr="00316251">
        <w:rPr>
          <w:rFonts w:ascii="Arial" w:hAnsi="Arial" w:cs="Arial"/>
        </w:rPr>
        <w:t xml:space="preserve"> do zabawy zarówno dla młodszych jak i starszych dzieci (przedział wiekowy od 3 do 15 lat). Konstrukcja zbudowana </w:t>
      </w:r>
      <w:r>
        <w:rPr>
          <w:rFonts w:ascii="Arial" w:hAnsi="Arial" w:cs="Arial"/>
        </w:rPr>
        <w:t xml:space="preserve">powinna być </w:t>
      </w:r>
      <w:r w:rsidRPr="00316251">
        <w:rPr>
          <w:rFonts w:ascii="Arial" w:hAnsi="Arial" w:cs="Arial"/>
        </w:rPr>
        <w:t xml:space="preserve">ze stalowych elementów, </w:t>
      </w:r>
      <w:r w:rsidRPr="00AE1B35">
        <w:rPr>
          <w:rFonts w:ascii="Arial" w:hAnsi="Arial" w:cs="Arial"/>
        </w:rPr>
        <w:t xml:space="preserve">które będą ocynkowane i malowane proszkowo. Dachy oraz wypełnienia wykonane będą z trwałego tworzywa HDPE. W skład zestawu wchodzić mają min.: 4 wieże, zjeżdżalnia, przeplotnia linowa do wspinania, łukowy mostek, zjazd strażacki, sklepik, gra ‘kółko-krzyżyk’. </w:t>
      </w:r>
      <w:r w:rsidRPr="00AE1B35">
        <w:rPr>
          <w:rFonts w:ascii="Arial" w:hAnsi="Arial" w:cs="Arial"/>
          <w:color w:val="000000"/>
        </w:rPr>
        <w:t>Urządzenie wykonane powinno być w kolorystyce zbliżonej do zamontowanych urządzeń.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A4F90">
        <w:rPr>
          <w:rFonts w:ascii="Arial" w:hAnsi="Arial" w:cs="Arial"/>
        </w:rPr>
        <w:lastRenderedPageBreak/>
        <w:t>Urządzenie spełniać musi wymogi polskiej normy i posiadać atesty i certyfikaty  dla tego typu urządzeń</w:t>
      </w:r>
      <w:r>
        <w:rPr>
          <w:rFonts w:ascii="Arial" w:hAnsi="Arial" w:cs="Arial"/>
          <w:color w:val="FF0000"/>
        </w:rPr>
        <w:t>.</w:t>
      </w:r>
    </w:p>
    <w:p w:rsidR="00263263" w:rsidRDefault="00263263" w:rsidP="00263263">
      <w:pPr>
        <w:spacing w:line="360" w:lineRule="auto"/>
        <w:jc w:val="both"/>
        <w:rPr>
          <w:rFonts w:ascii="Arial" w:hAnsi="Arial" w:cs="Arial"/>
          <w:b/>
        </w:rPr>
      </w:pPr>
      <w:r w:rsidRPr="00AB3251">
        <w:rPr>
          <w:rFonts w:ascii="Arial" w:hAnsi="Arial" w:cs="Arial"/>
          <w:b/>
        </w:rPr>
        <w:t>Charakterystyka urządzenia:</w:t>
      </w:r>
    </w:p>
    <w:p w:rsidR="00263263" w:rsidRDefault="00263263" w:rsidP="0026326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D86708">
        <w:rPr>
          <w:rFonts w:ascii="Arial" w:hAnsi="Arial" w:cs="Arial"/>
        </w:rPr>
        <w:t>wymiary urządzenia min.: 5,5 x 5,m,</w:t>
      </w:r>
    </w:p>
    <w:p w:rsidR="00263263" w:rsidRDefault="00263263" w:rsidP="0026326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E2CF8">
        <w:rPr>
          <w:rFonts w:ascii="Arial" w:hAnsi="Arial" w:cs="Arial"/>
        </w:rPr>
        <w:t>wysokość całkowita urządzenia min.: 3,2m,</w:t>
      </w:r>
    </w:p>
    <w:p w:rsidR="00263263" w:rsidRDefault="00263263" w:rsidP="0026326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podestu: 1,2</w:t>
      </w:r>
      <w:r w:rsidRPr="000E2CF8">
        <w:rPr>
          <w:rFonts w:ascii="Arial" w:hAnsi="Arial" w:cs="Arial"/>
        </w:rPr>
        <w:t>m,</w:t>
      </w:r>
    </w:p>
    <w:p w:rsidR="00263263" w:rsidRPr="000E2CF8" w:rsidRDefault="00263263" w:rsidP="00263263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FF0000"/>
        </w:rPr>
      </w:pPr>
      <w:r w:rsidRPr="000E2CF8">
        <w:rPr>
          <w:rFonts w:ascii="Arial" w:hAnsi="Arial" w:cs="Arial"/>
        </w:rPr>
        <w:t>wymiary strefy bezpieczeństwa min.: 8,5</w:t>
      </w:r>
      <w:r>
        <w:rPr>
          <w:rFonts w:ascii="Arial" w:hAnsi="Arial" w:cs="Arial"/>
        </w:rPr>
        <w:t xml:space="preserve"> x 8,5</w:t>
      </w:r>
      <w:r w:rsidRPr="000E2CF8">
        <w:rPr>
          <w:rFonts w:ascii="Arial" w:hAnsi="Arial" w:cs="Arial"/>
        </w:rPr>
        <w:t>m,</w:t>
      </w:r>
    </w:p>
    <w:p w:rsidR="00263263" w:rsidRDefault="00263263" w:rsidP="0026326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13DF0">
        <w:rPr>
          <w:rFonts w:ascii="Arial" w:hAnsi="Arial" w:cs="Arial"/>
        </w:rPr>
        <w:t>przedział wiekowy użytkowników: 3 – 15 lat,</w:t>
      </w:r>
    </w:p>
    <w:p w:rsidR="00263263" w:rsidRPr="00013DF0" w:rsidRDefault="00263263" w:rsidP="00263263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13DF0">
        <w:rPr>
          <w:rFonts w:ascii="Arial" w:hAnsi="Arial" w:cs="Arial"/>
        </w:rPr>
        <w:t>WSU: 1200 mm (wymagane zastosowanie nawierzchni amortyzującej upadek minimum w obrębie strefy urządzenia)</w:t>
      </w:r>
    </w:p>
    <w:p w:rsidR="00263263" w:rsidRPr="00AB3251" w:rsidRDefault="00263263" w:rsidP="00263263">
      <w:pPr>
        <w:spacing w:line="360" w:lineRule="auto"/>
        <w:jc w:val="both"/>
        <w:rPr>
          <w:rFonts w:ascii="Arial" w:hAnsi="Arial" w:cs="Arial"/>
          <w:b/>
        </w:rPr>
      </w:pPr>
      <w:r w:rsidRPr="00AB3251">
        <w:rPr>
          <w:rFonts w:ascii="Arial" w:hAnsi="Arial" w:cs="Arial"/>
          <w:b/>
        </w:rPr>
        <w:t>Materiały konstrukcyjne:</w:t>
      </w:r>
    </w:p>
    <w:p w:rsidR="00263263" w:rsidRPr="00013DF0" w:rsidRDefault="00263263" w:rsidP="0026326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013DF0">
        <w:rPr>
          <w:rFonts w:ascii="Arial" w:hAnsi="Arial" w:cs="Arial"/>
        </w:rPr>
        <w:t xml:space="preserve">konstrukcja nośna stalowa z profilu stalowego </w:t>
      </w:r>
    </w:p>
    <w:p w:rsidR="00263263" w:rsidRPr="00013DF0" w:rsidRDefault="00263263" w:rsidP="0026326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013DF0">
        <w:rPr>
          <w:rFonts w:ascii="Arial" w:hAnsi="Arial" w:cs="Arial"/>
        </w:rPr>
        <w:t xml:space="preserve"> dachy i wypełnienia boczne wykonane z tworzywa HDPE,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AB3251">
        <w:rPr>
          <w:rFonts w:ascii="Arial" w:hAnsi="Arial" w:cs="Arial"/>
        </w:rPr>
        <w:t>ześlizg wykonany ze stali nierdzewnej, boki zjeżdżalni z tworzywa HDPE,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AC2455">
        <w:rPr>
          <w:rFonts w:ascii="Arial" w:hAnsi="Arial" w:cs="Arial"/>
        </w:rPr>
        <w:t>zjazd strażacki wykonany ze stali nierdzewnej</w:t>
      </w:r>
      <w:r>
        <w:rPr>
          <w:rFonts w:ascii="Arial" w:hAnsi="Arial" w:cs="Arial"/>
        </w:rPr>
        <w:t>,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4DD4">
        <w:rPr>
          <w:rFonts w:ascii="Arial" w:hAnsi="Arial" w:cs="Arial"/>
        </w:rPr>
        <w:t xml:space="preserve">podłogi i elementy wejściowe ze sklejki antypoślizgowej 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4DD4">
        <w:rPr>
          <w:rFonts w:ascii="Arial" w:hAnsi="Arial" w:cs="Arial"/>
        </w:rPr>
        <w:t xml:space="preserve"> w wypełnieniu bocznym</w:t>
      </w:r>
      <w:r>
        <w:rPr>
          <w:rFonts w:ascii="Arial" w:hAnsi="Arial" w:cs="Arial"/>
        </w:rPr>
        <w:t xml:space="preserve"> zamontowana gra „kółko-krzyżyk”,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4DD4">
        <w:rPr>
          <w:rFonts w:ascii="Arial" w:hAnsi="Arial" w:cs="Arial"/>
        </w:rPr>
        <w:t>elementy linowe wykonane z lin stalowo-polipropylenowych 16 mm,</w:t>
      </w:r>
    </w:p>
    <w:p w:rsidR="00263263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4DD4">
        <w:rPr>
          <w:rFonts w:ascii="Arial" w:hAnsi="Arial" w:cs="Arial"/>
        </w:rPr>
        <w:t xml:space="preserve">montaż do podłoża za pomocą </w:t>
      </w:r>
      <w:r>
        <w:rPr>
          <w:rFonts w:ascii="Arial" w:hAnsi="Arial" w:cs="Arial"/>
        </w:rPr>
        <w:t>prefabrykatów</w:t>
      </w:r>
      <w:r w:rsidRPr="00D94DD4">
        <w:rPr>
          <w:rFonts w:ascii="Arial" w:hAnsi="Arial" w:cs="Arial"/>
        </w:rPr>
        <w:t xml:space="preserve"> betonowych na głębokość ok. 60cm,</w:t>
      </w:r>
    </w:p>
    <w:p w:rsidR="00263263" w:rsidRPr="00D94DD4" w:rsidRDefault="00263263" w:rsidP="0026326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D94DD4">
        <w:rPr>
          <w:rFonts w:ascii="Arial" w:hAnsi="Arial" w:cs="Arial"/>
        </w:rPr>
        <w:t xml:space="preserve"> zabezpieczenie antykorozyjne, chemiczne poprzez fosforanowanie oraz dwukrotne malowanie farbami proszkowymi (w tym podkładem cynkowym), dające wysoką odporność na działanie warunków atmosferycznych oraz uszkodzenia mechaniczne.</w:t>
      </w:r>
    </w:p>
    <w:p w:rsidR="00263263" w:rsidRPr="00AB3251" w:rsidRDefault="00263263" w:rsidP="00263263">
      <w:pPr>
        <w:spacing w:line="360" w:lineRule="auto"/>
        <w:jc w:val="both"/>
        <w:rPr>
          <w:rFonts w:ascii="Arial" w:hAnsi="Arial" w:cs="Arial"/>
          <w:b/>
        </w:rPr>
      </w:pPr>
      <w:r w:rsidRPr="00AB3251">
        <w:rPr>
          <w:rFonts w:ascii="Arial" w:hAnsi="Arial" w:cs="Arial"/>
          <w:b/>
        </w:rPr>
        <w:t>Elementy urządzenia: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D1BCD">
        <w:rPr>
          <w:rFonts w:ascii="Arial" w:hAnsi="Arial" w:cs="Arial"/>
        </w:rPr>
        <w:t>wieża z podestem na wysokości 1200mm – 4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D1BCD">
        <w:rPr>
          <w:rFonts w:ascii="Arial" w:hAnsi="Arial" w:cs="Arial"/>
        </w:rPr>
        <w:t>dach dwuspadowy – 1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B02E4">
        <w:rPr>
          <w:rFonts w:ascii="Arial" w:hAnsi="Arial" w:cs="Arial"/>
        </w:rPr>
        <w:t>dach jednospadowy – 1 szt.</w:t>
      </w:r>
    </w:p>
    <w:p w:rsidR="00263263" w:rsidRPr="00AB3251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B3251">
        <w:rPr>
          <w:rFonts w:ascii="Arial" w:hAnsi="Arial" w:cs="Arial"/>
        </w:rPr>
        <w:t>balkon zaokrąglony – 1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41BAA">
        <w:rPr>
          <w:rFonts w:ascii="Arial" w:hAnsi="Arial" w:cs="Arial"/>
        </w:rPr>
        <w:t>ześlizg z częścią startową na wysokości 1200mm  – 1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41BAA">
        <w:rPr>
          <w:rFonts w:ascii="Arial" w:hAnsi="Arial" w:cs="Arial"/>
        </w:rPr>
        <w:t>zjazd strażacki na wysokości 1200mm – 1szt.</w:t>
      </w:r>
    </w:p>
    <w:p w:rsidR="00263263" w:rsidRPr="00641BAA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641BAA">
        <w:rPr>
          <w:rFonts w:ascii="Arial" w:hAnsi="Arial" w:cs="Arial"/>
        </w:rPr>
        <w:t>drabinka łukowa na wysokości 1200mm  – 1 szt.</w:t>
      </w:r>
    </w:p>
    <w:p w:rsidR="00263263" w:rsidRPr="00AB3251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przeplotnia  linowa łukowa</w:t>
      </w:r>
      <w:r w:rsidRPr="00AB3251">
        <w:rPr>
          <w:rFonts w:ascii="Arial" w:hAnsi="Arial" w:cs="Arial"/>
        </w:rPr>
        <w:t xml:space="preserve"> </w:t>
      </w:r>
      <w:r w:rsidRPr="00641BAA">
        <w:rPr>
          <w:rFonts w:ascii="Arial" w:hAnsi="Arial" w:cs="Arial"/>
        </w:rPr>
        <w:t xml:space="preserve">na wysokości 1200mm  </w:t>
      </w:r>
      <w:r w:rsidRPr="00AB3251">
        <w:rPr>
          <w:rFonts w:ascii="Arial" w:hAnsi="Arial" w:cs="Arial"/>
        </w:rPr>
        <w:t xml:space="preserve"> – 1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drabinka wejściowa</w:t>
      </w:r>
      <w:r w:rsidRPr="004C04CE">
        <w:rPr>
          <w:rFonts w:ascii="Arial" w:hAnsi="Arial" w:cs="Arial"/>
        </w:rPr>
        <w:t xml:space="preserve"> </w:t>
      </w:r>
      <w:r w:rsidRPr="00641BAA">
        <w:rPr>
          <w:rFonts w:ascii="Arial" w:hAnsi="Arial" w:cs="Arial"/>
        </w:rPr>
        <w:t xml:space="preserve">na wysokości 1200mm  </w:t>
      </w:r>
      <w:r>
        <w:rPr>
          <w:rFonts w:ascii="Arial" w:hAnsi="Arial" w:cs="Arial"/>
        </w:rPr>
        <w:t>- 1szt.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AB02E4">
        <w:rPr>
          <w:rFonts w:ascii="Arial" w:hAnsi="Arial" w:cs="Arial"/>
        </w:rPr>
        <w:lastRenderedPageBreak/>
        <w:t>most z barierami jeden poziom – 1 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wypełnienie bariera gra „kółko i krzyżyk” – 1szt.</w:t>
      </w:r>
    </w:p>
    <w:p w:rsidR="00263263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wypełnienie bariera „sklepik” – 1szt.</w:t>
      </w:r>
    </w:p>
    <w:p w:rsidR="00263263" w:rsidRPr="00AB02E4" w:rsidRDefault="00263263" w:rsidP="00263263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wypełnienia boczne </w:t>
      </w:r>
      <w:r w:rsidRPr="00AB3251">
        <w:rPr>
          <w:rFonts w:ascii="Arial" w:hAnsi="Arial" w:cs="Arial"/>
        </w:rPr>
        <w:t>z HDPE</w:t>
      </w:r>
      <w:r>
        <w:rPr>
          <w:rFonts w:ascii="Arial" w:hAnsi="Arial" w:cs="Arial"/>
        </w:rPr>
        <w:t xml:space="preserve"> – 2szt. </w:t>
      </w:r>
    </w:p>
    <w:p w:rsidR="00263263" w:rsidRPr="00CF41BB" w:rsidRDefault="00263263" w:rsidP="00263263">
      <w:pPr>
        <w:spacing w:line="360" w:lineRule="auto"/>
        <w:ind w:left="720"/>
        <w:jc w:val="both"/>
        <w:rPr>
          <w:rFonts w:ascii="Arial" w:hAnsi="Arial" w:cs="Arial"/>
          <w:sz w:val="10"/>
          <w:highlight w:val="yellow"/>
        </w:rPr>
      </w:pP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Pr="00EF63E2" w:rsidRDefault="00263263" w:rsidP="00263263">
      <w:pPr>
        <w:spacing w:line="360" w:lineRule="auto"/>
        <w:ind w:left="720"/>
        <w:rPr>
          <w:rFonts w:ascii="Arial" w:hAnsi="Arial" w:cs="Arial"/>
          <w:sz w:val="16"/>
          <w:highlight w:val="yellow"/>
        </w:rPr>
      </w:pPr>
    </w:p>
    <w:p w:rsidR="00263263" w:rsidRPr="00FB239C" w:rsidRDefault="00263263" w:rsidP="00263263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B239C">
        <w:rPr>
          <w:rFonts w:ascii="Arial" w:hAnsi="Arial" w:cs="Arial"/>
          <w:b/>
          <w:color w:val="000000"/>
        </w:rPr>
        <w:t>DOSTAWA I MONTAŻ HUŚTAWKA WAHADŁOWA PODWÓJNA  1 SZT.</w:t>
      </w:r>
    </w:p>
    <w:p w:rsidR="00263263" w:rsidRDefault="00263263" w:rsidP="00263263">
      <w:pPr>
        <w:spacing w:line="276" w:lineRule="auto"/>
        <w:jc w:val="center"/>
        <w:rPr>
          <w:rFonts w:ascii="Arial" w:hAnsi="Arial" w:cs="Arial"/>
          <w:color w:val="000000"/>
          <w:sz w:val="12"/>
        </w:rPr>
      </w:pPr>
    </w:p>
    <w:p w:rsidR="00263263" w:rsidRDefault="00263263" w:rsidP="00263263">
      <w:pPr>
        <w:spacing w:line="360" w:lineRule="auto"/>
        <w:ind w:firstLine="708"/>
        <w:jc w:val="both"/>
        <w:rPr>
          <w:rFonts w:ascii="Arial" w:hAnsi="Arial" w:cs="Arial"/>
        </w:rPr>
      </w:pPr>
      <w:r w:rsidRPr="00D00DA4">
        <w:rPr>
          <w:rFonts w:ascii="Arial" w:hAnsi="Arial" w:cs="Arial"/>
        </w:rPr>
        <w:t>Dwuosobowa huśtawka wahadłowa, urządzenie dla dzieci w przedziale wiekowym 3-</w:t>
      </w:r>
      <w:r>
        <w:rPr>
          <w:rFonts w:ascii="Arial" w:hAnsi="Arial" w:cs="Arial"/>
        </w:rPr>
        <w:t xml:space="preserve">12 </w:t>
      </w:r>
      <w:r w:rsidRPr="00D00DA4">
        <w:rPr>
          <w:rFonts w:ascii="Arial" w:hAnsi="Arial" w:cs="Arial"/>
        </w:rPr>
        <w:t xml:space="preserve">lat. Konstrukcja cynkowana ogniowo i malowana </w:t>
      </w:r>
      <w:r>
        <w:rPr>
          <w:rFonts w:ascii="Arial" w:hAnsi="Arial" w:cs="Arial"/>
        </w:rPr>
        <w:t>proszkowo</w:t>
      </w:r>
      <w:r w:rsidRPr="00D00DA4">
        <w:rPr>
          <w:rFonts w:ascii="Arial" w:hAnsi="Arial" w:cs="Arial"/>
        </w:rPr>
        <w:t>. Szeroko rozstawione nogi przytwierdzone do podłoża za pomocą prefabrykatów betonowych, zapewniają stabilność urządzenia nawet podczas energicznego huśtania. Atestowane zawiesia z siedziskami dla dzieci młodszych (</w:t>
      </w:r>
      <w:r>
        <w:rPr>
          <w:rFonts w:ascii="Arial" w:hAnsi="Arial" w:cs="Arial"/>
        </w:rPr>
        <w:t>siedzisko kubełkowe</w:t>
      </w:r>
      <w:r w:rsidRPr="00D00DA4">
        <w:rPr>
          <w:rFonts w:ascii="Arial" w:hAnsi="Arial" w:cs="Arial"/>
        </w:rPr>
        <w:t>) oraz starszych (typu deseczka) zapewniają bezpieczną zabawę</w:t>
      </w:r>
      <w:r>
        <w:rPr>
          <w:rFonts w:ascii="Arial" w:hAnsi="Arial" w:cs="Arial"/>
        </w:rPr>
        <w:t>.</w:t>
      </w:r>
      <w:r w:rsidRPr="00D00DA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Urządzenie wykonane w kolorystyce zbliżonej do zamontowanych urządzeń.  </w:t>
      </w:r>
      <w:r w:rsidRPr="00EA4F90">
        <w:rPr>
          <w:rFonts w:ascii="Arial" w:hAnsi="Arial" w:cs="Arial"/>
        </w:rPr>
        <w:t>Urządzenie spełniać musi wymogi polskiej normy i posiadać atesty i certyfikaty  dla tego typu urządzeń</w:t>
      </w:r>
      <w:r w:rsidRPr="00D00DA4">
        <w:rPr>
          <w:rFonts w:ascii="Arial" w:hAnsi="Arial" w:cs="Arial"/>
        </w:rPr>
        <w:t xml:space="preserve">. </w:t>
      </w:r>
    </w:p>
    <w:p w:rsidR="00263263" w:rsidRPr="00D00DA4" w:rsidRDefault="00263263" w:rsidP="00263263">
      <w:pPr>
        <w:spacing w:line="360" w:lineRule="auto"/>
        <w:jc w:val="both"/>
        <w:rPr>
          <w:rFonts w:ascii="Arial" w:hAnsi="Arial" w:cs="Arial"/>
          <w:b/>
        </w:rPr>
      </w:pPr>
      <w:r w:rsidRPr="00D00DA4">
        <w:rPr>
          <w:rFonts w:ascii="Arial" w:hAnsi="Arial" w:cs="Arial"/>
          <w:b/>
        </w:rPr>
        <w:t>Charakterystyka urządzenia:</w:t>
      </w:r>
    </w:p>
    <w:p w:rsidR="00263263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B378B">
        <w:rPr>
          <w:rFonts w:ascii="Arial" w:hAnsi="Arial" w:cs="Arial"/>
        </w:rPr>
        <w:t>wymiary urządzenia min.: 3,15 x 1,7m,</w:t>
      </w:r>
    </w:p>
    <w:p w:rsidR="00263263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B378B">
        <w:rPr>
          <w:rFonts w:ascii="Arial" w:hAnsi="Arial" w:cs="Arial"/>
        </w:rPr>
        <w:t>wysokość całkowita urządzenia min.: 2,3m,</w:t>
      </w:r>
    </w:p>
    <w:p w:rsidR="00263263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B378B">
        <w:rPr>
          <w:rFonts w:ascii="Arial" w:hAnsi="Arial" w:cs="Arial"/>
        </w:rPr>
        <w:t>wymiary strefy bezpieczeństwa min.:  7,2x 2,9m</w:t>
      </w:r>
      <w:r>
        <w:rPr>
          <w:rFonts w:ascii="Arial" w:hAnsi="Arial" w:cs="Arial"/>
        </w:rPr>
        <w:t>,</w:t>
      </w:r>
    </w:p>
    <w:p w:rsidR="00263263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B378B">
        <w:rPr>
          <w:rFonts w:ascii="Arial" w:hAnsi="Arial" w:cs="Arial"/>
        </w:rPr>
        <w:t>liczba użytkowników min. : 2 os.,</w:t>
      </w:r>
    </w:p>
    <w:p w:rsidR="00263263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B378B">
        <w:rPr>
          <w:rFonts w:ascii="Arial" w:hAnsi="Arial" w:cs="Arial"/>
        </w:rPr>
        <w:t>przedział wiekowy użytkowników:</w:t>
      </w:r>
      <w:r>
        <w:rPr>
          <w:rFonts w:ascii="Arial" w:hAnsi="Arial" w:cs="Arial"/>
        </w:rPr>
        <w:t xml:space="preserve"> </w:t>
      </w:r>
      <w:r w:rsidRPr="00CB378B">
        <w:rPr>
          <w:rFonts w:ascii="Arial" w:hAnsi="Arial" w:cs="Arial"/>
        </w:rPr>
        <w:t>3-12 lat,</w:t>
      </w:r>
    </w:p>
    <w:p w:rsidR="00263263" w:rsidRPr="00CB378B" w:rsidRDefault="00263263" w:rsidP="00263263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WSU min.: 1300mm</w:t>
      </w:r>
      <w:r w:rsidRPr="00CB378B">
        <w:rPr>
          <w:rFonts w:ascii="Arial" w:hAnsi="Arial" w:cs="Arial"/>
        </w:rPr>
        <w:t xml:space="preserve"> (wymagane zastosowanie nawierzchni amortyzującej upadek minimum w obrębie strefy urządzenia)</w:t>
      </w:r>
      <w:r>
        <w:rPr>
          <w:rFonts w:ascii="Arial" w:hAnsi="Arial" w:cs="Arial"/>
        </w:rPr>
        <w:t>.</w:t>
      </w:r>
    </w:p>
    <w:p w:rsidR="00263263" w:rsidRPr="00D00DA4" w:rsidRDefault="00263263" w:rsidP="00263263">
      <w:pPr>
        <w:spacing w:line="360" w:lineRule="auto"/>
        <w:jc w:val="both"/>
        <w:rPr>
          <w:rFonts w:ascii="Arial" w:hAnsi="Arial" w:cs="Arial"/>
          <w:b/>
        </w:rPr>
      </w:pPr>
      <w:r w:rsidRPr="00D00DA4">
        <w:rPr>
          <w:rFonts w:ascii="Arial" w:hAnsi="Arial" w:cs="Arial"/>
          <w:b/>
        </w:rPr>
        <w:t>Materiały konstrukcyjne:</w:t>
      </w:r>
    </w:p>
    <w:p w:rsidR="00263263" w:rsidRPr="00064F6B" w:rsidRDefault="00263263" w:rsidP="002632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064F6B">
        <w:rPr>
          <w:rFonts w:ascii="Arial" w:hAnsi="Arial" w:cs="Arial"/>
        </w:rPr>
        <w:t xml:space="preserve">podpory i belka z profilu </w:t>
      </w:r>
    </w:p>
    <w:p w:rsidR="00263263" w:rsidRPr="00064F6B" w:rsidRDefault="00263263" w:rsidP="002632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064F6B">
        <w:rPr>
          <w:rFonts w:ascii="Arial" w:hAnsi="Arial" w:cs="Arial"/>
        </w:rPr>
        <w:t>łańcuchy stalowe, atestowane 6 mm</w:t>
      </w:r>
    </w:p>
    <w:p w:rsidR="00263263" w:rsidRPr="00064F6B" w:rsidRDefault="00263263" w:rsidP="002632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064F6B">
        <w:rPr>
          <w:rFonts w:ascii="Arial" w:hAnsi="Arial" w:cs="Arial"/>
        </w:rPr>
        <w:t>Siedziska gumowe na szkielecie stalowym,</w:t>
      </w:r>
    </w:p>
    <w:p w:rsidR="00263263" w:rsidRPr="00064F6B" w:rsidRDefault="00263263" w:rsidP="00263263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64F6B">
        <w:rPr>
          <w:rFonts w:ascii="Arial" w:hAnsi="Arial" w:cs="Arial"/>
        </w:rPr>
        <w:t>długość zawiesi : A – 1600 mm, B – 1400 mm</w:t>
      </w:r>
      <w:r w:rsidRPr="00064F6B">
        <w:rPr>
          <w:rFonts w:ascii="Arial" w:hAnsi="Arial" w:cs="Arial"/>
          <w:sz w:val="16"/>
          <w:szCs w:val="16"/>
        </w:rPr>
        <w:t xml:space="preserve"> </w:t>
      </w: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Default="00263263" w:rsidP="00263263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263263" w:rsidRPr="00FB239C" w:rsidRDefault="00263263" w:rsidP="0026326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B239C">
        <w:rPr>
          <w:rFonts w:ascii="Arial" w:hAnsi="Arial" w:cs="Arial"/>
          <w:b/>
          <w:color w:val="000000"/>
        </w:rPr>
        <w:lastRenderedPageBreak/>
        <w:t>DOSTAWA I MONTAŻ HUŚTAWKI WAGOWEJ  1 SZT.</w:t>
      </w:r>
    </w:p>
    <w:p w:rsidR="00263263" w:rsidRPr="00CF41BB" w:rsidRDefault="00263263" w:rsidP="00263263">
      <w:pPr>
        <w:spacing w:line="360" w:lineRule="auto"/>
        <w:jc w:val="center"/>
        <w:rPr>
          <w:rFonts w:ascii="Arial" w:hAnsi="Arial" w:cs="Arial"/>
          <w:color w:val="000000"/>
          <w:sz w:val="10"/>
          <w:szCs w:val="16"/>
        </w:rPr>
      </w:pPr>
    </w:p>
    <w:p w:rsidR="00263263" w:rsidRPr="00316251" w:rsidRDefault="00263263" w:rsidP="00263263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Dwuosobowa</w:t>
      </w:r>
      <w:r w:rsidRPr="00316251">
        <w:rPr>
          <w:rFonts w:ascii="Arial" w:hAnsi="Arial" w:cs="Arial"/>
        </w:rPr>
        <w:t xml:space="preserve"> huśtawka wagowa o konstrukcji</w:t>
      </w:r>
      <w:r>
        <w:rPr>
          <w:rFonts w:ascii="Arial" w:hAnsi="Arial" w:cs="Arial"/>
        </w:rPr>
        <w:t xml:space="preserve"> stalowej</w:t>
      </w:r>
      <w:r w:rsidRPr="00316251">
        <w:rPr>
          <w:rFonts w:ascii="Arial" w:hAnsi="Arial" w:cs="Arial"/>
        </w:rPr>
        <w:t xml:space="preserve"> przytwierdzona jest do podłoża za pomocą prefabrykatów betonowych, zapewniających stabilność i trwałość urządzenia. Urządzenie spełnia</w:t>
      </w:r>
      <w:r>
        <w:rPr>
          <w:rFonts w:ascii="Arial" w:hAnsi="Arial" w:cs="Arial"/>
        </w:rPr>
        <w:t>ć musi</w:t>
      </w:r>
      <w:r w:rsidRPr="00316251">
        <w:rPr>
          <w:rFonts w:ascii="Arial" w:hAnsi="Arial" w:cs="Arial"/>
        </w:rPr>
        <w:t xml:space="preserve"> swoja funkcję jako huśtawka dla młodszych oraz starszych dzieci (przydział wiekowy 3-1</w:t>
      </w:r>
      <w:r>
        <w:rPr>
          <w:rFonts w:ascii="Arial" w:hAnsi="Arial" w:cs="Arial"/>
        </w:rPr>
        <w:t>2</w:t>
      </w:r>
      <w:r w:rsidRPr="00316251">
        <w:rPr>
          <w:rFonts w:ascii="Arial" w:hAnsi="Arial" w:cs="Arial"/>
        </w:rPr>
        <w:t xml:space="preserve"> lat). Zastosowane pod siedziskami (gumowanymi lub wykonanymi z tworzywa HDPE) amortyzat</w:t>
      </w:r>
      <w:r>
        <w:rPr>
          <w:rFonts w:ascii="Arial" w:hAnsi="Arial" w:cs="Arial"/>
        </w:rPr>
        <w:t xml:space="preserve">ory chronić mają </w:t>
      </w:r>
      <w:r w:rsidRPr="00316251">
        <w:rPr>
          <w:rFonts w:ascii="Arial" w:hAnsi="Arial" w:cs="Arial"/>
        </w:rPr>
        <w:t xml:space="preserve">przed wstrząsami. </w:t>
      </w:r>
      <w:r w:rsidRPr="00170CD3">
        <w:rPr>
          <w:rFonts w:ascii="Arial" w:hAnsi="Arial" w:cs="Arial"/>
          <w:color w:val="000000"/>
        </w:rPr>
        <w:t>Urządzenie wykonane</w:t>
      </w:r>
      <w:r>
        <w:rPr>
          <w:rFonts w:ascii="Arial" w:hAnsi="Arial" w:cs="Arial"/>
          <w:color w:val="000000"/>
        </w:rPr>
        <w:t xml:space="preserve"> powinno być</w:t>
      </w:r>
      <w:r w:rsidRPr="00170CD3">
        <w:rPr>
          <w:rFonts w:ascii="Arial" w:hAnsi="Arial" w:cs="Arial"/>
          <w:color w:val="000000"/>
        </w:rPr>
        <w:t xml:space="preserve"> w kolorystyce zbliżonej do zamontowanych urządzeń.  </w:t>
      </w:r>
      <w:r w:rsidRPr="00170CD3">
        <w:rPr>
          <w:rFonts w:ascii="Arial" w:hAnsi="Arial" w:cs="Arial"/>
        </w:rPr>
        <w:t>Urządzenie spełniać</w:t>
      </w:r>
      <w:r w:rsidRPr="00EA4F90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usi wymogi polskiej normy i </w:t>
      </w:r>
      <w:r w:rsidRPr="00EA4F90">
        <w:rPr>
          <w:rFonts w:ascii="Arial" w:hAnsi="Arial" w:cs="Arial"/>
        </w:rPr>
        <w:t>posiadać atesty i certyfikaty  dla tego typu urządzeń</w:t>
      </w:r>
      <w:r>
        <w:rPr>
          <w:rFonts w:ascii="Arial" w:hAnsi="Arial" w:cs="Arial"/>
          <w:color w:val="FF0000"/>
        </w:rPr>
        <w:t>.</w:t>
      </w:r>
    </w:p>
    <w:p w:rsidR="00263263" w:rsidRPr="00AB3251" w:rsidRDefault="00263263" w:rsidP="00263263">
      <w:pPr>
        <w:spacing w:line="276" w:lineRule="auto"/>
        <w:rPr>
          <w:rFonts w:ascii="Arial" w:hAnsi="Arial" w:cs="Arial"/>
          <w:b/>
        </w:rPr>
      </w:pPr>
      <w:r w:rsidRPr="00AB3251">
        <w:rPr>
          <w:rFonts w:ascii="Arial" w:hAnsi="Arial" w:cs="Arial"/>
          <w:b/>
        </w:rPr>
        <w:t>Charakterystyka urządzenia: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wymiary urządzenia min.: 30,5 x 0,40m,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wysokość całkowita urządzenia min.: 0,79m,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wymiary strefy bezpieczeństwa min.:  5,05 x 2,4m,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liczba użytkowników min. : 2 os.,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przedział wiekowy użytkowników: 3-12 lat,</w:t>
      </w:r>
    </w:p>
    <w:p w:rsidR="00263263" w:rsidRDefault="00263263" w:rsidP="00263263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WSU min.: 940 mm.</w:t>
      </w:r>
    </w:p>
    <w:p w:rsidR="00263263" w:rsidRPr="00AB3251" w:rsidRDefault="00263263" w:rsidP="00263263">
      <w:pPr>
        <w:spacing w:line="360" w:lineRule="auto"/>
        <w:rPr>
          <w:rFonts w:ascii="Arial" w:hAnsi="Arial" w:cs="Arial"/>
          <w:b/>
        </w:rPr>
      </w:pPr>
      <w:r w:rsidRPr="00AB3251">
        <w:rPr>
          <w:rFonts w:ascii="Arial" w:hAnsi="Arial" w:cs="Arial"/>
          <w:b/>
        </w:rPr>
        <w:t>Materiały konstrukcyjne:</w:t>
      </w:r>
    </w:p>
    <w:p w:rsidR="00263263" w:rsidRDefault="00263263" w:rsidP="00263263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belka i podpory z profilu zamkniętego min. 80x80 mm,</w:t>
      </w:r>
    </w:p>
    <w:p w:rsidR="00263263" w:rsidRDefault="00263263" w:rsidP="00263263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uchwyty ze stali nierdzewnej,</w:t>
      </w:r>
    </w:p>
    <w:p w:rsidR="00263263" w:rsidRDefault="00263263" w:rsidP="00263263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amortyzatory gumowe pod siedziskami,</w:t>
      </w:r>
    </w:p>
    <w:p w:rsidR="00263263" w:rsidRPr="004A2E93" w:rsidRDefault="00263263" w:rsidP="00263263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4A2E93">
        <w:rPr>
          <w:rFonts w:ascii="Arial" w:hAnsi="Arial" w:cs="Arial"/>
        </w:rPr>
        <w:t>siedziska z tworzywa HDPE</w:t>
      </w:r>
      <w:r>
        <w:rPr>
          <w:rFonts w:ascii="Arial" w:hAnsi="Arial" w:cs="Arial"/>
        </w:rPr>
        <w:t>.</w:t>
      </w:r>
    </w:p>
    <w:p w:rsidR="00263263" w:rsidRPr="00CF41BB" w:rsidRDefault="00263263" w:rsidP="00263263">
      <w:pPr>
        <w:spacing w:line="360" w:lineRule="auto"/>
        <w:ind w:left="720"/>
        <w:rPr>
          <w:rFonts w:ascii="Arial" w:hAnsi="Arial" w:cs="Arial"/>
          <w:sz w:val="10"/>
          <w:highlight w:val="yellow"/>
        </w:rPr>
      </w:pP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Pr="00EF63E2" w:rsidRDefault="00263263" w:rsidP="00263263">
      <w:pPr>
        <w:spacing w:line="360" w:lineRule="auto"/>
        <w:ind w:left="720"/>
        <w:rPr>
          <w:rFonts w:ascii="Arial" w:hAnsi="Arial" w:cs="Arial"/>
          <w:sz w:val="16"/>
          <w:highlight w:val="yellow"/>
        </w:rPr>
      </w:pPr>
    </w:p>
    <w:p w:rsidR="00263263" w:rsidRPr="00FB239C" w:rsidRDefault="00263263" w:rsidP="00263263">
      <w:pPr>
        <w:spacing w:line="360" w:lineRule="auto"/>
        <w:jc w:val="center"/>
        <w:rPr>
          <w:rFonts w:ascii="Arial" w:hAnsi="Arial" w:cs="Arial"/>
          <w:b/>
        </w:rPr>
      </w:pPr>
      <w:r w:rsidRPr="00FB239C">
        <w:rPr>
          <w:rFonts w:ascii="Arial" w:hAnsi="Arial" w:cs="Arial"/>
          <w:b/>
        </w:rPr>
        <w:t>DOSTAWA I MONTAŻ ŁAWKI Z OPARCIEM 3 szt.</w:t>
      </w:r>
    </w:p>
    <w:p w:rsidR="00263263" w:rsidRPr="009A08BE" w:rsidRDefault="00263263" w:rsidP="00263263">
      <w:pPr>
        <w:spacing w:line="360" w:lineRule="auto"/>
        <w:jc w:val="center"/>
        <w:rPr>
          <w:rFonts w:ascii="Arial" w:hAnsi="Arial" w:cs="Arial"/>
          <w:sz w:val="10"/>
        </w:rPr>
      </w:pPr>
    </w:p>
    <w:p w:rsidR="00263263" w:rsidRPr="00CF41BB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CF41BB">
        <w:rPr>
          <w:rFonts w:ascii="Arial" w:hAnsi="Arial" w:cs="Arial"/>
          <w:bCs/>
        </w:rPr>
        <w:t>Ławka z rury stalowej z oparc</w:t>
      </w:r>
      <w:r>
        <w:rPr>
          <w:rFonts w:ascii="Arial" w:hAnsi="Arial" w:cs="Arial"/>
          <w:bCs/>
        </w:rPr>
        <w:t xml:space="preserve">iem i drewnianym siedziskiem, </w:t>
      </w:r>
      <w:r w:rsidRPr="00CF41BB">
        <w:rPr>
          <w:rFonts w:ascii="Arial" w:hAnsi="Arial" w:cs="Arial"/>
          <w:bCs/>
        </w:rPr>
        <w:t xml:space="preserve">wykonana </w:t>
      </w:r>
      <w:r w:rsidRPr="00CF41BB">
        <w:rPr>
          <w:rFonts w:ascii="Arial" w:hAnsi="Arial" w:cs="Arial"/>
        </w:rPr>
        <w:t>w kolorystyce zbliżonej do zamontowanych ławek również dla osób niepełnosprawnych.</w:t>
      </w:r>
    </w:p>
    <w:p w:rsidR="00263263" w:rsidRPr="00D851B9" w:rsidRDefault="00263263" w:rsidP="00263263">
      <w:pPr>
        <w:spacing w:line="360" w:lineRule="auto"/>
        <w:rPr>
          <w:rFonts w:ascii="Arial" w:hAnsi="Arial" w:cs="Arial"/>
          <w:b/>
        </w:rPr>
      </w:pPr>
      <w:r w:rsidRPr="00D851B9">
        <w:rPr>
          <w:rFonts w:ascii="Arial" w:hAnsi="Arial" w:cs="Arial"/>
          <w:b/>
        </w:rPr>
        <w:t>Charakterystyka urządzenia:</w:t>
      </w:r>
    </w:p>
    <w:p w:rsidR="00263263" w:rsidRPr="00D851B9" w:rsidRDefault="00263263" w:rsidP="00263263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D851B9">
        <w:rPr>
          <w:rFonts w:ascii="Arial" w:hAnsi="Arial" w:cs="Arial"/>
        </w:rPr>
        <w:t>wymiary urządzenia min.: 1,</w:t>
      </w:r>
      <w:r>
        <w:rPr>
          <w:rFonts w:ascii="Arial" w:hAnsi="Arial" w:cs="Arial"/>
        </w:rPr>
        <w:t>75</w:t>
      </w:r>
      <w:r w:rsidRPr="00D851B9">
        <w:rPr>
          <w:rFonts w:ascii="Arial" w:hAnsi="Arial" w:cs="Arial"/>
        </w:rPr>
        <w:t xml:space="preserve"> x 0,</w:t>
      </w:r>
      <w:r>
        <w:rPr>
          <w:rFonts w:ascii="Arial" w:hAnsi="Arial" w:cs="Arial"/>
        </w:rPr>
        <w:t>63</w:t>
      </w:r>
      <w:r w:rsidRPr="00D851B9">
        <w:rPr>
          <w:rFonts w:ascii="Arial" w:hAnsi="Arial" w:cs="Arial"/>
        </w:rPr>
        <w:t xml:space="preserve"> m,</w:t>
      </w:r>
    </w:p>
    <w:p w:rsidR="00263263" w:rsidRPr="00D851B9" w:rsidRDefault="00263263" w:rsidP="0026326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851B9">
        <w:rPr>
          <w:rFonts w:ascii="Arial" w:hAnsi="Arial" w:cs="Arial"/>
        </w:rPr>
        <w:t>wysokość całkowita urządzenia min.: 0,7</w:t>
      </w:r>
      <w:r>
        <w:rPr>
          <w:rFonts w:ascii="Arial" w:hAnsi="Arial" w:cs="Arial"/>
        </w:rPr>
        <w:t>9</w:t>
      </w:r>
      <w:r w:rsidRPr="00D851B9">
        <w:rPr>
          <w:rFonts w:ascii="Arial" w:hAnsi="Arial" w:cs="Arial"/>
        </w:rPr>
        <w:t>m,</w:t>
      </w:r>
    </w:p>
    <w:p w:rsidR="00263263" w:rsidRPr="00D851B9" w:rsidRDefault="00263263" w:rsidP="0026326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85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D851B9">
        <w:rPr>
          <w:rFonts w:ascii="Arial" w:hAnsi="Arial" w:cs="Arial"/>
        </w:rPr>
        <w:t xml:space="preserve">iczba użytkowników – 4 </w:t>
      </w:r>
    </w:p>
    <w:p w:rsidR="00263263" w:rsidRPr="00D851B9" w:rsidRDefault="00263263" w:rsidP="00263263">
      <w:pPr>
        <w:spacing w:line="360" w:lineRule="auto"/>
        <w:rPr>
          <w:rFonts w:ascii="Arial" w:hAnsi="Arial" w:cs="Arial"/>
          <w:b/>
        </w:rPr>
      </w:pPr>
      <w:r w:rsidRPr="00D851B9">
        <w:rPr>
          <w:rFonts w:ascii="Arial" w:hAnsi="Arial" w:cs="Arial"/>
          <w:b/>
        </w:rPr>
        <w:t>Materiały konstrukcyjne:</w:t>
      </w:r>
    </w:p>
    <w:p w:rsidR="00263263" w:rsidRPr="00D851B9" w:rsidRDefault="00263263" w:rsidP="0026326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konstrukcja z </w:t>
      </w:r>
      <w:r w:rsidRPr="00D85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rury stalowej </w:t>
      </w:r>
      <w:r w:rsidRPr="00DD4457">
        <w:rPr>
          <w:rFonts w:ascii="Arial" w:hAnsi="Arial" w:cs="Arial"/>
        </w:rPr>
        <w:t>Ø</w:t>
      </w:r>
      <w:r>
        <w:rPr>
          <w:rFonts w:ascii="Arial" w:hAnsi="Arial" w:cs="Arial"/>
        </w:rPr>
        <w:t xml:space="preserve"> 38</w:t>
      </w:r>
      <w:r w:rsidRPr="00D851B9">
        <w:rPr>
          <w:rFonts w:ascii="Arial" w:hAnsi="Arial" w:cs="Arial"/>
        </w:rPr>
        <w:t xml:space="preserve"> malowan</w:t>
      </w:r>
      <w:r>
        <w:rPr>
          <w:rFonts w:ascii="Arial" w:hAnsi="Arial" w:cs="Arial"/>
        </w:rPr>
        <w:t>a</w:t>
      </w:r>
      <w:r w:rsidRPr="00D851B9">
        <w:rPr>
          <w:rFonts w:ascii="Arial" w:hAnsi="Arial" w:cs="Arial"/>
        </w:rPr>
        <w:t xml:space="preserve"> proszkowo,</w:t>
      </w:r>
    </w:p>
    <w:p w:rsidR="00263263" w:rsidRPr="00D851B9" w:rsidRDefault="00263263" w:rsidP="0026326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851B9">
        <w:rPr>
          <w:rFonts w:ascii="Arial" w:hAnsi="Arial" w:cs="Arial"/>
        </w:rPr>
        <w:lastRenderedPageBreak/>
        <w:t>drewno impregnowane, lakierobejca</w:t>
      </w:r>
      <w:r>
        <w:rPr>
          <w:rFonts w:ascii="Arial" w:hAnsi="Arial" w:cs="Arial"/>
        </w:rPr>
        <w:t>,</w:t>
      </w:r>
    </w:p>
    <w:p w:rsidR="00263263" w:rsidRPr="00D851B9" w:rsidRDefault="00263263" w:rsidP="00263263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851B9">
        <w:rPr>
          <w:rFonts w:ascii="Arial" w:hAnsi="Arial" w:cs="Arial"/>
        </w:rPr>
        <w:t>do łączenia elementów zastosowano śruby nierdzewne</w:t>
      </w:r>
      <w:r>
        <w:rPr>
          <w:rFonts w:ascii="Arial" w:hAnsi="Arial" w:cs="Arial"/>
        </w:rPr>
        <w:t>,</w:t>
      </w:r>
      <w:r w:rsidRPr="00D851B9">
        <w:rPr>
          <w:rFonts w:ascii="Arial" w:hAnsi="Arial" w:cs="Arial"/>
        </w:rPr>
        <w:t xml:space="preserve"> </w:t>
      </w:r>
    </w:p>
    <w:p w:rsidR="00263263" w:rsidRPr="00D851B9" w:rsidRDefault="00263263" w:rsidP="00263263">
      <w:pPr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montaż do podłoża za pomocą prefabrykatów betonowych i elementów kotwiących.</w:t>
      </w:r>
    </w:p>
    <w:p w:rsidR="00263263" w:rsidRDefault="00263263" w:rsidP="00263263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:rsidR="00263263" w:rsidRPr="00FB239C" w:rsidRDefault="00263263" w:rsidP="0026326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FB239C">
        <w:rPr>
          <w:rFonts w:ascii="Arial" w:hAnsi="Arial" w:cs="Arial"/>
          <w:b/>
        </w:rPr>
        <w:t>DOSTAWA I MONTAŻ KOSZA 2 szt.</w:t>
      </w:r>
    </w:p>
    <w:p w:rsidR="00263263" w:rsidRPr="00CF41BB" w:rsidRDefault="00263263" w:rsidP="0026326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sz w:val="22"/>
        </w:rPr>
      </w:pPr>
    </w:p>
    <w:p w:rsidR="00263263" w:rsidRPr="00F021A1" w:rsidRDefault="00263263" w:rsidP="00263263">
      <w:pPr>
        <w:spacing w:line="276" w:lineRule="auto"/>
        <w:ind w:firstLine="708"/>
        <w:rPr>
          <w:rFonts w:ascii="Arial" w:hAnsi="Arial" w:cs="Arial"/>
        </w:rPr>
      </w:pPr>
      <w:r w:rsidRPr="00F021A1">
        <w:rPr>
          <w:rFonts w:ascii="Arial" w:hAnsi="Arial" w:cs="Arial"/>
        </w:rPr>
        <w:t xml:space="preserve">Kosz na śmieci </w:t>
      </w:r>
      <w:r>
        <w:rPr>
          <w:rFonts w:ascii="Arial" w:hAnsi="Arial" w:cs="Arial"/>
        </w:rPr>
        <w:t xml:space="preserve">o konstrukcji stalowej, </w:t>
      </w:r>
      <w:r w:rsidRPr="00F02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malowany proszkowo.</w:t>
      </w:r>
    </w:p>
    <w:p w:rsidR="00263263" w:rsidRPr="00F021A1" w:rsidRDefault="00263263" w:rsidP="00263263">
      <w:pPr>
        <w:spacing w:line="276" w:lineRule="auto"/>
        <w:rPr>
          <w:rFonts w:ascii="Arial" w:hAnsi="Arial" w:cs="Arial"/>
          <w:b/>
        </w:rPr>
      </w:pPr>
      <w:r w:rsidRPr="00F021A1">
        <w:rPr>
          <w:rFonts w:ascii="Arial" w:hAnsi="Arial" w:cs="Arial"/>
          <w:b/>
        </w:rPr>
        <w:t>Charakterystyka urządzenia:</w:t>
      </w:r>
    </w:p>
    <w:p w:rsidR="00263263" w:rsidRDefault="00263263" w:rsidP="00263263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25661">
        <w:rPr>
          <w:rFonts w:ascii="Arial" w:hAnsi="Arial" w:cs="Arial"/>
        </w:rPr>
        <w:t>wymiary urządzenia min.: 0,32 x 0,45m,</w:t>
      </w:r>
    </w:p>
    <w:p w:rsidR="00263263" w:rsidRDefault="00263263" w:rsidP="00263263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25661">
        <w:rPr>
          <w:rFonts w:ascii="Arial" w:hAnsi="Arial" w:cs="Arial"/>
        </w:rPr>
        <w:t>wysokość całkowita urządzenia po montażu min.: 1,09m,</w:t>
      </w:r>
    </w:p>
    <w:p w:rsidR="00263263" w:rsidRPr="00425661" w:rsidRDefault="00263263" w:rsidP="00263263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25661">
        <w:rPr>
          <w:rFonts w:ascii="Arial" w:hAnsi="Arial" w:cs="Arial"/>
        </w:rPr>
        <w:t>ojemność – ok. 35 l</w:t>
      </w:r>
    </w:p>
    <w:p w:rsidR="00263263" w:rsidRPr="00F021A1" w:rsidRDefault="00263263" w:rsidP="00263263">
      <w:pPr>
        <w:spacing w:line="276" w:lineRule="auto"/>
        <w:rPr>
          <w:rFonts w:ascii="Arial" w:hAnsi="Arial" w:cs="Arial"/>
          <w:b/>
        </w:rPr>
      </w:pPr>
      <w:r w:rsidRPr="00F021A1">
        <w:rPr>
          <w:rFonts w:ascii="Arial" w:hAnsi="Arial" w:cs="Arial"/>
          <w:b/>
        </w:rPr>
        <w:t>Materiały konstrukcyjne: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425661">
        <w:rPr>
          <w:rFonts w:ascii="Arial" w:hAnsi="Arial" w:cs="Arial"/>
        </w:rPr>
        <w:t>konstrukcja z rury stalowej Ø 38,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425661">
        <w:rPr>
          <w:rFonts w:ascii="Arial" w:hAnsi="Arial" w:cs="Arial"/>
        </w:rPr>
        <w:t>wkład ze stali ocynkowanej,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daszek stalowy,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montaż do podłoża za pomocą prefabrykatów betonowych i elementów kotwiących.</w:t>
      </w:r>
    </w:p>
    <w:p w:rsidR="00263263" w:rsidRPr="00EF63E2" w:rsidRDefault="00263263" w:rsidP="00263263">
      <w:pPr>
        <w:spacing w:line="276" w:lineRule="auto"/>
        <w:rPr>
          <w:rFonts w:ascii="Arial" w:hAnsi="Arial" w:cs="Arial"/>
          <w:sz w:val="16"/>
        </w:rPr>
      </w:pP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Pr="00EF63E2" w:rsidRDefault="00263263" w:rsidP="00263263">
      <w:pPr>
        <w:spacing w:line="360" w:lineRule="auto"/>
        <w:jc w:val="center"/>
        <w:rPr>
          <w:rFonts w:ascii="Arial" w:hAnsi="Arial" w:cs="Arial"/>
          <w:sz w:val="16"/>
        </w:rPr>
      </w:pPr>
    </w:p>
    <w:p w:rsidR="00263263" w:rsidRPr="00FB239C" w:rsidRDefault="00263263" w:rsidP="00263263">
      <w:pPr>
        <w:spacing w:line="360" w:lineRule="auto"/>
        <w:jc w:val="center"/>
        <w:rPr>
          <w:rFonts w:ascii="Arial" w:hAnsi="Arial" w:cs="Arial"/>
          <w:b/>
        </w:rPr>
      </w:pPr>
      <w:r w:rsidRPr="00FB239C">
        <w:rPr>
          <w:rFonts w:ascii="Arial" w:hAnsi="Arial" w:cs="Arial"/>
          <w:b/>
        </w:rPr>
        <w:t>DOSTAWA I MONTAŻ TABLICY Z REGULAMINEM SZT. 1</w:t>
      </w:r>
    </w:p>
    <w:p w:rsidR="00263263" w:rsidRPr="00CF41BB" w:rsidRDefault="00263263" w:rsidP="00263263">
      <w:pPr>
        <w:spacing w:line="360" w:lineRule="auto"/>
        <w:jc w:val="center"/>
        <w:rPr>
          <w:rFonts w:ascii="Arial" w:hAnsi="Arial" w:cs="Arial"/>
          <w:sz w:val="22"/>
        </w:rPr>
      </w:pPr>
    </w:p>
    <w:p w:rsidR="00263263" w:rsidRDefault="00263263" w:rsidP="002632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55C40">
        <w:rPr>
          <w:rFonts w:ascii="Arial" w:hAnsi="Arial" w:cs="Arial"/>
        </w:rPr>
        <w:t xml:space="preserve">telaż tablicy o konstrukcji stalowej cynkowanej, malowanej proszkowo, </w:t>
      </w:r>
      <w:r>
        <w:rPr>
          <w:rFonts w:ascii="Arial" w:hAnsi="Arial" w:cs="Arial"/>
        </w:rPr>
        <w:t>z</w:t>
      </w:r>
      <w:r w:rsidRPr="00655C40">
        <w:rPr>
          <w:rFonts w:ascii="Arial" w:hAnsi="Arial" w:cs="Arial"/>
        </w:rPr>
        <w:t xml:space="preserve">abezpieczony lakierem UV umieszczony na blasze ocynkowanej. </w:t>
      </w:r>
    </w:p>
    <w:p w:rsidR="00263263" w:rsidRPr="00F021A1" w:rsidRDefault="00263263" w:rsidP="00263263">
      <w:pPr>
        <w:spacing w:line="276" w:lineRule="auto"/>
        <w:jc w:val="both"/>
        <w:rPr>
          <w:rFonts w:ascii="Arial" w:hAnsi="Arial" w:cs="Arial"/>
          <w:b/>
        </w:rPr>
      </w:pPr>
      <w:r w:rsidRPr="00F021A1">
        <w:rPr>
          <w:rFonts w:ascii="Arial" w:hAnsi="Arial" w:cs="Arial"/>
          <w:b/>
        </w:rPr>
        <w:t>Charakterystyka urządzenia:</w:t>
      </w:r>
    </w:p>
    <w:p w:rsidR="00263263" w:rsidRDefault="00263263" w:rsidP="0026326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425661">
        <w:rPr>
          <w:rFonts w:ascii="Arial" w:hAnsi="Arial" w:cs="Arial"/>
        </w:rPr>
        <w:t xml:space="preserve">wymiary urządzenia min.: </w:t>
      </w:r>
      <w:r>
        <w:rPr>
          <w:rFonts w:ascii="Arial" w:hAnsi="Arial" w:cs="Arial"/>
        </w:rPr>
        <w:t>0,6</w:t>
      </w:r>
      <w:r w:rsidRPr="00425661">
        <w:rPr>
          <w:rFonts w:ascii="Arial" w:hAnsi="Arial" w:cs="Arial"/>
        </w:rPr>
        <w:t xml:space="preserve"> x 0,</w:t>
      </w:r>
      <w:r>
        <w:rPr>
          <w:rFonts w:ascii="Arial" w:hAnsi="Arial" w:cs="Arial"/>
        </w:rPr>
        <w:t>04</w:t>
      </w:r>
      <w:r w:rsidRPr="00425661">
        <w:rPr>
          <w:rFonts w:ascii="Arial" w:hAnsi="Arial" w:cs="Arial"/>
        </w:rPr>
        <w:t>m,</w:t>
      </w:r>
    </w:p>
    <w:p w:rsidR="00263263" w:rsidRDefault="00263263" w:rsidP="0026326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powierzchnia ekspozycji min.: 0,5 x 0,7m </w:t>
      </w:r>
    </w:p>
    <w:p w:rsidR="00263263" w:rsidRDefault="00263263" w:rsidP="00263263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425661">
        <w:rPr>
          <w:rFonts w:ascii="Arial" w:hAnsi="Arial" w:cs="Arial"/>
        </w:rPr>
        <w:t>wysokość całkowita min.: 1,</w:t>
      </w:r>
      <w:r>
        <w:rPr>
          <w:rFonts w:ascii="Arial" w:hAnsi="Arial" w:cs="Arial"/>
        </w:rPr>
        <w:t>9</w:t>
      </w:r>
      <w:r w:rsidRPr="00425661">
        <w:rPr>
          <w:rFonts w:ascii="Arial" w:hAnsi="Arial" w:cs="Arial"/>
        </w:rPr>
        <w:t>m,</w:t>
      </w:r>
    </w:p>
    <w:p w:rsidR="00263263" w:rsidRPr="00F021A1" w:rsidRDefault="00263263" w:rsidP="00263263">
      <w:pPr>
        <w:spacing w:line="276" w:lineRule="auto"/>
        <w:jc w:val="both"/>
        <w:rPr>
          <w:rFonts w:ascii="Arial" w:hAnsi="Arial" w:cs="Arial"/>
          <w:b/>
        </w:rPr>
      </w:pPr>
      <w:r w:rsidRPr="00F021A1">
        <w:rPr>
          <w:rFonts w:ascii="Arial" w:hAnsi="Arial" w:cs="Arial"/>
          <w:b/>
        </w:rPr>
        <w:t>Materiały konstrukcyjne: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425661">
        <w:rPr>
          <w:rFonts w:ascii="Arial" w:hAnsi="Arial" w:cs="Arial"/>
        </w:rPr>
        <w:t>konstrukcja z rury stalowej Ø 38,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tablica z blachy stalowej 2mm</w:t>
      </w:r>
      <w:r w:rsidRPr="00425661">
        <w:rPr>
          <w:rFonts w:ascii="Arial" w:hAnsi="Arial" w:cs="Arial"/>
        </w:rPr>
        <w:t>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daszek stalowy,</w:t>
      </w:r>
    </w:p>
    <w:p w:rsidR="00263263" w:rsidRDefault="00263263" w:rsidP="0026326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do podłoża na głębokości ok 60cm za pomocą prefabrykatów betonowych i elementów kotwiących.</w:t>
      </w: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Pr="00EF63E2" w:rsidRDefault="00263263" w:rsidP="00263263">
      <w:pPr>
        <w:spacing w:line="360" w:lineRule="auto"/>
        <w:jc w:val="center"/>
        <w:rPr>
          <w:rFonts w:ascii="Arial" w:hAnsi="Arial" w:cs="Arial"/>
          <w:sz w:val="16"/>
        </w:rPr>
      </w:pPr>
    </w:p>
    <w:p w:rsidR="00263263" w:rsidRDefault="00263263" w:rsidP="00263263">
      <w:pPr>
        <w:spacing w:line="360" w:lineRule="auto"/>
        <w:jc w:val="center"/>
        <w:rPr>
          <w:rFonts w:ascii="Arial" w:hAnsi="Arial" w:cs="Arial"/>
        </w:rPr>
      </w:pPr>
    </w:p>
    <w:p w:rsidR="00263263" w:rsidRDefault="00263263" w:rsidP="00263263">
      <w:pPr>
        <w:spacing w:line="360" w:lineRule="auto"/>
        <w:jc w:val="center"/>
        <w:rPr>
          <w:rFonts w:ascii="Arial" w:hAnsi="Arial" w:cs="Arial"/>
        </w:rPr>
      </w:pPr>
    </w:p>
    <w:p w:rsidR="00263263" w:rsidRPr="00FB239C" w:rsidRDefault="00263263" w:rsidP="00263263">
      <w:pPr>
        <w:spacing w:line="360" w:lineRule="auto"/>
        <w:jc w:val="center"/>
        <w:rPr>
          <w:rFonts w:ascii="Arial" w:hAnsi="Arial" w:cs="Arial"/>
          <w:b/>
        </w:rPr>
      </w:pPr>
      <w:r w:rsidRPr="00FB239C">
        <w:rPr>
          <w:rFonts w:ascii="Arial" w:hAnsi="Arial" w:cs="Arial"/>
          <w:b/>
        </w:rPr>
        <w:t>DOSTAWA I MONTAŻ OGRODZENIA ok 70m Z FURTKĄ SZT. 1</w:t>
      </w:r>
    </w:p>
    <w:p w:rsidR="00263263" w:rsidRPr="007557C4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Segment ogrodzeniowy</w:t>
      </w:r>
    </w:p>
    <w:p w:rsidR="00263263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57C4">
        <w:rPr>
          <w:rFonts w:ascii="Arial" w:hAnsi="Arial" w:cs="Arial"/>
          <w:color w:val="000000"/>
          <w:sz w:val="22"/>
          <w:szCs w:val="22"/>
        </w:rPr>
        <w:t>Widok przykładowy</w:t>
      </w:r>
    </w:p>
    <w:p w:rsidR="00263263" w:rsidRPr="007557C4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3263" w:rsidRDefault="00263263" w:rsidP="00263263">
      <w:pPr>
        <w:spacing w:line="360" w:lineRule="auto"/>
        <w:jc w:val="center"/>
        <w:rPr>
          <w:rFonts w:ascii="Arial" w:hAnsi="Arial" w:cs="Arial"/>
        </w:rPr>
      </w:pPr>
      <w:r w:rsidRPr="00814C3C">
        <w:rPr>
          <w:noProof/>
        </w:rPr>
        <w:drawing>
          <wp:inline distT="0" distB="0" distL="0" distR="0">
            <wp:extent cx="4362450" cy="2524125"/>
            <wp:effectExtent l="0" t="0" r="0" b="9525"/>
            <wp:docPr id="2" name="Obraz 2" descr="http://www.placezabaw.info/foto/duze/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placezabaw.info/foto/duze/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63" w:rsidRDefault="00263263" w:rsidP="00263263">
      <w:pPr>
        <w:spacing w:line="360" w:lineRule="auto"/>
        <w:ind w:firstLine="708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>Segment ogrodzeniowy wykonany z pręta oraz słu</w:t>
      </w:r>
      <w:r>
        <w:rPr>
          <w:rFonts w:ascii="Arial" w:hAnsi="Arial" w:cs="Arial"/>
        </w:rPr>
        <w:t>pków ( rura lub profil stalowy), ocynkowany</w:t>
      </w:r>
      <w:r w:rsidRPr="008F3D9E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malowan</w:t>
      </w:r>
      <w:r>
        <w:rPr>
          <w:rFonts w:ascii="Arial" w:hAnsi="Arial" w:cs="Arial"/>
        </w:rPr>
        <w:t>y</w:t>
      </w:r>
      <w:r w:rsidRPr="00D45158">
        <w:rPr>
          <w:rFonts w:ascii="Arial" w:hAnsi="Arial" w:cs="Arial"/>
        </w:rPr>
        <w:t xml:space="preserve"> farbami akrylowymi lub metodą proszkową,</w:t>
      </w:r>
      <w:r>
        <w:rPr>
          <w:rFonts w:ascii="Arial" w:hAnsi="Arial" w:cs="Arial"/>
        </w:rPr>
        <w:t xml:space="preserve"> zaokrąglenia każdego elementu gwarantują bezpieczną zabawę.</w:t>
      </w:r>
      <w:r w:rsidRPr="008F3D9E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Montaż</w:t>
      </w:r>
      <w:r>
        <w:rPr>
          <w:rFonts w:ascii="Arial" w:hAnsi="Arial" w:cs="Arial"/>
        </w:rPr>
        <w:t xml:space="preserve"> na </w:t>
      </w:r>
      <w:r w:rsidRPr="00D45158">
        <w:rPr>
          <w:rFonts w:ascii="Arial" w:hAnsi="Arial" w:cs="Arial"/>
        </w:rPr>
        <w:t>prefabrykatach betonowych</w:t>
      </w:r>
      <w:r>
        <w:rPr>
          <w:rFonts w:ascii="Arial" w:hAnsi="Arial" w:cs="Arial"/>
        </w:rPr>
        <w:t>.</w:t>
      </w: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>Segment ogrodzeniowy 1 mb z pręta fi 12:</w:t>
      </w: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 xml:space="preserve">art. 5325 - </w:t>
      </w:r>
      <w:proofErr w:type="spellStart"/>
      <w:r w:rsidRPr="00D45158">
        <w:rPr>
          <w:rFonts w:ascii="Arial" w:hAnsi="Arial" w:cs="Arial"/>
        </w:rPr>
        <w:t>ocynk</w:t>
      </w:r>
      <w:proofErr w:type="spellEnd"/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 xml:space="preserve">art. 5326 - </w:t>
      </w:r>
      <w:proofErr w:type="spellStart"/>
      <w:r w:rsidRPr="00D45158">
        <w:rPr>
          <w:rFonts w:ascii="Arial" w:hAnsi="Arial" w:cs="Arial"/>
        </w:rPr>
        <w:t>ocynk</w:t>
      </w:r>
      <w:proofErr w:type="spellEnd"/>
      <w:r w:rsidRPr="00D45158">
        <w:rPr>
          <w:rFonts w:ascii="Arial" w:hAnsi="Arial" w:cs="Arial"/>
        </w:rPr>
        <w:t xml:space="preserve"> + lakier</w:t>
      </w:r>
    </w:p>
    <w:p w:rsidR="00263263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3263" w:rsidRPr="007557C4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Furtka wejściowa</w:t>
      </w:r>
    </w:p>
    <w:p w:rsidR="00263263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57C4">
        <w:rPr>
          <w:rFonts w:ascii="Arial" w:hAnsi="Arial" w:cs="Arial"/>
          <w:color w:val="000000"/>
          <w:sz w:val="22"/>
          <w:szCs w:val="22"/>
        </w:rPr>
        <w:t>Widok przykładowy</w:t>
      </w:r>
    </w:p>
    <w:p w:rsidR="00263263" w:rsidRPr="007557C4" w:rsidRDefault="00263263" w:rsidP="0026326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814C3C">
        <w:rPr>
          <w:noProof/>
        </w:rPr>
        <w:drawing>
          <wp:inline distT="0" distB="0" distL="0" distR="0">
            <wp:extent cx="4438650" cy="2876550"/>
            <wp:effectExtent l="0" t="0" r="0" b="0"/>
            <wp:docPr id="1" name="Obraz 1" descr="http://www.placezabaw.info/foto/duze/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placezabaw.info/foto/duze/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63" w:rsidRDefault="00263263" w:rsidP="00263263">
      <w:pPr>
        <w:spacing w:line="360" w:lineRule="auto"/>
        <w:ind w:firstLine="708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lastRenderedPageBreak/>
        <w:t xml:space="preserve">Konstrukcja </w:t>
      </w:r>
      <w:r>
        <w:rPr>
          <w:rFonts w:ascii="Arial" w:hAnsi="Arial" w:cs="Arial"/>
        </w:rPr>
        <w:t>furtki</w:t>
      </w:r>
      <w:r w:rsidRPr="00D45158">
        <w:rPr>
          <w:rFonts w:ascii="Arial" w:hAnsi="Arial" w:cs="Arial"/>
        </w:rPr>
        <w:t xml:space="preserve"> wykonana z rury lub profil</w:t>
      </w:r>
      <w:r>
        <w:rPr>
          <w:rFonts w:ascii="Arial" w:hAnsi="Arial" w:cs="Arial"/>
        </w:rPr>
        <w:t>u</w:t>
      </w:r>
      <w:r w:rsidRPr="00D45158">
        <w:rPr>
          <w:rFonts w:ascii="Arial" w:hAnsi="Arial" w:cs="Arial"/>
        </w:rPr>
        <w:t xml:space="preserve"> stalowego oraz pręta, </w:t>
      </w:r>
      <w:r>
        <w:rPr>
          <w:rFonts w:ascii="Arial" w:hAnsi="Arial" w:cs="Arial"/>
        </w:rPr>
        <w:t>ocynkowana</w:t>
      </w:r>
      <w:r w:rsidRPr="008F3D9E">
        <w:rPr>
          <w:rFonts w:ascii="Arial" w:hAnsi="Arial" w:cs="Arial"/>
        </w:rPr>
        <w:t xml:space="preserve"> </w:t>
      </w:r>
      <w:r w:rsidRPr="00D45158">
        <w:rPr>
          <w:rFonts w:ascii="Arial" w:hAnsi="Arial" w:cs="Arial"/>
        </w:rPr>
        <w:t>malowan</w:t>
      </w:r>
      <w:r>
        <w:rPr>
          <w:rFonts w:ascii="Arial" w:hAnsi="Arial" w:cs="Arial"/>
        </w:rPr>
        <w:t>a</w:t>
      </w:r>
      <w:r w:rsidRPr="00D45158">
        <w:rPr>
          <w:rFonts w:ascii="Arial" w:hAnsi="Arial" w:cs="Arial"/>
        </w:rPr>
        <w:t xml:space="preserve"> farbami akrylowymi lub metodą proszkową</w:t>
      </w:r>
      <w:r>
        <w:rPr>
          <w:rFonts w:ascii="Arial" w:hAnsi="Arial" w:cs="Arial"/>
        </w:rPr>
        <w:t xml:space="preserve">. </w:t>
      </w:r>
      <w:r w:rsidRPr="00D45158">
        <w:rPr>
          <w:rFonts w:ascii="Arial" w:hAnsi="Arial" w:cs="Arial"/>
        </w:rPr>
        <w:t>W konstrukcji zamontowane urządzenie samozamykające bezobsługowe</w:t>
      </w:r>
      <w:r>
        <w:rPr>
          <w:rFonts w:ascii="Arial" w:hAnsi="Arial" w:cs="Arial"/>
        </w:rPr>
        <w:t xml:space="preserve">. </w:t>
      </w:r>
      <w:r w:rsidRPr="00D45158">
        <w:rPr>
          <w:rFonts w:ascii="Arial" w:hAnsi="Arial" w:cs="Arial"/>
        </w:rPr>
        <w:t>Montaż</w:t>
      </w:r>
      <w:r>
        <w:rPr>
          <w:rFonts w:ascii="Arial" w:hAnsi="Arial" w:cs="Arial"/>
        </w:rPr>
        <w:t xml:space="preserve"> na </w:t>
      </w:r>
      <w:r w:rsidRPr="00D45158">
        <w:rPr>
          <w:rFonts w:ascii="Arial" w:hAnsi="Arial" w:cs="Arial"/>
        </w:rPr>
        <w:t xml:space="preserve">prefabrykatach betonowych </w:t>
      </w: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>Bramka samozamykająca z pręta fi 12:</w:t>
      </w: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 xml:space="preserve">art. 5315 - </w:t>
      </w:r>
      <w:proofErr w:type="spellStart"/>
      <w:r w:rsidRPr="00D45158">
        <w:rPr>
          <w:rFonts w:ascii="Arial" w:hAnsi="Arial" w:cs="Arial"/>
        </w:rPr>
        <w:t>ocynk</w:t>
      </w:r>
      <w:proofErr w:type="spellEnd"/>
      <w:r w:rsidRPr="00D45158">
        <w:rPr>
          <w:rFonts w:ascii="Arial" w:hAnsi="Arial" w:cs="Arial"/>
        </w:rPr>
        <w:t xml:space="preserve"> </w:t>
      </w:r>
    </w:p>
    <w:p w:rsidR="00263263" w:rsidRPr="00D45158" w:rsidRDefault="00263263" w:rsidP="00263263">
      <w:pPr>
        <w:spacing w:line="360" w:lineRule="auto"/>
        <w:jc w:val="both"/>
        <w:rPr>
          <w:rFonts w:ascii="Arial" w:hAnsi="Arial" w:cs="Arial"/>
        </w:rPr>
      </w:pPr>
      <w:r w:rsidRPr="00D45158">
        <w:rPr>
          <w:rFonts w:ascii="Arial" w:hAnsi="Arial" w:cs="Arial"/>
        </w:rPr>
        <w:t>art. 5316 - cynk + lakier</w:t>
      </w:r>
    </w:p>
    <w:p w:rsidR="00263263" w:rsidRPr="008B7F59" w:rsidRDefault="00263263" w:rsidP="00263263">
      <w:pPr>
        <w:spacing w:line="276" w:lineRule="auto"/>
        <w:ind w:left="426"/>
        <w:jc w:val="both"/>
        <w:rPr>
          <w:rFonts w:ascii="Arial" w:hAnsi="Arial" w:cs="Arial"/>
          <w:smallCaps/>
          <w:sz w:val="16"/>
          <w:highlight w:val="yellow"/>
        </w:rPr>
      </w:pP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346531">
        <w:rPr>
          <w:rFonts w:ascii="Arial" w:eastAsia="Calibri" w:hAnsi="Arial" w:cs="Arial"/>
          <w:sz w:val="22"/>
          <w:szCs w:val="22"/>
        </w:rPr>
        <w:t xml:space="preserve">W programie Funkcjonalno-Użytkowym – jeśli podane zostały nazwy i producenci materiałów, technologii i urządzeń – to podane zostały one jedynie jako przykładowe w celu określenia parametrów technicznych i innych wymogów jakie muszą być spełnione by mogły być użyte w czasie realizacji przedmiotowego zadania inwestycyjnego. </w:t>
      </w:r>
    </w:p>
    <w:p w:rsidR="00263263" w:rsidRDefault="00263263" w:rsidP="00263263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63263" w:rsidRDefault="00263263" w:rsidP="00263263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Wygrodzony teren należy zniwelować dopasowując go wysokościowo do przyległego obszaru. Przewidzieć zasiew trawy  zgodnie z zasadami ogólnymi zakładania trawników i zieleńców.</w:t>
      </w:r>
    </w:p>
    <w:p w:rsidR="00263263" w:rsidRDefault="00263263" w:rsidP="00263263">
      <w:pPr>
        <w:spacing w:line="276" w:lineRule="auto"/>
        <w:jc w:val="both"/>
        <w:rPr>
          <w:rFonts w:ascii="Arial" w:hAnsi="Arial" w:cs="Arial"/>
          <w:smallCaps/>
          <w:highlight w:val="yellow"/>
        </w:rPr>
      </w:pPr>
    </w:p>
    <w:p w:rsidR="00263263" w:rsidRDefault="00263263" w:rsidP="00263263">
      <w:pPr>
        <w:spacing w:line="276" w:lineRule="auto"/>
        <w:jc w:val="both"/>
        <w:rPr>
          <w:rFonts w:ascii="Arial" w:hAnsi="Arial" w:cs="Arial"/>
          <w:smallCaps/>
          <w:highlight w:val="yellow"/>
        </w:rPr>
      </w:pPr>
    </w:p>
    <w:p w:rsidR="00263263" w:rsidRPr="00FF13FD" w:rsidRDefault="00263263" w:rsidP="00263263">
      <w:pPr>
        <w:shd w:val="clear" w:color="auto" w:fill="000000"/>
        <w:rPr>
          <w:rFonts w:ascii="Arial" w:hAnsi="Arial" w:cs="Arial"/>
          <w:b/>
          <w:i/>
          <w:spacing w:val="-4"/>
          <w:highlight w:val="yellow"/>
        </w:rPr>
      </w:pPr>
      <w:r w:rsidRPr="000B400C">
        <w:rPr>
          <w:rFonts w:ascii="Arial" w:hAnsi="Arial" w:cs="Arial"/>
          <w:spacing w:val="-4"/>
        </w:rPr>
        <w:t xml:space="preserve">2.3.5.  Wskaźniki powierzchniowo-kubaturowe </w:t>
      </w:r>
      <w:r w:rsidRPr="000B400C">
        <w:rPr>
          <w:rFonts w:ascii="Arial" w:hAnsi="Arial" w:cs="Arial"/>
          <w:b/>
          <w:spacing w:val="-4"/>
        </w:rPr>
        <w:t xml:space="preserve"> </w:t>
      </w:r>
      <w:r w:rsidRPr="000B400C">
        <w:rPr>
          <w:rFonts w:ascii="Arial" w:hAnsi="Arial" w:cs="Arial"/>
          <w:spacing w:val="-4"/>
        </w:rPr>
        <w:t>budowy</w:t>
      </w:r>
      <w:r w:rsidRPr="00E97B85">
        <w:rPr>
          <w:rFonts w:ascii="Arial" w:hAnsi="Arial" w:cs="Arial"/>
          <w:bCs/>
          <w:iCs/>
          <w:color w:val="000000"/>
        </w:rPr>
        <w:t xml:space="preserve"> </w:t>
      </w:r>
      <w:r w:rsidRPr="00E97B85">
        <w:rPr>
          <w:rFonts w:ascii="Arial" w:hAnsi="Arial" w:cs="Arial"/>
          <w:bCs/>
          <w:iCs/>
          <w:spacing w:val="-4"/>
        </w:rPr>
        <w:t>Modernizacja placu zabaw ulica Południowa (istniejący plac zabaw) - plac zabaw w okolicach Miasteczka Ruchu Drogowego</w:t>
      </w:r>
      <w:r>
        <w:rPr>
          <w:rFonts w:ascii="Arial" w:hAnsi="Arial" w:cs="Arial"/>
          <w:bCs/>
          <w:iCs/>
          <w:spacing w:val="-4"/>
        </w:rPr>
        <w:t>.</w:t>
      </w:r>
    </w:p>
    <w:p w:rsidR="00263263" w:rsidRPr="00FF13FD" w:rsidRDefault="00263263" w:rsidP="00263263">
      <w:pPr>
        <w:spacing w:line="360" w:lineRule="auto"/>
        <w:jc w:val="both"/>
        <w:rPr>
          <w:rFonts w:ascii="Arial" w:hAnsi="Arial" w:cs="Arial"/>
          <w:spacing w:val="-4"/>
          <w:highlight w:val="yellow"/>
        </w:rPr>
      </w:pPr>
    </w:p>
    <w:p w:rsidR="00263263" w:rsidRDefault="00263263" w:rsidP="00263263">
      <w:pPr>
        <w:spacing w:line="360" w:lineRule="auto"/>
        <w:ind w:left="-3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7B85">
        <w:rPr>
          <w:rFonts w:ascii="Arial" w:hAnsi="Arial" w:cs="Arial"/>
          <w:bCs/>
          <w:iCs/>
          <w:color w:val="000000"/>
        </w:rPr>
        <w:t>Modernizacja placu zabaw ulica Południowa (istniejący plac zabaw) - plac zabaw w okolicach Miasteczka Ruchu Drogowego</w:t>
      </w:r>
      <w:r>
        <w:rPr>
          <w:rFonts w:ascii="Arial" w:hAnsi="Arial" w:cs="Arial"/>
          <w:bCs/>
          <w:iCs/>
          <w:color w:val="000000"/>
        </w:rPr>
        <w:t>.</w:t>
      </w:r>
    </w:p>
    <w:p w:rsidR="00263263" w:rsidRPr="00721C1D" w:rsidRDefault="00263263" w:rsidP="00263263">
      <w:pPr>
        <w:spacing w:line="276" w:lineRule="auto"/>
        <w:ind w:left="-38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B554D4" w:rsidRDefault="00263263" w:rsidP="009E0883">
            <w:pPr>
              <w:spacing w:line="276" w:lineRule="auto"/>
              <w:rPr>
                <w:rFonts w:ascii="Arial" w:hAnsi="Arial" w:cs="Arial"/>
              </w:rPr>
            </w:pPr>
            <w:r w:rsidRPr="00B554D4">
              <w:rPr>
                <w:rFonts w:ascii="Arial" w:hAnsi="Arial" w:cs="Arial"/>
              </w:rPr>
              <w:t>Plac  zabaw wraz z zagospodarowaniem terenu w tym niwelacja w obszarze wygrodzonym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</w:rPr>
              <w:t>ILOŚĆ SŁUPÓW OŚWIETLENIOWYCH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B554D4" w:rsidRDefault="00263263" w:rsidP="009E0883">
            <w:pPr>
              <w:jc w:val="both"/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  <w:spacing w:val="-4"/>
              </w:rPr>
              <w:t xml:space="preserve">Brak 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  <w:spacing w:val="-4"/>
              </w:rPr>
              <w:t xml:space="preserve">RODZAJ NAWIERZCHNI </w:t>
            </w:r>
          </w:p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  <w:spacing w:val="-4"/>
              </w:rPr>
              <w:t xml:space="preserve">Gruntowa z zasiewem trawy, nawierzchnia bezpieczna piaskowa, </w:t>
            </w:r>
          </w:p>
        </w:tc>
      </w:tr>
      <w:tr w:rsidR="00263263" w:rsidRPr="00FF13FD" w:rsidTr="009E0883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263" w:rsidRPr="00B554D4" w:rsidRDefault="00263263" w:rsidP="009E0883">
            <w:pPr>
              <w:rPr>
                <w:rFonts w:ascii="Arial" w:hAnsi="Arial" w:cs="Arial"/>
              </w:rPr>
            </w:pPr>
            <w:r w:rsidRPr="00B554D4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3263" w:rsidRPr="00B554D4" w:rsidRDefault="00263263" w:rsidP="009E0883">
            <w:pPr>
              <w:rPr>
                <w:rFonts w:ascii="Arial" w:hAnsi="Arial" w:cs="Arial"/>
                <w:spacing w:val="-4"/>
              </w:rPr>
            </w:pPr>
            <w:r w:rsidRPr="00B554D4">
              <w:rPr>
                <w:rFonts w:ascii="Arial" w:hAnsi="Arial" w:cs="Arial"/>
                <w:spacing w:val="-4"/>
              </w:rPr>
              <w:t>Nie przewidziane</w:t>
            </w:r>
          </w:p>
        </w:tc>
      </w:tr>
    </w:tbl>
    <w:p w:rsidR="00263263" w:rsidRPr="008B7F59" w:rsidRDefault="00263263" w:rsidP="00263263">
      <w:pPr>
        <w:spacing w:line="360" w:lineRule="auto"/>
        <w:jc w:val="both"/>
        <w:rPr>
          <w:rFonts w:ascii="Arial" w:hAnsi="Arial" w:cs="Arial"/>
          <w:spacing w:val="-4"/>
          <w:sz w:val="16"/>
          <w:highlight w:val="yellow"/>
        </w:rPr>
      </w:pPr>
    </w:p>
    <w:p w:rsidR="00263263" w:rsidRPr="000B400C" w:rsidRDefault="00263263" w:rsidP="00263263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/>
          <w:iCs w:val="0"/>
          <w:spacing w:val="-4"/>
          <w:szCs w:val="24"/>
        </w:rPr>
      </w:pPr>
      <w:bookmarkStart w:id="26" w:name="_Toc210749845"/>
      <w:bookmarkStart w:id="27" w:name="_Toc210750168"/>
      <w:bookmarkStart w:id="28" w:name="_Toc504820583"/>
      <w:r w:rsidRPr="000B400C">
        <w:rPr>
          <w:rFonts w:cs="Arial"/>
          <w:b w:val="0"/>
          <w:bCs w:val="0"/>
          <w:i/>
          <w:iCs w:val="0"/>
          <w:spacing w:val="-4"/>
          <w:szCs w:val="24"/>
        </w:rPr>
        <w:t>2.4. Opis wymagań Zamawiającego.</w:t>
      </w:r>
      <w:bookmarkEnd w:id="26"/>
      <w:bookmarkEnd w:id="27"/>
      <w:bookmarkEnd w:id="28"/>
      <w:r w:rsidRPr="000B400C">
        <w:rPr>
          <w:rFonts w:cs="Arial"/>
          <w:b w:val="0"/>
          <w:bCs w:val="0"/>
          <w:i/>
          <w:iCs w:val="0"/>
          <w:spacing w:val="-4"/>
          <w:szCs w:val="24"/>
        </w:rPr>
        <w:t xml:space="preserve"> </w:t>
      </w:r>
    </w:p>
    <w:p w:rsidR="00263263" w:rsidRPr="008B7F59" w:rsidRDefault="00263263" w:rsidP="00263263">
      <w:pPr>
        <w:spacing w:line="360" w:lineRule="auto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Zamawiający wymaga:</w:t>
      </w:r>
    </w:p>
    <w:p w:rsidR="00263263" w:rsidRPr="000B400C" w:rsidRDefault="00263263" w:rsidP="0026326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zgodności projektów z obowiązującymi przepisami prawa i normami;</w:t>
      </w:r>
    </w:p>
    <w:p w:rsidR="00263263" w:rsidRPr="000B400C" w:rsidRDefault="00263263" w:rsidP="0026326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kompletności dokumentacji;</w:t>
      </w:r>
    </w:p>
    <w:p w:rsidR="00263263" w:rsidRPr="000B400C" w:rsidRDefault="00263263" w:rsidP="0026326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zachowania praw osób trzecich;</w:t>
      </w:r>
    </w:p>
    <w:p w:rsidR="00263263" w:rsidRPr="000B400C" w:rsidRDefault="00263263" w:rsidP="0026326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zapewnienia okresu eksploatacji nie mniejszego niż 10 lat;</w:t>
      </w:r>
    </w:p>
    <w:p w:rsidR="00263263" w:rsidRPr="000B400C" w:rsidRDefault="00263263" w:rsidP="00263263">
      <w:pPr>
        <w:numPr>
          <w:ilvl w:val="0"/>
          <w:numId w:val="10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263263" w:rsidRPr="000B400C" w:rsidRDefault="00263263" w:rsidP="0026326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lastRenderedPageBreak/>
        <w:t xml:space="preserve">opracowania przez Wykonawcę projektu wykonawczego i uzyskania dla niego wymaganych przepisami uzgodnień, zgód i pozwoleń. </w:t>
      </w:r>
    </w:p>
    <w:p w:rsidR="00263263" w:rsidRPr="000B400C" w:rsidRDefault="00263263" w:rsidP="0026326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opracowania:</w:t>
      </w:r>
    </w:p>
    <w:p w:rsidR="00263263" w:rsidRPr="000B400C" w:rsidRDefault="00263263" w:rsidP="00263263">
      <w:pPr>
        <w:numPr>
          <w:ilvl w:val="0"/>
          <w:numId w:val="13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projektów wykonawczych, stanowiących podstawę wykonania robót budowlanych,</w:t>
      </w:r>
    </w:p>
    <w:p w:rsidR="00263263" w:rsidRPr="000B400C" w:rsidRDefault="00263263" w:rsidP="00263263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specyfikacji technicznych wykonania i odbioru robót,</w:t>
      </w:r>
    </w:p>
    <w:p w:rsidR="00263263" w:rsidRPr="000B400C" w:rsidRDefault="00263263" w:rsidP="00263263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kosztorysu inwestorskiego wraz z przedmiarami robót;</w:t>
      </w:r>
    </w:p>
    <w:p w:rsidR="00263263" w:rsidRPr="000B400C" w:rsidRDefault="00263263" w:rsidP="00263263">
      <w:pPr>
        <w:spacing w:line="360" w:lineRule="auto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Wykonawca jest zobowiązany:</w:t>
      </w:r>
    </w:p>
    <w:p w:rsidR="00263263" w:rsidRPr="00AC0CE3" w:rsidRDefault="00263263" w:rsidP="00263263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after="0" w:line="360" w:lineRule="auto"/>
        <w:ind w:right="72"/>
        <w:jc w:val="both"/>
        <w:rPr>
          <w:rFonts w:ascii="Arial" w:hAnsi="Arial" w:cs="Arial"/>
        </w:rPr>
      </w:pPr>
      <w:r w:rsidRPr="00673C8F">
        <w:rPr>
          <w:rFonts w:ascii="Arial" w:hAnsi="Arial" w:cs="Arial"/>
          <w:spacing w:val="-4"/>
        </w:rPr>
        <w:t xml:space="preserve">zrealizować przedmiot zamówienia spełniający wymagania ustawy Prawo budowlane </w:t>
      </w:r>
      <w:r w:rsidRPr="00AC0CE3">
        <w:rPr>
          <w:rFonts w:ascii="Arial" w:hAnsi="Arial" w:cs="Arial"/>
          <w:spacing w:val="-4"/>
        </w:rPr>
        <w:t>(</w:t>
      </w:r>
      <w:r>
        <w:rPr>
          <w:rFonts w:ascii="Arial" w:hAnsi="Arial" w:cs="Arial"/>
        </w:rPr>
        <w:t>Dz.</w:t>
      </w:r>
      <w:r w:rsidRPr="00AC0CE3">
        <w:rPr>
          <w:rFonts w:ascii="Arial" w:hAnsi="Arial" w:cs="Arial"/>
        </w:rPr>
        <w:t>U.201</w:t>
      </w:r>
      <w:r>
        <w:rPr>
          <w:rFonts w:ascii="Arial" w:hAnsi="Arial" w:cs="Arial"/>
          <w:lang w:val="pl-PL"/>
        </w:rPr>
        <w:t>7</w:t>
      </w:r>
      <w:r w:rsidRPr="00AC0CE3">
        <w:rPr>
          <w:rFonts w:ascii="Arial" w:hAnsi="Arial" w:cs="Arial"/>
        </w:rPr>
        <w:t>r.</w:t>
      </w:r>
      <w:r>
        <w:rPr>
          <w:rFonts w:ascii="Arial" w:hAnsi="Arial" w:cs="Arial"/>
          <w:lang w:val="pl-PL"/>
        </w:rPr>
        <w:t>,</w:t>
      </w:r>
      <w:r w:rsidRPr="00AC0CE3">
        <w:rPr>
          <w:rFonts w:ascii="Arial" w:hAnsi="Arial" w:cs="Arial"/>
        </w:rPr>
        <w:t xml:space="preserve"> poz. </w:t>
      </w:r>
      <w:r>
        <w:rPr>
          <w:rFonts w:ascii="Arial" w:hAnsi="Arial" w:cs="Arial"/>
          <w:lang w:val="pl-PL"/>
        </w:rPr>
        <w:t>1332</w:t>
      </w:r>
      <w:r w:rsidRPr="00AC0CE3">
        <w:rPr>
          <w:rFonts w:ascii="Arial" w:hAnsi="Arial" w:cs="Arial"/>
        </w:rPr>
        <w:t xml:space="preserve"> tj. ze zm.)</w:t>
      </w:r>
      <w:r w:rsidRPr="00AC0CE3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263263" w:rsidRDefault="00263263" w:rsidP="00263263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AC0CE3">
        <w:rPr>
          <w:rFonts w:ascii="Arial" w:hAnsi="Arial" w:cs="Arial"/>
          <w:spacing w:val="-4"/>
        </w:rPr>
        <w:t>stosować reguły wynikające z ustawy prawo zamówień publicznych (Dz.U.201</w:t>
      </w:r>
      <w:r>
        <w:rPr>
          <w:rFonts w:ascii="Arial" w:hAnsi="Arial" w:cs="Arial"/>
          <w:spacing w:val="-4"/>
        </w:rPr>
        <w:t>7</w:t>
      </w:r>
      <w:r w:rsidRPr="00AC0CE3">
        <w:rPr>
          <w:rFonts w:ascii="Arial" w:hAnsi="Arial" w:cs="Arial"/>
          <w:spacing w:val="-4"/>
        </w:rPr>
        <w:t>r.</w:t>
      </w:r>
      <w:r>
        <w:rPr>
          <w:rFonts w:ascii="Arial" w:hAnsi="Arial" w:cs="Arial"/>
          <w:spacing w:val="-4"/>
        </w:rPr>
        <w:t xml:space="preserve">, </w:t>
      </w:r>
      <w:r w:rsidRPr="00AC0CE3">
        <w:rPr>
          <w:rFonts w:ascii="Arial" w:hAnsi="Arial" w:cs="Arial"/>
          <w:spacing w:val="-4"/>
        </w:rPr>
        <w:t xml:space="preserve"> poz. </w:t>
      </w:r>
      <w:r>
        <w:rPr>
          <w:rFonts w:ascii="Arial" w:hAnsi="Arial" w:cs="Arial"/>
          <w:spacing w:val="-4"/>
        </w:rPr>
        <w:t>1559</w:t>
      </w:r>
      <w:r w:rsidRPr="00AC0CE3">
        <w:rPr>
          <w:rFonts w:ascii="Arial" w:hAnsi="Arial" w:cs="Arial"/>
          <w:spacing w:val="-4"/>
        </w:rPr>
        <w:t xml:space="preserve"> tj. ze zm.).</w:t>
      </w:r>
    </w:p>
    <w:p w:rsidR="00263263" w:rsidRPr="008B7F59" w:rsidRDefault="00263263" w:rsidP="00263263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/>
          <w:iCs w:val="0"/>
          <w:spacing w:val="-4"/>
          <w:szCs w:val="24"/>
        </w:rPr>
      </w:pPr>
      <w:bookmarkStart w:id="29" w:name="_Toc210749846"/>
      <w:bookmarkStart w:id="30" w:name="_Toc210750169"/>
      <w:bookmarkStart w:id="31" w:name="_Toc504820584"/>
      <w:r w:rsidRPr="000B400C">
        <w:rPr>
          <w:rFonts w:cs="Arial"/>
          <w:b w:val="0"/>
          <w:bCs w:val="0"/>
          <w:i/>
          <w:iCs w:val="0"/>
          <w:spacing w:val="-4"/>
          <w:szCs w:val="24"/>
        </w:rPr>
        <w:t xml:space="preserve">2.5. </w:t>
      </w:r>
      <w:r w:rsidRPr="00E97B85">
        <w:rPr>
          <w:rFonts w:cs="Arial"/>
          <w:b w:val="0"/>
          <w:bCs w:val="0"/>
          <w:iCs w:val="0"/>
          <w:spacing w:val="-4"/>
          <w:szCs w:val="24"/>
        </w:rPr>
        <w:t>Przedmiot i zakres prac projektowych i dokumentacyjnych do wykonania w ramach zamówienia.</w:t>
      </w:r>
      <w:bookmarkEnd w:id="29"/>
      <w:bookmarkEnd w:id="30"/>
      <w:bookmarkEnd w:id="31"/>
    </w:p>
    <w:p w:rsidR="00263263" w:rsidRPr="00EA6EBB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263263" w:rsidRPr="000B400C" w:rsidRDefault="00263263" w:rsidP="00263263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32" w:name="_Toc504820585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2.5.1. Przedmiot prac projektowych.</w:t>
      </w:r>
      <w:bookmarkEnd w:id="32"/>
    </w:p>
    <w:p w:rsidR="00263263" w:rsidRPr="000B400C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263263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Zamawiający oczekuje, że wykonawca w ramach zamówienia:</w:t>
      </w:r>
    </w:p>
    <w:p w:rsidR="00263263" w:rsidRPr="000B400C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263263" w:rsidRPr="000B400C" w:rsidRDefault="00263263" w:rsidP="00263263">
      <w:pPr>
        <w:numPr>
          <w:ilvl w:val="0"/>
          <w:numId w:val="3"/>
        </w:numPr>
        <w:shd w:val="clear" w:color="auto" w:fill="FFFFFF"/>
        <w:spacing w:line="360" w:lineRule="auto"/>
        <w:ind w:left="1418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dokona:</w:t>
      </w:r>
    </w:p>
    <w:p w:rsidR="00263263" w:rsidRPr="000B400C" w:rsidRDefault="00263263" w:rsidP="0026326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rozeznania obecnego stanu</w:t>
      </w:r>
    </w:p>
    <w:p w:rsidR="00263263" w:rsidRPr="000B400C" w:rsidRDefault="00263263" w:rsidP="0026326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uzyskania decyzji celu publicznego o ile będzie ona konieczna</w:t>
      </w:r>
    </w:p>
    <w:p w:rsidR="00263263" w:rsidRPr="000B400C" w:rsidRDefault="00263263" w:rsidP="0026326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uzgodnień w zakresie zmiany przebiegu instalacji;</w:t>
      </w:r>
    </w:p>
    <w:p w:rsidR="00263263" w:rsidRPr="000B400C" w:rsidRDefault="00263263" w:rsidP="0026326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szczegółowego przedmiaru robót;</w:t>
      </w:r>
    </w:p>
    <w:p w:rsidR="00263263" w:rsidRPr="000B400C" w:rsidRDefault="00263263" w:rsidP="00263263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oraz innych niezbędnych działań dla prawidłowego wykonania przedmiotu zamówienia.</w:t>
      </w:r>
    </w:p>
    <w:p w:rsidR="00263263" w:rsidRPr="008B7F59" w:rsidRDefault="00263263" w:rsidP="00263263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uzyska:</w:t>
      </w:r>
    </w:p>
    <w:p w:rsidR="00263263" w:rsidRPr="000B400C" w:rsidRDefault="00263263" w:rsidP="00263263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komplet dokumentów do celów projektowych na cały zakres inwestycji;</w:t>
      </w:r>
    </w:p>
    <w:p w:rsidR="00263263" w:rsidRPr="000B400C" w:rsidRDefault="00263263" w:rsidP="00263263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potwierdzenie braku sprzeciwu w zakresie złożonego do organu zgłoszenia robót budowlanych lub prawomocnego pozwolenia na budowę</w:t>
      </w:r>
    </w:p>
    <w:p w:rsidR="00263263" w:rsidRPr="000B400C" w:rsidRDefault="00263263" w:rsidP="00263263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 xml:space="preserve">inne uzgodnienia i zatwierdzenia wymagane przepisami </w:t>
      </w:r>
    </w:p>
    <w:p w:rsidR="00263263" w:rsidRPr="000B400C" w:rsidRDefault="00263263" w:rsidP="00263263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Przygotuje:</w:t>
      </w:r>
    </w:p>
    <w:p w:rsidR="00263263" w:rsidRPr="000B400C" w:rsidRDefault="00263263" w:rsidP="00263263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lastRenderedPageBreak/>
        <w:t>wniosek o zgłoszeniu robót budowlanych/ o pozwoleniu na budowę</w:t>
      </w:r>
    </w:p>
    <w:p w:rsidR="00263263" w:rsidRPr="000B400C" w:rsidRDefault="00263263" w:rsidP="00263263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263263" w:rsidRPr="000B400C" w:rsidRDefault="00263263" w:rsidP="00263263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Wykona:</w:t>
      </w:r>
    </w:p>
    <w:p w:rsidR="00263263" w:rsidRPr="000B400C" w:rsidRDefault="00263263" w:rsidP="0026326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projekty wykonawcze, niezbędne do prawidłowej realizacji przedsięwzięcia;</w:t>
      </w:r>
    </w:p>
    <w:p w:rsidR="00263263" w:rsidRPr="00C94EE9" w:rsidRDefault="00263263" w:rsidP="00263263">
      <w:pPr>
        <w:numPr>
          <w:ilvl w:val="0"/>
          <w:numId w:val="7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 w:cs="Arial"/>
        </w:rPr>
      </w:pPr>
      <w:r w:rsidRPr="00914A4E">
        <w:rPr>
          <w:rFonts w:ascii="Arial" w:hAnsi="Arial" w:cs="Arial"/>
          <w:spacing w:val="-4"/>
        </w:rPr>
        <w:t>kosztorys inwestorski w 1 egz. Sporządzony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zgodnie z </w:t>
      </w:r>
      <w:r w:rsidRPr="00914A4E">
        <w:rPr>
          <w:rFonts w:ascii="Arial" w:hAnsi="Arial" w:cs="Arial"/>
        </w:rPr>
        <w:t xml:space="preserve">Rozporządzeniem Ministra Infrastruktury </w:t>
      </w:r>
      <w:r w:rsidRPr="00C94EE9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18.05.2004r. (Dz.</w:t>
      </w:r>
      <w:r w:rsidRPr="00C94EE9">
        <w:rPr>
          <w:rFonts w:ascii="Arial" w:hAnsi="Arial" w:cs="Arial"/>
        </w:rPr>
        <w:t>U. 2004</w:t>
      </w:r>
      <w:r>
        <w:rPr>
          <w:rFonts w:ascii="Arial" w:hAnsi="Arial" w:cs="Arial"/>
        </w:rPr>
        <w:t>r.,</w:t>
      </w:r>
      <w:r w:rsidRPr="00C94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C94EE9">
        <w:rPr>
          <w:rFonts w:ascii="Arial" w:hAnsi="Arial" w:cs="Arial"/>
        </w:rPr>
        <w:t>r 130 poz.1389 ze zm</w:t>
      </w:r>
      <w:r>
        <w:rPr>
          <w:rFonts w:ascii="Arial" w:hAnsi="Arial" w:cs="Arial"/>
        </w:rPr>
        <w:t>.) w sprawie określenia  metod i </w:t>
      </w:r>
      <w:r w:rsidRPr="00C94EE9">
        <w:rPr>
          <w:rFonts w:ascii="Arial" w:hAnsi="Arial" w:cs="Arial"/>
        </w:rPr>
        <w:t xml:space="preserve">podstaw  sporządzania kosztorysu inwestorskiego </w:t>
      </w:r>
      <w:r w:rsidRPr="00C94EE9">
        <w:rPr>
          <w:rFonts w:ascii="Arial" w:hAnsi="Arial" w:cs="Arial"/>
          <w:spacing w:val="-4"/>
        </w:rPr>
        <w:t>dla całeg</w:t>
      </w:r>
      <w:r>
        <w:rPr>
          <w:rFonts w:ascii="Arial" w:hAnsi="Arial" w:cs="Arial"/>
          <w:spacing w:val="-4"/>
        </w:rPr>
        <w:t>o zakresu inwestycji;</w:t>
      </w:r>
    </w:p>
    <w:p w:rsidR="00263263" w:rsidRPr="000B400C" w:rsidRDefault="00263263" w:rsidP="0026326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Szczegółową Specyfikację Techniczną Wykonania i Odbioru Robót Budowlanych;</w:t>
      </w:r>
    </w:p>
    <w:p w:rsidR="00263263" w:rsidRPr="000B400C" w:rsidRDefault="00263263" w:rsidP="00263263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oraz inne niezbędne dokumenty dla prawidłowej realizacji zamówienia.</w:t>
      </w:r>
    </w:p>
    <w:p w:rsidR="00263263" w:rsidRPr="000B400C" w:rsidRDefault="00263263" w:rsidP="00263263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będzie prowadzić nadzór autorski</w:t>
      </w:r>
      <w:r>
        <w:rPr>
          <w:rFonts w:ascii="Arial" w:hAnsi="Arial" w:cs="Arial"/>
          <w:spacing w:val="-4"/>
        </w:rPr>
        <w:t>.</w:t>
      </w:r>
    </w:p>
    <w:p w:rsidR="00263263" w:rsidRPr="008B7F59" w:rsidRDefault="00263263" w:rsidP="00263263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Wykonawca otrzyma od Zamawiającego:</w:t>
      </w:r>
    </w:p>
    <w:p w:rsidR="00263263" w:rsidRPr="000B400C" w:rsidRDefault="00263263" w:rsidP="0026326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oświadczenia o prawie dyspono</w:t>
      </w:r>
      <w:r>
        <w:rPr>
          <w:rFonts w:ascii="Arial" w:hAnsi="Arial" w:cs="Arial"/>
          <w:spacing w:val="-4"/>
        </w:rPr>
        <w:t>wania gruntem na cele budowlane.</w:t>
      </w:r>
    </w:p>
    <w:p w:rsidR="00263263" w:rsidRPr="008B7F59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Zamawiający zastrzega sobie prawo do:</w:t>
      </w:r>
    </w:p>
    <w:p w:rsidR="00263263" w:rsidRPr="000B400C" w:rsidRDefault="00263263" w:rsidP="0026326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263263" w:rsidRPr="000B400C" w:rsidRDefault="00263263" w:rsidP="00263263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wglądu do dokumentów uzyskiwanych przez Wykonawc</w:t>
      </w:r>
      <w:r>
        <w:rPr>
          <w:rFonts w:ascii="Arial" w:hAnsi="Arial" w:cs="Arial"/>
          <w:spacing w:val="-4"/>
        </w:rPr>
        <w:t>ę oraz sprawdzania postępu prac.</w:t>
      </w:r>
    </w:p>
    <w:p w:rsidR="00263263" w:rsidRPr="008B7F59" w:rsidRDefault="00263263" w:rsidP="00263263">
      <w:pPr>
        <w:shd w:val="clear" w:color="auto" w:fill="FFFFFF"/>
        <w:spacing w:before="5" w:line="360" w:lineRule="auto"/>
        <w:ind w:left="1778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b w:val="0"/>
          <w:bCs w:val="0"/>
          <w:spacing w:val="-4"/>
          <w:sz w:val="24"/>
          <w:szCs w:val="24"/>
        </w:rPr>
      </w:pPr>
      <w:bookmarkStart w:id="33" w:name="_Toc504820586"/>
      <w:r w:rsidRPr="000B400C">
        <w:rPr>
          <w:rFonts w:ascii="Arial" w:hAnsi="Arial" w:cs="Arial"/>
          <w:b w:val="0"/>
          <w:bCs w:val="0"/>
          <w:spacing w:val="-4"/>
          <w:sz w:val="24"/>
          <w:szCs w:val="24"/>
        </w:rPr>
        <w:t>2.5.2. Zakres dokumentacji projektowej.</w:t>
      </w:r>
      <w:bookmarkEnd w:id="33"/>
    </w:p>
    <w:p w:rsidR="00263263" w:rsidRPr="000B400C" w:rsidRDefault="00263263" w:rsidP="00263263">
      <w:pPr>
        <w:shd w:val="clear" w:color="auto" w:fill="FFFFFF"/>
        <w:spacing w:line="360" w:lineRule="auto"/>
        <w:ind w:left="1152" w:right="34"/>
        <w:jc w:val="both"/>
        <w:rPr>
          <w:rFonts w:ascii="Arial" w:hAnsi="Arial" w:cs="Arial"/>
          <w:spacing w:val="-4"/>
        </w:rPr>
      </w:pPr>
    </w:p>
    <w:p w:rsidR="00263263" w:rsidRPr="000B400C" w:rsidRDefault="00263263" w:rsidP="00263263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Projekty wykonawcze wykonane w 2 egz. na mapie do celów projektowych                     w skali 1:1000,.</w:t>
      </w:r>
    </w:p>
    <w:p w:rsidR="00263263" w:rsidRPr="000B400C" w:rsidRDefault="00263263" w:rsidP="00263263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263263" w:rsidRPr="000B400C" w:rsidRDefault="00263263" w:rsidP="00263263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 xml:space="preserve">Kosztorys inwestorski w 1 egz. sporządzony w oparciu o Rozporządzenie Ministra Infrastruktury z dnia 18 maja 2004 r. w sprawie metod i podstaw sporządzenia </w:t>
      </w:r>
      <w:r>
        <w:rPr>
          <w:rFonts w:ascii="Arial" w:hAnsi="Arial" w:cs="Arial"/>
          <w:spacing w:val="-4"/>
        </w:rPr>
        <w:t>kosztorysów inwestorskich ( Dz.U.2004r., Nr 130 poz. 1389 z </w:t>
      </w:r>
      <w:proofErr w:type="spellStart"/>
      <w:r w:rsidRPr="000B400C">
        <w:rPr>
          <w:rFonts w:ascii="Arial" w:hAnsi="Arial" w:cs="Arial"/>
          <w:spacing w:val="-4"/>
        </w:rPr>
        <w:t>późń</w:t>
      </w:r>
      <w:proofErr w:type="spellEnd"/>
      <w:r w:rsidRPr="000B400C">
        <w:rPr>
          <w:rFonts w:ascii="Arial" w:hAnsi="Arial" w:cs="Arial"/>
          <w:spacing w:val="-4"/>
        </w:rPr>
        <w:t>. zm.).</w:t>
      </w:r>
    </w:p>
    <w:p w:rsidR="00263263" w:rsidRDefault="00263263" w:rsidP="00263263">
      <w:pPr>
        <w:numPr>
          <w:ilvl w:val="0"/>
          <w:numId w:val="14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Szczegółowe Specyfikacje techniczne wykonania i odbioru robót.</w:t>
      </w:r>
    </w:p>
    <w:p w:rsidR="00263263" w:rsidRPr="000B400C" w:rsidRDefault="00263263" w:rsidP="00263263">
      <w:p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</w:p>
    <w:p w:rsidR="00263263" w:rsidRPr="008B7F59" w:rsidRDefault="00263263" w:rsidP="00263263">
      <w:pPr>
        <w:shd w:val="clear" w:color="auto" w:fill="FFFFFF"/>
        <w:spacing w:line="360" w:lineRule="auto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pStyle w:val="Nagwek2"/>
        <w:shd w:val="clear" w:color="auto" w:fill="000000"/>
        <w:spacing w:before="0" w:after="0"/>
        <w:rPr>
          <w:rFonts w:cs="Arial"/>
          <w:b w:val="0"/>
          <w:bCs w:val="0"/>
          <w:i/>
          <w:iCs w:val="0"/>
          <w:spacing w:val="-4"/>
          <w:szCs w:val="24"/>
        </w:rPr>
      </w:pPr>
      <w:bookmarkStart w:id="34" w:name="_Toc210749847"/>
      <w:bookmarkStart w:id="35" w:name="_Toc210750170"/>
      <w:bookmarkStart w:id="36" w:name="_Toc504820587"/>
      <w:r w:rsidRPr="000B400C">
        <w:rPr>
          <w:rFonts w:cs="Arial"/>
          <w:b w:val="0"/>
          <w:bCs w:val="0"/>
          <w:i/>
          <w:iCs w:val="0"/>
          <w:spacing w:val="-4"/>
          <w:szCs w:val="24"/>
        </w:rPr>
        <w:t>2.6. Ogólne warunki wykonania i odbioru robót projektowych.</w:t>
      </w:r>
      <w:bookmarkEnd w:id="34"/>
      <w:bookmarkEnd w:id="35"/>
      <w:bookmarkEnd w:id="36"/>
    </w:p>
    <w:p w:rsidR="00263263" w:rsidRPr="008B7F59" w:rsidRDefault="00263263" w:rsidP="00263263">
      <w:pPr>
        <w:spacing w:line="360" w:lineRule="auto"/>
        <w:ind w:left="720"/>
        <w:jc w:val="both"/>
        <w:rPr>
          <w:rFonts w:ascii="Arial" w:hAnsi="Arial" w:cs="Arial"/>
          <w:spacing w:val="-4"/>
          <w:sz w:val="16"/>
        </w:rPr>
      </w:pPr>
    </w:p>
    <w:p w:rsidR="00263263" w:rsidRPr="000B400C" w:rsidRDefault="00263263" w:rsidP="0026326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 xml:space="preserve">Termin wykonania </w:t>
      </w:r>
      <w:r w:rsidRPr="003E4CC3">
        <w:rPr>
          <w:rFonts w:ascii="Arial" w:hAnsi="Arial" w:cs="Arial"/>
          <w:spacing w:val="-4"/>
        </w:rPr>
        <w:t>zamówienia –  45 dni od</w:t>
      </w:r>
      <w:r w:rsidRPr="000B400C">
        <w:rPr>
          <w:rFonts w:ascii="Arial" w:hAnsi="Arial" w:cs="Arial"/>
          <w:spacing w:val="-4"/>
        </w:rPr>
        <w:t xml:space="preserve"> daty podpisania umowy.</w:t>
      </w:r>
    </w:p>
    <w:p w:rsidR="00263263" w:rsidRPr="000B400C" w:rsidRDefault="00263263" w:rsidP="00263263">
      <w:pPr>
        <w:pStyle w:val="WW-Tekstpodstawowywcit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0B400C">
        <w:rPr>
          <w:rFonts w:ascii="Arial" w:hAnsi="Arial" w:cs="Arial"/>
          <w:sz w:val="24"/>
        </w:rPr>
        <w:t>Dokumentem potwierdzającym przyjęcie przez Zamawiającego wykonanych prac projektowych jest protokół zdawczo - odbiorczy podpisany przez obydwie strony.</w:t>
      </w:r>
    </w:p>
    <w:p w:rsidR="00263263" w:rsidRPr="000B400C" w:rsidRDefault="00263263" w:rsidP="00263263">
      <w:pPr>
        <w:pStyle w:val="WW-Tekstpodstawowywcit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0B400C">
        <w:rPr>
          <w:rFonts w:ascii="Arial" w:hAnsi="Arial" w:cs="Arial"/>
          <w:sz w:val="24"/>
        </w:rPr>
        <w:t>Protokół zdawczo - odbiorczy stanowi podstawę do zafakturowania wynagrodzenia za  odebrany przedmiot umowy na Zamawiającego. Wypłata wynagrodzenia nastąpi po stwierdzeniu przez Zamawiającego wykonania prac projektowych i wystawi</w:t>
      </w:r>
      <w:r>
        <w:rPr>
          <w:rFonts w:ascii="Arial" w:hAnsi="Arial" w:cs="Arial"/>
          <w:sz w:val="24"/>
        </w:rPr>
        <w:t>eniu przez  Wykonawcę faktury z </w:t>
      </w:r>
      <w:r w:rsidRPr="000B400C">
        <w:rPr>
          <w:rFonts w:ascii="Arial" w:hAnsi="Arial" w:cs="Arial"/>
          <w:sz w:val="24"/>
        </w:rPr>
        <w:t>uwzględnieniem następujących danych zawartych w umowie.</w:t>
      </w:r>
    </w:p>
    <w:p w:rsidR="00263263" w:rsidRPr="000B400C" w:rsidRDefault="00263263" w:rsidP="00263263">
      <w:pPr>
        <w:pStyle w:val="WW-Tekstpodstawowywcit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</w:rPr>
      </w:pPr>
      <w:r w:rsidRPr="000B400C">
        <w:rPr>
          <w:rFonts w:ascii="Arial" w:hAnsi="Arial" w:cs="Arial"/>
          <w:sz w:val="24"/>
        </w:rPr>
        <w:t>Zapłata wynagrodzenia za wykonanie prac projektowych nastąpi przelewem na konto  Wykonawcy w ciągu 30 dni od daty doręczenia Zamawiającemu dokumentów rozliczeniowych wraz z protokołem odbioru potwierdzaj</w:t>
      </w:r>
      <w:r w:rsidRPr="000B400C">
        <w:rPr>
          <w:rFonts w:ascii="Arial" w:eastAsia="TimesNewRoman" w:hAnsi="Arial" w:cs="Arial"/>
          <w:sz w:val="24"/>
        </w:rPr>
        <w:t>ą</w:t>
      </w:r>
      <w:r w:rsidRPr="000B400C">
        <w:rPr>
          <w:rFonts w:ascii="Arial" w:hAnsi="Arial" w:cs="Arial"/>
          <w:sz w:val="24"/>
        </w:rPr>
        <w:t>cymi wykonanie pracy przez Wykonawc</w:t>
      </w:r>
      <w:r w:rsidRPr="000B400C">
        <w:rPr>
          <w:rFonts w:ascii="Arial" w:eastAsia="TimesNewRoman" w:hAnsi="Arial" w:cs="Arial"/>
          <w:sz w:val="24"/>
        </w:rPr>
        <w:t>ę</w:t>
      </w:r>
      <w:r w:rsidRPr="000B400C">
        <w:rPr>
          <w:rFonts w:ascii="Arial" w:hAnsi="Arial" w:cs="Arial"/>
          <w:spacing w:val="-4"/>
          <w:sz w:val="24"/>
        </w:rPr>
        <w:t>.</w:t>
      </w:r>
    </w:p>
    <w:p w:rsidR="00263263" w:rsidRPr="000B400C" w:rsidRDefault="00263263" w:rsidP="0026326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 xml:space="preserve">Zamawiający przewiduje bieżącą kontrolę. Kontroli zamawiającego będą poddane w szczególności: </w:t>
      </w:r>
    </w:p>
    <w:p w:rsidR="00263263" w:rsidRPr="000B400C" w:rsidRDefault="00263263" w:rsidP="0026326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rozwiązania projektowe zawarte w projekcie wykonawczym,</w:t>
      </w:r>
    </w:p>
    <w:p w:rsidR="00263263" w:rsidRPr="000B400C" w:rsidRDefault="00263263" w:rsidP="00263263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4"/>
        </w:rPr>
      </w:pPr>
      <w:r w:rsidRPr="000B400C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263263" w:rsidRPr="008B7F59" w:rsidRDefault="00263263" w:rsidP="00263263">
      <w:pPr>
        <w:rPr>
          <w:sz w:val="16"/>
        </w:rPr>
      </w:pPr>
    </w:p>
    <w:p w:rsidR="00263263" w:rsidRPr="00BF2941" w:rsidRDefault="00A57BF8" w:rsidP="00263263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7" w:name="_Toc504820588"/>
      <w:r>
        <w:rPr>
          <w:b w:val="0"/>
          <w:bCs w:val="0"/>
          <w:spacing w:val="-4"/>
          <w:kern w:val="0"/>
          <w:sz w:val="24"/>
          <w:szCs w:val="24"/>
          <w:lang w:val="pl-PL"/>
        </w:rPr>
        <w:t>3</w:t>
      </w:r>
      <w:r w:rsidR="00263263" w:rsidRPr="00BF2941">
        <w:rPr>
          <w:b w:val="0"/>
          <w:bCs w:val="0"/>
          <w:spacing w:val="-4"/>
          <w:kern w:val="0"/>
          <w:sz w:val="24"/>
          <w:szCs w:val="24"/>
        </w:rPr>
        <w:t>. PRZEPISY PRAWNE I NORMY ZWIĄZANE Z PROJEKTOWANIEM I WYKONANIEM ZAMÓWIENIA</w:t>
      </w:r>
      <w:bookmarkEnd w:id="37"/>
    </w:p>
    <w:p w:rsidR="00263263" w:rsidRPr="00BF2941" w:rsidRDefault="00263263" w:rsidP="00263263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BF2941">
        <w:rPr>
          <w:rFonts w:ascii="Arial" w:hAnsi="Arial" w:cs="Arial"/>
          <w:spacing w:val="-4"/>
        </w:rPr>
        <w:t>Projekty oraz działania dotyczące niniejszego zadania winny spełniać wymagania określone w:</w:t>
      </w:r>
    </w:p>
    <w:p w:rsidR="00263263" w:rsidRPr="00A462FC" w:rsidRDefault="00263263" w:rsidP="00263263">
      <w:pPr>
        <w:pStyle w:val="Tekstpodstawowy"/>
        <w:spacing w:line="360" w:lineRule="auto"/>
        <w:jc w:val="both"/>
        <w:rPr>
          <w:rFonts w:ascii="Arial" w:hAnsi="Arial" w:cs="Arial"/>
          <w:spacing w:val="-4"/>
        </w:rPr>
      </w:pPr>
      <w:r w:rsidRPr="00A462FC">
        <w:rPr>
          <w:rFonts w:ascii="Arial" w:hAnsi="Arial" w:cs="Arial"/>
          <w:spacing w:val="-4"/>
        </w:rPr>
        <w:t>A. następujących przepisach rangi ustawowej:</w:t>
      </w:r>
    </w:p>
    <w:p w:rsidR="00263263" w:rsidRPr="00FB239C" w:rsidRDefault="00263263" w:rsidP="00263263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>Ustawa z dnia 27 marca 2003r. o planowaniu i zagospodarowaniu przestrzennym - Dz.U. 2017r., poz. 1073 tj. ze zm.</w:t>
      </w:r>
    </w:p>
    <w:p w:rsidR="00263263" w:rsidRPr="00FB239C" w:rsidRDefault="00263263" w:rsidP="00263263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 xml:space="preserve">Ustawa z dnia 7 lipca 1994r. – Prawo budowlane - </w:t>
      </w:r>
      <w:r w:rsidRPr="00FB239C">
        <w:rPr>
          <w:rFonts w:ascii="Arial" w:hAnsi="Arial" w:cs="Arial"/>
        </w:rPr>
        <w:t>Dz.U.2017r., tj. poz. 1332 ze zm.</w:t>
      </w:r>
    </w:p>
    <w:p w:rsidR="00263263" w:rsidRPr="00FB239C" w:rsidRDefault="00263263" w:rsidP="00263263">
      <w:pPr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360" w:lineRule="auto"/>
        <w:ind w:right="72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Ustawa z dnia 16 kwietnia 2004r. o wyrobach budowlanych - Dz.U.2016r., poz. 1570 tj. ze zm.</w:t>
      </w:r>
    </w:p>
    <w:p w:rsidR="00263263" w:rsidRPr="00FB239C" w:rsidRDefault="00263263" w:rsidP="00263263">
      <w:pPr>
        <w:numPr>
          <w:ilvl w:val="0"/>
          <w:numId w:val="1"/>
        </w:numPr>
        <w:shd w:val="clear" w:color="auto" w:fill="FFFFFF"/>
        <w:tabs>
          <w:tab w:val="left" w:pos="9000"/>
        </w:tabs>
        <w:spacing w:line="360" w:lineRule="auto"/>
        <w:ind w:right="72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lastRenderedPageBreak/>
        <w:t xml:space="preserve">Ustawa z dnia 12 września 2002r. o normalizacji - Dz.U.2015r., poz. 1483 tj. </w:t>
      </w:r>
    </w:p>
    <w:p w:rsidR="00263263" w:rsidRPr="00FB239C" w:rsidRDefault="00263263" w:rsidP="00263263">
      <w:pPr>
        <w:numPr>
          <w:ilvl w:val="0"/>
          <w:numId w:val="1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right="72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>Ustawa z dnia 3</w:t>
      </w:r>
      <w:r w:rsidRPr="00FB239C">
        <w:rPr>
          <w:rFonts w:ascii="Arial" w:hAnsi="Arial" w:cs="Arial"/>
        </w:rPr>
        <w:t xml:space="preserve">0 sierpnia 2002r. </w:t>
      </w:r>
      <w:r w:rsidRPr="00FB239C">
        <w:rPr>
          <w:rFonts w:ascii="Arial" w:hAnsi="Arial" w:cs="Arial"/>
          <w:bCs/>
        </w:rPr>
        <w:t>o systemie oceny zgodności –Dz.U.2017r., poz. 1226 tj. ze zm.</w:t>
      </w:r>
    </w:p>
    <w:p w:rsidR="00263263" w:rsidRPr="00FB239C" w:rsidRDefault="00263263" w:rsidP="002632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Ustawa z dnia 24 sierpnia 1991r. o ochronie przeciwpożarowej -  Dz. U.2017r.,  poz. 736 tj. ze zm.</w:t>
      </w:r>
    </w:p>
    <w:p w:rsidR="00263263" w:rsidRPr="00FB239C" w:rsidRDefault="00263263" w:rsidP="002632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Ustawa z dnia 10 kwietnia 1997r. – Prawo energetyczne –Dz.U.2018r., poz. 9 tj. ze zm.</w:t>
      </w:r>
    </w:p>
    <w:p w:rsidR="00263263" w:rsidRPr="00FB239C" w:rsidRDefault="00263263" w:rsidP="002632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Ustawa z dnia 16 kwietnia 2004r. o ochronie przyrody – Dz.U.2018r., poz. 142 tj. ze zm.</w:t>
      </w:r>
    </w:p>
    <w:p w:rsidR="00263263" w:rsidRPr="00FB239C" w:rsidRDefault="00263263" w:rsidP="002632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Ustawa z dnia 14 grudnia 2012r. o odpadach –Dz.U.2018r., poz. 21 tj. ze zm.</w:t>
      </w:r>
    </w:p>
    <w:p w:rsidR="00263263" w:rsidRPr="00FB239C" w:rsidRDefault="00263263" w:rsidP="00263263">
      <w:pPr>
        <w:spacing w:line="360" w:lineRule="auto"/>
        <w:jc w:val="both"/>
        <w:rPr>
          <w:rFonts w:ascii="Arial" w:hAnsi="Arial" w:cs="Arial"/>
          <w:color w:val="FF0000"/>
          <w:spacing w:val="-4"/>
          <w:sz w:val="16"/>
        </w:rPr>
      </w:pPr>
    </w:p>
    <w:p w:rsidR="00263263" w:rsidRPr="00FB239C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B. rozporządzeniach branżowych:</w:t>
      </w:r>
    </w:p>
    <w:p w:rsidR="00263263" w:rsidRPr="00FB239C" w:rsidRDefault="00263263" w:rsidP="00263263">
      <w:pPr>
        <w:widowControl w:val="0"/>
        <w:numPr>
          <w:ilvl w:val="0"/>
          <w:numId w:val="2"/>
        </w:numPr>
        <w:shd w:val="clear" w:color="auto" w:fill="FFFFFF"/>
        <w:suppressAutoHyphens/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 xml:space="preserve">Rozporządzenie Ministra Infrastruktury z dnia 12 kwietnia 2002r. w sprawie warunków technicznych, jakim powinny odpowiadać budynki i ich usytuowanie -  Dz.U.2017r., poz. 2285 tj. ze zm.  </w:t>
      </w:r>
    </w:p>
    <w:p w:rsidR="00263263" w:rsidRPr="00FB239C" w:rsidRDefault="00263263" w:rsidP="00263263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color w:val="FF0000"/>
          <w:spacing w:val="-4"/>
        </w:rPr>
      </w:pPr>
      <w:r w:rsidRPr="00FB239C">
        <w:rPr>
          <w:rFonts w:ascii="Arial" w:hAnsi="Arial" w:cs="Arial"/>
          <w:spacing w:val="-4"/>
        </w:rPr>
        <w:t>Rozporządzenie Ministra Spraw Wewnętrznych i Administracji z dnia 7 czerwca 2010r. w sprawie ochrony przeciwpożarowej budynków, innych obiektów budowlanych i terenów – Dz.U.2010r., Nr 109, poz. 719 ze zm</w:t>
      </w:r>
      <w:r w:rsidRPr="00FB239C">
        <w:rPr>
          <w:rFonts w:ascii="Arial" w:hAnsi="Arial" w:cs="Arial"/>
          <w:color w:val="FF0000"/>
          <w:spacing w:val="-4"/>
        </w:rPr>
        <w:t>.</w:t>
      </w:r>
    </w:p>
    <w:p w:rsidR="00263263" w:rsidRPr="00FB239C" w:rsidRDefault="00263263" w:rsidP="0026326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Spraw Wewnętrznych i Administracji z dnia 02 grudnia 2015r. w sprawie uzgadniania projektu budowlanego pod względem ochrony przeciwpożarowej - Dz.U.2015r., poz. 2117.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 xml:space="preserve">Rozporządzenie Ministra Infrastruktury z dnia 23 grudnia 2015r. </w:t>
      </w:r>
      <w:r w:rsidRPr="00FB239C">
        <w:rPr>
          <w:rFonts w:ascii="Arial" w:hAnsi="Arial" w:cs="Arial"/>
          <w:i/>
        </w:rPr>
        <w:t xml:space="preserve">w </w:t>
      </w:r>
      <w:r w:rsidRPr="00FB239C">
        <w:rPr>
          <w:rFonts w:ascii="Arial" w:hAnsi="Arial" w:cs="Arial"/>
          <w:iCs/>
        </w:rPr>
        <w:t>sprawie próbek wyrobów budowlanych wprowadzonych</w:t>
      </w:r>
      <w:r w:rsidRPr="00FB239C">
        <w:rPr>
          <w:rFonts w:ascii="Arial" w:hAnsi="Arial" w:cs="Arial"/>
          <w:i/>
        </w:rPr>
        <w:t xml:space="preserve"> </w:t>
      </w:r>
      <w:r w:rsidRPr="00FB239C">
        <w:rPr>
          <w:rFonts w:ascii="Arial" w:hAnsi="Arial" w:cs="Arial"/>
        </w:rPr>
        <w:t>do</w:t>
      </w:r>
      <w:r w:rsidRPr="00FB239C">
        <w:rPr>
          <w:rFonts w:ascii="Arial" w:hAnsi="Arial" w:cs="Arial"/>
          <w:i/>
        </w:rPr>
        <w:t xml:space="preserve"> </w:t>
      </w:r>
      <w:r w:rsidRPr="00FB239C">
        <w:rPr>
          <w:rFonts w:ascii="Arial" w:hAnsi="Arial" w:cs="Arial"/>
          <w:iCs/>
        </w:rPr>
        <w:t>obrotu</w:t>
      </w:r>
      <w:r w:rsidRPr="00FB239C">
        <w:rPr>
          <w:rFonts w:ascii="Arial" w:hAnsi="Arial" w:cs="Arial"/>
          <w:i/>
        </w:rPr>
        <w:t xml:space="preserve"> </w:t>
      </w:r>
      <w:r w:rsidRPr="00FB239C">
        <w:rPr>
          <w:rFonts w:ascii="Arial" w:hAnsi="Arial" w:cs="Arial"/>
        </w:rPr>
        <w:t>lub udostępnianych na rynku krajowym</w:t>
      </w:r>
      <w:r w:rsidRPr="00FB239C">
        <w:rPr>
          <w:rFonts w:ascii="Arial" w:hAnsi="Arial" w:cs="Arial"/>
          <w:spacing w:val="-4"/>
        </w:rPr>
        <w:t xml:space="preserve"> - Dz.U.2015r., poz. 2332.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14 października 2004r. w sprawie europejskich aprobat technicznych oraz polskich jednostek organizacyjnych upoważnionych do ich wydawania - Dz.U.2004r., Nr 237, poz. 2375.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Rozporządzenia Rady Ministrów z dnia 23 grudnia 2002r. w sprawie sposobu nadawania i wykorzystywania znaku zgodności z Polską Normą - Dz.U.2002r., Nr 241, poz. 2077.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 xml:space="preserve">Rozporządzenie Ministra Spraw Wewnętrznych i Administracji z dnia 20 czerwca 2007r. w sprawie wykazu wyrobów służących zapewnieniu bezpieczeństwa publicznego lub ochronie zdrowia i życia oraz mienia, a także zasad wydawania dopuszczenia tych wyrobów do użytkowania. Dz.U.2007r., Nr 143 poz. 1002 ze zm. 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lastRenderedPageBreak/>
        <w:t>Rozporządzenia Ministra Pracy i Polityki Socjalnej w sprawie ogólnych przepisów bezpieczeństwa i higieny pracy - Dz.U.2003r., Nr 169, poz. 1650 ze zm.</w:t>
      </w:r>
    </w:p>
    <w:p w:rsidR="00263263" w:rsidRPr="00FB239C" w:rsidRDefault="00263263" w:rsidP="0026326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FB239C">
        <w:rPr>
          <w:rFonts w:ascii="Arial" w:hAnsi="Arial" w:cs="Arial"/>
          <w:bCs/>
        </w:rPr>
        <w:t xml:space="preserve">Rozporządzenie Ministra Spraw Wewnętrznych i Administracji w sprawie </w:t>
      </w:r>
      <w:r w:rsidRPr="00FB239C">
        <w:rPr>
          <w:rFonts w:ascii="Arial" w:hAnsi="Arial" w:cs="Arial"/>
        </w:rPr>
        <w:t>przeciwpożarowego</w:t>
      </w:r>
      <w:r w:rsidRPr="00FB239C">
        <w:rPr>
          <w:rFonts w:ascii="Arial" w:hAnsi="Arial" w:cs="Arial"/>
          <w:bCs/>
        </w:rPr>
        <w:t xml:space="preserve"> zaopatrzenia w wodę oraz </w:t>
      </w:r>
      <w:r w:rsidRPr="00FB239C">
        <w:rPr>
          <w:rFonts w:ascii="Arial" w:hAnsi="Arial" w:cs="Arial"/>
        </w:rPr>
        <w:t>dróg</w:t>
      </w:r>
      <w:r w:rsidRPr="00FB239C">
        <w:rPr>
          <w:rFonts w:ascii="Arial" w:hAnsi="Arial" w:cs="Arial"/>
          <w:bCs/>
        </w:rPr>
        <w:t xml:space="preserve"> pożarowych</w:t>
      </w:r>
      <w:r w:rsidRPr="00FB239C">
        <w:rPr>
          <w:rFonts w:ascii="Arial" w:hAnsi="Arial" w:cs="Arial"/>
        </w:rPr>
        <w:t xml:space="preserve"> z dnia 24 lipca 2009r. </w:t>
      </w:r>
      <w:hyperlink r:id="rId9" w:anchor="/akt/17560035" w:history="1">
        <w:r w:rsidRPr="00FB239C">
          <w:rPr>
            <w:rFonts w:ascii="Arial" w:hAnsi="Arial" w:cs="Arial"/>
          </w:rPr>
          <w:t>Dz.U.2009r., Nr 124 poz. 1030</w:t>
        </w:r>
      </w:hyperlink>
      <w:r w:rsidRPr="00FB239C">
        <w:rPr>
          <w:rFonts w:ascii="Arial" w:hAnsi="Arial" w:cs="Arial"/>
        </w:rPr>
        <w:t xml:space="preserve"> ze zm. 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23 czerwca 2003r. w sprawie informacji dotyczącej bezpieczeństwa i ochrony zdrowia oraz planu bezpieczeństwa i ochrony zdrowia - Dz.U.2003r., Nr 120, poz. 1126.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18 maja 2004r. w sprawie określenia metod i podstaw sporządzania kosztorysu inwestorskiego, obliczania planowanych kosztów prac projektowych oraz planowanych kosztów robót budowlanych określonych w programie funkcjonalno-użytkowym - Dz.U.2004r., Nr 130 poz. 1389 ze zm.</w:t>
      </w:r>
    </w:p>
    <w:p w:rsidR="00263263" w:rsidRPr="00FB239C" w:rsidRDefault="00263263" w:rsidP="002632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 xml:space="preserve">Rozporządzenie Rady Ministrów </w:t>
      </w:r>
      <w:r w:rsidRPr="00FB239C">
        <w:rPr>
          <w:rFonts w:ascii="Arial" w:hAnsi="Arial" w:cs="Arial"/>
        </w:rPr>
        <w:t xml:space="preserve">z dnia 9 listopada 2010r. </w:t>
      </w:r>
      <w:r w:rsidRPr="00FB239C">
        <w:rPr>
          <w:rFonts w:ascii="Arial" w:hAnsi="Arial" w:cs="Arial"/>
          <w:bCs/>
        </w:rPr>
        <w:t>w sprawie przedsięwzięć mogących znacząco oddziaływać na środowisko – Dz.U.2010r., Nr 213, poz. 1397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2 września 2004r. w sprawie szczegółowego zakresu i formy dokumentacji projektowej, specyfikacji technicznych wykonania i odbioru robót budowlanych oraz programu funkcjonalno-użytkowego - Dz. U.2013r., poz. 1129 tj. ze zm.</w:t>
      </w:r>
    </w:p>
    <w:p w:rsidR="00263263" w:rsidRPr="00FB239C" w:rsidRDefault="00263263" w:rsidP="00263263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>Rozporządzenie Ministra Infrastruktury z dnia 19 listopada 2001r. w sprawie rodzajów obiektów budowlanych, przy których realizacji jest wymagane ustanowienie inspektora nadzoru inwestorskiego - Dz.U.2001r., Nr 138, poz. 1554.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 xml:space="preserve">Rozporządzenie Ministra Gospodarki Przestrzennej i Budownictwa z dnia 21 lutego 1995r. </w:t>
      </w:r>
      <w:r w:rsidRPr="00FB239C">
        <w:rPr>
          <w:rFonts w:ascii="Arial" w:hAnsi="Arial" w:cs="Arial"/>
        </w:rPr>
        <w:t xml:space="preserve">w sprawie rodzaju i zakresu opracowań geodezyjno-kartograficznych oraz czynności geodezyjnych obowiązujących w budownictwie </w:t>
      </w:r>
      <w:r w:rsidRPr="00FB239C">
        <w:rPr>
          <w:rFonts w:ascii="Arial" w:hAnsi="Arial" w:cs="Arial"/>
          <w:spacing w:val="-4"/>
        </w:rPr>
        <w:t>- Dz.U.1995r., Nr 25, poz. 133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39C">
        <w:rPr>
          <w:rFonts w:ascii="Arial" w:hAnsi="Arial" w:cs="Arial"/>
          <w:spacing w:val="-4"/>
        </w:rPr>
        <w:t>Rozporządzenie Ministra Środowiska z dnia 18 września 2012r. w sprawie poziomów niektórych substancji w powietrzu – Dz.U.2012r., poz. 1031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>Rozporządzenie Ministra Środowiska z dnia 14 czerwca 2007r. w</w:t>
      </w:r>
      <w:r w:rsidRPr="00FB239C">
        <w:rPr>
          <w:rFonts w:ascii="Arial" w:hAnsi="Arial" w:cs="Arial"/>
          <w:bCs/>
        </w:rPr>
        <w:t xml:space="preserve"> sprawie dopuszczalnych poziomów hałasu w środowisku - Dz.U.2014r., poz. 112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lastRenderedPageBreak/>
        <w:t>Rozporządzenie Ministra Infrastruktury z dnia 25 kwietnia 2012r. w sprawie szczegółowego zakresu i formy projektu budowlanego - Dz.U.2012r., poz. 462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26 czerwca 2002r. w sprawie dziennika budowy, montażu i rozbiórki, tablicy informacyjnej oraz ogłoszenia zawierającego dane dotyczące bezpieczeństwa pracy i ochrony zdrowia - Dz.U.2002r., Nr 108 poz. 953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Transportu i Budownictwa z dnia 24 września 2014r. w sprawie samodzielnych funkcji technicznych w budownictwie - Dz.U.2014r., poz. 1278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B239C">
        <w:rPr>
          <w:rFonts w:ascii="Arial" w:hAnsi="Arial" w:cs="Arial"/>
          <w:spacing w:val="-4"/>
        </w:rPr>
        <w:t>Rozporządzenie Ministra Infrastruktury z dnia 24 sierpnia 2016r</w:t>
      </w:r>
      <w:r w:rsidRPr="00FB239C">
        <w:rPr>
          <w:rFonts w:ascii="Arial" w:hAnsi="Arial" w:cs="Arial"/>
        </w:rPr>
        <w:t xml:space="preserve">. w sprawie wzorów: wniosku o pozwolenie na budowę lub rozbiórkę, zgłoszenia budowy i przebudowy budynku mieszkalnego jednorodzinnego, oświadczenia o posiadanym prawie do dysponowania nieruchomością na cele budowlane, oraz decyzji o pozwoleniu na budowę lub rozbiórkę </w:t>
      </w:r>
      <w:r w:rsidRPr="00FB239C">
        <w:rPr>
          <w:rFonts w:ascii="Arial" w:hAnsi="Arial" w:cs="Arial"/>
          <w:spacing w:val="-4"/>
        </w:rPr>
        <w:t>- Dz.U.2016r., poz. 1493 ze zm.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Rozporządzenie Ministra Infrastruktury z dnia 3 lipca 2003r. w sprawie książki obiektu budowlanego - Dz.U.2003r., Nr 120 poz. 1134 ze zm.</w:t>
      </w:r>
    </w:p>
    <w:p w:rsidR="00263263" w:rsidRPr="00FB239C" w:rsidRDefault="00263263" w:rsidP="00263263">
      <w:pPr>
        <w:spacing w:line="360" w:lineRule="auto"/>
        <w:ind w:left="644"/>
        <w:jc w:val="both"/>
        <w:rPr>
          <w:rFonts w:ascii="Arial" w:hAnsi="Arial" w:cs="Arial"/>
          <w:color w:val="FF0000"/>
          <w:spacing w:val="-4"/>
          <w:sz w:val="16"/>
        </w:rPr>
      </w:pPr>
    </w:p>
    <w:p w:rsidR="00263263" w:rsidRPr="00FB239C" w:rsidRDefault="00263263" w:rsidP="00263263">
      <w:p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C. normach określających zasady projektowania i wykonawstwa</w:t>
      </w:r>
    </w:p>
    <w:p w:rsidR="00263263" w:rsidRPr="00FB239C" w:rsidRDefault="00263263" w:rsidP="00263263">
      <w:pPr>
        <w:widowControl w:val="0"/>
        <w:numPr>
          <w:ilvl w:val="0"/>
          <w:numId w:val="2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PN-82/B–02004: Obciążenia pojazdami.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PN-B-0448 I: Grunty budowlane. Badania próbek gruntu.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PN-EN 1338:2005 Betonowe kostki brukowe. Wymagania i metody badań.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PN-EN 1339:2005 Betonowe płyty brukowe. Wymagania i metody badań.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PN-EN 1340:2004 Krawężniki betonowe. Wymagania i metody badań.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</w:rPr>
        <w:t>EN 16630:2015 certyfikat zgodności z  normą europejską dotyczący urządzeń fitness zewnętrznych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</w:rPr>
        <w:t>PN-EN 1176-1: 2009 informująca , że pod urządzeniami była nawierzchnia amortyzująca upadek, a więc: darń, kora, trociny, piasek i drobny żwir.</w:t>
      </w:r>
    </w:p>
    <w:p w:rsidR="00263263" w:rsidRPr="00FB239C" w:rsidRDefault="00263263" w:rsidP="0026326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</w:rPr>
        <w:lastRenderedPageBreak/>
        <w:t>PN-EN 1090, która odnosi się do grupy norm związanych z projektowaniem i produkcją elementów konstrukcji nośnych ze stali i aluminium</w:t>
      </w:r>
    </w:p>
    <w:p w:rsidR="00263263" w:rsidRPr="00FB239C" w:rsidRDefault="00263263" w:rsidP="00263263">
      <w:pPr>
        <w:spacing w:line="360" w:lineRule="auto"/>
        <w:ind w:left="284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>D. innych przepisów i wytycznych:</w:t>
      </w:r>
    </w:p>
    <w:p w:rsidR="00263263" w:rsidRPr="00FB239C" w:rsidRDefault="00263263" w:rsidP="00263263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FB239C">
        <w:rPr>
          <w:rFonts w:ascii="Arial" w:hAnsi="Arial" w:cs="Arial"/>
          <w:spacing w:val="-4"/>
        </w:rPr>
        <w:t xml:space="preserve">Wytyczne techniczne G-3.1, Pomiary i opracowania realizacyjne, </w:t>
      </w:r>
      <w:proofErr w:type="spellStart"/>
      <w:r w:rsidRPr="00FB239C">
        <w:rPr>
          <w:rFonts w:ascii="Arial" w:hAnsi="Arial" w:cs="Arial"/>
          <w:spacing w:val="-4"/>
        </w:rPr>
        <w:t>GUGiK</w:t>
      </w:r>
      <w:proofErr w:type="spellEnd"/>
      <w:r w:rsidRPr="00FB239C">
        <w:rPr>
          <w:rFonts w:ascii="Arial" w:hAnsi="Arial" w:cs="Arial"/>
          <w:spacing w:val="-4"/>
        </w:rPr>
        <w:t>, Warszawa 2007.</w:t>
      </w:r>
    </w:p>
    <w:p w:rsidR="00263263" w:rsidRPr="003B3E28" w:rsidRDefault="00263263" w:rsidP="00263263">
      <w:pPr>
        <w:spacing w:line="360" w:lineRule="auto"/>
        <w:ind w:left="360"/>
        <w:jc w:val="both"/>
        <w:rPr>
          <w:rFonts w:ascii="Arial" w:hAnsi="Arial" w:cs="Arial"/>
          <w:spacing w:val="-4"/>
        </w:rPr>
      </w:pPr>
    </w:p>
    <w:p w:rsidR="00263263" w:rsidRPr="00A462FC" w:rsidRDefault="00263263" w:rsidP="00263263">
      <w:pPr>
        <w:rPr>
          <w:color w:val="FF0000"/>
        </w:rPr>
      </w:pPr>
    </w:p>
    <w:p w:rsidR="000C0972" w:rsidRDefault="000C0972"/>
    <w:sectPr w:rsidR="000C0972" w:rsidSect="005A7ABC">
      <w:footerReference w:type="even" r:id="rId10"/>
      <w:footerReference w:type="default" r:id="rId11"/>
      <w:pgSz w:w="11904" w:h="16843"/>
      <w:pgMar w:top="1208" w:right="1310" w:bottom="1212" w:left="1366" w:header="709" w:footer="709" w:gutter="0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99" w:rsidRDefault="006E2E99" w:rsidP="007F2C10">
      <w:r>
        <w:separator/>
      </w:r>
    </w:p>
  </w:endnote>
  <w:endnote w:type="continuationSeparator" w:id="0">
    <w:p w:rsidR="006E2E99" w:rsidRDefault="006E2E99" w:rsidP="007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BC" w:rsidRDefault="007F2C10" w:rsidP="005A7AB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B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7BF8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5A7ABC" w:rsidRDefault="006E2E99" w:rsidP="005A7A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BC" w:rsidRDefault="007F2C10" w:rsidP="005A7AB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B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24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7ABC" w:rsidRDefault="006E2E99" w:rsidP="005A7AB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99" w:rsidRDefault="006E2E99" w:rsidP="007F2C10">
      <w:r>
        <w:separator/>
      </w:r>
    </w:p>
  </w:footnote>
  <w:footnote w:type="continuationSeparator" w:id="0">
    <w:p w:rsidR="006E2E99" w:rsidRDefault="006E2E99" w:rsidP="007F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E447739"/>
    <w:multiLevelType w:val="hybridMultilevel"/>
    <w:tmpl w:val="0DC21AB4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9103F35"/>
    <w:multiLevelType w:val="hybridMultilevel"/>
    <w:tmpl w:val="3650FDB0"/>
    <w:lvl w:ilvl="0" w:tplc="EFDC6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3B9B"/>
    <w:multiLevelType w:val="hybridMultilevel"/>
    <w:tmpl w:val="DE46D41E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DB628E2"/>
    <w:multiLevelType w:val="hybridMultilevel"/>
    <w:tmpl w:val="023E6646"/>
    <w:lvl w:ilvl="0" w:tplc="0FC2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FEE4F37"/>
    <w:multiLevelType w:val="hybridMultilevel"/>
    <w:tmpl w:val="6F103B2E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B1C80"/>
    <w:multiLevelType w:val="hybridMultilevel"/>
    <w:tmpl w:val="1C0C789E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53F91"/>
    <w:multiLevelType w:val="hybridMultilevel"/>
    <w:tmpl w:val="DA7201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>
    <w:nsid w:val="53702C1B"/>
    <w:multiLevelType w:val="hybridMultilevel"/>
    <w:tmpl w:val="9C9C8288"/>
    <w:lvl w:ilvl="0" w:tplc="0FC2E5B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389081B"/>
    <w:multiLevelType w:val="hybridMultilevel"/>
    <w:tmpl w:val="5478D34A"/>
    <w:lvl w:ilvl="0" w:tplc="0FC2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65848"/>
    <w:multiLevelType w:val="hybridMultilevel"/>
    <w:tmpl w:val="903A7348"/>
    <w:lvl w:ilvl="0" w:tplc="0FC2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0">
    <w:nsid w:val="67F163D0"/>
    <w:multiLevelType w:val="hybridMultilevel"/>
    <w:tmpl w:val="C81C9464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694018C7"/>
    <w:multiLevelType w:val="hybridMultilevel"/>
    <w:tmpl w:val="88F807BC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6D16374D"/>
    <w:multiLevelType w:val="hybridMultilevel"/>
    <w:tmpl w:val="99C22D5C"/>
    <w:lvl w:ilvl="0" w:tplc="0FC2E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7AD179F7"/>
    <w:multiLevelType w:val="hybridMultilevel"/>
    <w:tmpl w:val="C6BA707C"/>
    <w:lvl w:ilvl="0" w:tplc="17AEA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21"/>
  </w:num>
  <w:num w:numId="6">
    <w:abstractNumId w:val="6"/>
  </w:num>
  <w:num w:numId="7">
    <w:abstractNumId w:val="14"/>
  </w:num>
  <w:num w:numId="8">
    <w:abstractNumId w:val="2"/>
  </w:num>
  <w:num w:numId="9">
    <w:abstractNumId w:val="22"/>
  </w:num>
  <w:num w:numId="10">
    <w:abstractNumId w:val="26"/>
  </w:num>
  <w:num w:numId="11">
    <w:abstractNumId w:val="24"/>
  </w:num>
  <w:num w:numId="12">
    <w:abstractNumId w:val="27"/>
  </w:num>
  <w:num w:numId="13">
    <w:abstractNumId w:val="8"/>
  </w:num>
  <w:num w:numId="14">
    <w:abstractNumId w:val="19"/>
  </w:num>
  <w:num w:numId="15">
    <w:abstractNumId w:val="12"/>
  </w:num>
  <w:num w:numId="16">
    <w:abstractNumId w:val="18"/>
  </w:num>
  <w:num w:numId="17">
    <w:abstractNumId w:val="28"/>
  </w:num>
  <w:num w:numId="18">
    <w:abstractNumId w:val="10"/>
  </w:num>
  <w:num w:numId="19">
    <w:abstractNumId w:val="3"/>
  </w:num>
  <w:num w:numId="20">
    <w:abstractNumId w:val="4"/>
  </w:num>
  <w:num w:numId="21">
    <w:abstractNumId w:val="11"/>
  </w:num>
  <w:num w:numId="22">
    <w:abstractNumId w:val="20"/>
  </w:num>
  <w:num w:numId="23">
    <w:abstractNumId w:val="23"/>
  </w:num>
  <w:num w:numId="24">
    <w:abstractNumId w:val="1"/>
  </w:num>
  <w:num w:numId="25">
    <w:abstractNumId w:val="17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63"/>
    <w:rsid w:val="000C0972"/>
    <w:rsid w:val="00263263"/>
    <w:rsid w:val="00346531"/>
    <w:rsid w:val="00672491"/>
    <w:rsid w:val="006E2E99"/>
    <w:rsid w:val="007F2C10"/>
    <w:rsid w:val="00A5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326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263263"/>
    <w:pPr>
      <w:keepNext/>
      <w:spacing w:before="240" w:after="60"/>
      <w:outlineLvl w:val="1"/>
    </w:pPr>
    <w:rPr>
      <w:rFonts w:ascii="Arial" w:hAnsi="Arial"/>
      <w:b/>
      <w:bCs/>
      <w:iCs/>
      <w:szCs w:val="28"/>
      <w:lang/>
    </w:rPr>
  </w:style>
  <w:style w:type="paragraph" w:styleId="Nagwek3">
    <w:name w:val="heading 3"/>
    <w:aliases w:val="Titlu 3 Caracter"/>
    <w:basedOn w:val="Normalny"/>
    <w:link w:val="Nagwek3Znak"/>
    <w:qFormat/>
    <w:rsid w:val="00263263"/>
    <w:pPr>
      <w:spacing w:before="100" w:beforeAutospacing="1" w:after="100" w:afterAutospacing="1"/>
      <w:outlineLvl w:val="2"/>
    </w:pPr>
    <w:rPr>
      <w:rFonts w:ascii="Verdana" w:hAnsi="Verdan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326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63263"/>
    <w:rPr>
      <w:rFonts w:ascii="Arial" w:eastAsia="Times New Roman" w:hAnsi="Arial" w:cs="Times New Roman"/>
      <w:b/>
      <w:bCs/>
      <w:iCs/>
      <w:sz w:val="24"/>
      <w:szCs w:val="28"/>
      <w:lang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263263"/>
    <w:rPr>
      <w:rFonts w:ascii="Verdana" w:eastAsia="Times New Roman" w:hAnsi="Verdan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26326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rsid w:val="002632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263263"/>
    <w:rPr>
      <w:rFonts w:cs="Times New Roman"/>
    </w:rPr>
  </w:style>
  <w:style w:type="paragraph" w:styleId="Tekstpodstawowy">
    <w:name w:val="Body Text"/>
    <w:basedOn w:val="Normalny"/>
    <w:link w:val="TekstpodstawowyZnak"/>
    <w:rsid w:val="00263263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2632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63263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263263"/>
    <w:pPr>
      <w:tabs>
        <w:tab w:val="right" w:pos="9214"/>
      </w:tabs>
      <w:ind w:left="240"/>
      <w:jc w:val="both"/>
    </w:pPr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263263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character" w:styleId="Hipercze">
    <w:name w:val="Hyperlink"/>
    <w:uiPriority w:val="99"/>
    <w:rsid w:val="00263263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263263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customStyle="1" w:styleId="WW-Tekstpodstawowywcity2">
    <w:name w:val="WW-Tekst podstawowy wci?ty 2"/>
    <w:basedOn w:val="Normalny"/>
    <w:rsid w:val="00263263"/>
    <w:pPr>
      <w:autoSpaceDE w:val="0"/>
      <w:autoSpaceDN w:val="0"/>
      <w:adjustRightInd w:val="0"/>
      <w:ind w:left="360" w:firstLine="1"/>
    </w:pPr>
    <w:rPr>
      <w:sz w:val="20"/>
    </w:rPr>
  </w:style>
  <w:style w:type="paragraph" w:styleId="Akapitzlist">
    <w:name w:val="List Paragraph"/>
    <w:basedOn w:val="Normalny"/>
    <w:uiPriority w:val="34"/>
    <w:qFormat/>
    <w:rsid w:val="00263263"/>
    <w:pPr>
      <w:ind w:left="720"/>
      <w:contextualSpacing/>
    </w:pPr>
  </w:style>
  <w:style w:type="paragraph" w:customStyle="1" w:styleId="Tre">
    <w:name w:val="Treść"/>
    <w:autoRedefine/>
    <w:rsid w:val="00263263"/>
    <w:pPr>
      <w:numPr>
        <w:numId w:val="1"/>
      </w:numPr>
      <w:spacing w:after="0" w:line="288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5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3846</Words>
  <Characters>23081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Boy</dc:creator>
  <cp:keywords/>
  <dc:description/>
  <cp:lastModifiedBy>a.szumielewicz</cp:lastModifiedBy>
  <cp:revision>3</cp:revision>
  <dcterms:created xsi:type="dcterms:W3CDTF">2018-01-27T11:45:00Z</dcterms:created>
  <dcterms:modified xsi:type="dcterms:W3CDTF">2018-01-31T13:08:00Z</dcterms:modified>
</cp:coreProperties>
</file>