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9D" w:rsidRDefault="005C6B0A">
      <w:pPr>
        <w:rPr>
          <w:rFonts w:ascii="Times New Roman" w:hAnsi="Times New Roman" w:cs="Times New Roman"/>
        </w:rPr>
      </w:pPr>
      <w: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9F2B9D">
        <w:rPr>
          <w:rFonts w:ascii="Times New Roman" w:hAnsi="Times New Roman" w:cs="Times New Roman"/>
        </w:rPr>
        <w:tab/>
      </w:r>
      <w:r w:rsidR="009F2B9D">
        <w:rPr>
          <w:rFonts w:ascii="Times New Roman" w:hAnsi="Times New Roman" w:cs="Times New Roman"/>
        </w:rPr>
        <w:tab/>
      </w:r>
      <w:r w:rsidR="00B201C3">
        <w:rPr>
          <w:rFonts w:ascii="Times New Roman" w:hAnsi="Times New Roman" w:cs="Times New Roman"/>
        </w:rPr>
        <w:t>Skarżysko – Kamienna  06</w:t>
      </w:r>
      <w:r w:rsidR="005033B3">
        <w:rPr>
          <w:rFonts w:ascii="Times New Roman" w:hAnsi="Times New Roman" w:cs="Times New Roman"/>
        </w:rPr>
        <w:t>.12</w:t>
      </w:r>
      <w:r w:rsidR="00331EDD">
        <w:rPr>
          <w:rFonts w:ascii="Times New Roman" w:hAnsi="Times New Roman" w:cs="Times New Roman"/>
        </w:rPr>
        <w:t>.2017</w:t>
      </w:r>
      <w:r>
        <w:rPr>
          <w:rFonts w:ascii="Times New Roman" w:hAnsi="Times New Roman" w:cs="Times New Roman"/>
        </w:rPr>
        <w:t xml:space="preserve"> r.</w:t>
      </w:r>
    </w:p>
    <w:p w:rsidR="009876BD" w:rsidRPr="004C1CB7" w:rsidRDefault="00A11530" w:rsidP="00A11530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 w:rsidR="009876BD">
        <w:rPr>
          <w:rFonts w:ascii="Book Antiqua" w:hAnsi="Book Antiqua"/>
        </w:rPr>
        <w:t>ZP</w:t>
      </w:r>
      <w:r w:rsidR="009876BD" w:rsidRPr="004B35DC">
        <w:rPr>
          <w:rFonts w:ascii="Book Antiqua" w:hAnsi="Book Antiqua"/>
        </w:rPr>
        <w:t>.271.</w:t>
      </w:r>
      <w:r w:rsidR="00B201C3">
        <w:rPr>
          <w:rFonts w:ascii="Book Antiqua" w:hAnsi="Book Antiqua"/>
        </w:rPr>
        <w:t>42</w:t>
      </w:r>
      <w:r w:rsidR="00FD727C">
        <w:rPr>
          <w:rFonts w:ascii="Book Antiqua" w:hAnsi="Book Antiqua"/>
        </w:rPr>
        <w:t>.</w:t>
      </w:r>
      <w:r w:rsidR="009876BD">
        <w:rPr>
          <w:rFonts w:ascii="Book Antiqua" w:hAnsi="Book Antiqua"/>
        </w:rPr>
        <w:t>2017</w:t>
      </w:r>
      <w:r w:rsidR="009876BD" w:rsidRPr="004B35DC">
        <w:rPr>
          <w:rFonts w:ascii="Book Antiqua" w:hAnsi="Book Antiqua"/>
        </w:rPr>
        <w:t>.EZ</w:t>
      </w:r>
    </w:p>
    <w:p w:rsidR="005C6B0A" w:rsidRPr="005C6B0A" w:rsidRDefault="005C6B0A" w:rsidP="009964B8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 w:rsidRPr="005C6B0A">
        <w:rPr>
          <w:rFonts w:ascii="Times New Roman" w:eastAsia="Calibri" w:hAnsi="Times New Roman" w:cs="Times New Roman"/>
          <w:b/>
        </w:rPr>
        <w:t>INFORMACJA Z OTWARCIA OFERT</w:t>
      </w:r>
    </w:p>
    <w:p w:rsidR="009876BD" w:rsidRDefault="005C6B0A" w:rsidP="009964B8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="004D4322">
        <w:rPr>
          <w:rFonts w:ascii="Times New Roman" w:eastAsia="Calibri" w:hAnsi="Times New Roman" w:cs="Times New Roman"/>
        </w:rPr>
        <w:t>zadanie pn.:</w:t>
      </w:r>
      <w:r w:rsidR="00A11530" w:rsidRPr="007F67E6">
        <w:rPr>
          <w:rFonts w:ascii="Times New Roman" w:hAnsi="Times New Roman" w:cs="Times New Roman"/>
        </w:rPr>
        <w:t xml:space="preserve"> </w:t>
      </w:r>
    </w:p>
    <w:p w:rsidR="00B201C3" w:rsidRPr="00B201C3" w:rsidRDefault="00B201C3" w:rsidP="00B201C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B201C3">
        <w:rPr>
          <w:rFonts w:ascii="Times New Roman" w:hAnsi="Times New Roman" w:cs="Times New Roman"/>
          <w:b/>
          <w:i/>
          <w:sz w:val="24"/>
          <w:szCs w:val="24"/>
        </w:rPr>
        <w:t>„Modernizacja i rozbudowa miejskiego systemu monitoringu – część I</w:t>
      </w:r>
      <w:r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5C6B0A" w:rsidRPr="00383928" w:rsidRDefault="005C6B0A" w:rsidP="003823E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>Działając na podstawie art. 86 ust. 5 ustawy z dnia 29 stycznia 2004 r. – Prawo zamówień publicznych (</w:t>
      </w:r>
      <w:r w:rsidR="00245B85">
        <w:rPr>
          <w:rFonts w:ascii="Times New Roman" w:eastAsia="Calibri" w:hAnsi="Times New Roman" w:cs="Times New Roman"/>
          <w:sz w:val="20"/>
          <w:szCs w:val="20"/>
        </w:rPr>
        <w:t>Dz. U. z 2017 r. poz. 1579</w:t>
      </w:r>
      <w:r w:rsidR="00B201C3">
        <w:rPr>
          <w:rFonts w:ascii="Times New Roman" w:eastAsia="Calibri" w:hAnsi="Times New Roman" w:cs="Times New Roman"/>
          <w:sz w:val="20"/>
          <w:szCs w:val="20"/>
        </w:rPr>
        <w:t xml:space="preserve"> ze zm.</w:t>
      </w:r>
      <w:r w:rsidRPr="00383928">
        <w:rPr>
          <w:rFonts w:ascii="Times New Roman" w:eastAsia="Calibri" w:hAnsi="Times New Roman" w:cs="Times New Roman"/>
          <w:sz w:val="20"/>
          <w:szCs w:val="20"/>
        </w:rPr>
        <w:t>), w imieniu Zamawiającego przedstawiam informacje podane podczas otwarcia ofert:</w:t>
      </w:r>
    </w:p>
    <w:p w:rsidR="005C6B0A" w:rsidRPr="00383928" w:rsidRDefault="005C6B0A" w:rsidP="0003462F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="003823E7" w:rsidRPr="00383928">
        <w:rPr>
          <w:rFonts w:ascii="Times New Roman" w:hAnsi="Times New Roman" w:cs="Times New Roman"/>
          <w:sz w:val="20"/>
          <w:szCs w:val="20"/>
        </w:rPr>
        <w:tab/>
      </w:r>
      <w:r w:rsidRPr="00383928">
        <w:rPr>
          <w:rFonts w:ascii="Times New Roman" w:hAnsi="Times New Roman" w:cs="Times New Roman"/>
          <w:sz w:val="20"/>
          <w:szCs w:val="20"/>
        </w:rPr>
        <w:t>kwota</w:t>
      </w:r>
      <w:r w:rsidRPr="00383928">
        <w:rPr>
          <w:rFonts w:ascii="Times New Roman" w:eastAsia="Calibri" w:hAnsi="Times New Roman" w:cs="Times New Roman"/>
          <w:sz w:val="20"/>
          <w:szCs w:val="20"/>
        </w:rPr>
        <w:t>, jaką Zamawiający zamierza przeznaczyć na sfinansowanie zamówienia</w:t>
      </w:r>
      <w:r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:  </w:t>
      </w:r>
      <w:r w:rsidR="00764661">
        <w:rPr>
          <w:rFonts w:ascii="Times New Roman" w:eastAsia="Calibri" w:hAnsi="Times New Roman" w:cs="Times New Roman"/>
          <w:b/>
          <w:sz w:val="20"/>
          <w:szCs w:val="20"/>
        </w:rPr>
        <w:t>307.251</w:t>
      </w:r>
      <w:r w:rsidR="002F6A30">
        <w:rPr>
          <w:rFonts w:ascii="Times New Roman" w:eastAsia="Calibri" w:hAnsi="Times New Roman" w:cs="Times New Roman"/>
          <w:b/>
          <w:sz w:val="20"/>
          <w:szCs w:val="20"/>
        </w:rPr>
        <w:t>,00</w:t>
      </w:r>
      <w:r w:rsidR="003D6DB9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>zł.  brutto</w:t>
      </w:r>
      <w:r w:rsidR="00B36D8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11530" w:rsidRPr="00383928" w:rsidRDefault="005C6B0A" w:rsidP="006E7CAC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Pr="00383928">
        <w:rPr>
          <w:rFonts w:ascii="Times New Roman" w:eastAsia="Calibri" w:hAnsi="Times New Roman" w:cs="Times New Roman"/>
          <w:sz w:val="20"/>
          <w:szCs w:val="20"/>
        </w:rPr>
        <w:t>dane wynikające ze złożonych ofert:</w:t>
      </w: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3543"/>
        <w:gridCol w:w="1701"/>
        <w:gridCol w:w="2694"/>
        <w:gridCol w:w="2268"/>
        <w:gridCol w:w="2268"/>
      </w:tblGrid>
      <w:tr w:rsidR="00B6102A" w:rsidTr="009F2B9D">
        <w:tc>
          <w:tcPr>
            <w:tcW w:w="640" w:type="dxa"/>
          </w:tcPr>
          <w:p w:rsidR="00B6102A" w:rsidRPr="00202441" w:rsidRDefault="00B6102A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B6102A" w:rsidRPr="00202441" w:rsidRDefault="00B6102A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3543" w:type="dxa"/>
          </w:tcPr>
          <w:p w:rsidR="00B6102A" w:rsidRPr="00202441" w:rsidRDefault="00B6102A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701" w:type="dxa"/>
          </w:tcPr>
          <w:p w:rsidR="00B6102A" w:rsidRPr="00470F66" w:rsidRDefault="00B6102A" w:rsidP="00470F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CENA  – 60</w:t>
            </w:r>
            <w:r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2694" w:type="dxa"/>
          </w:tcPr>
          <w:p w:rsidR="00B6102A" w:rsidRPr="004D7977" w:rsidRDefault="002C4403" w:rsidP="002C44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7977">
              <w:rPr>
                <w:rFonts w:ascii="Times New Roman" w:eastAsia="TTE15C1280t00" w:hAnsi="Times New Roman" w:cs="Times New Roman"/>
                <w:b/>
                <w:sz w:val="18"/>
                <w:szCs w:val="18"/>
              </w:rPr>
              <w:t xml:space="preserve">Wydłużenie okresu gwarancji </w:t>
            </w:r>
            <w:r w:rsidR="000C5896">
              <w:rPr>
                <w:rFonts w:ascii="Times New Roman" w:eastAsia="TTE15C1280t00" w:hAnsi="Times New Roman" w:cs="Times New Roman"/>
                <w:b/>
                <w:sz w:val="18"/>
                <w:szCs w:val="18"/>
              </w:rPr>
              <w:t xml:space="preserve">                  </w:t>
            </w:r>
            <w:r w:rsidRPr="004D7977">
              <w:rPr>
                <w:rFonts w:ascii="Times New Roman" w:eastAsia="TTE15C1280t00" w:hAnsi="Times New Roman" w:cs="Times New Roman"/>
                <w:b/>
                <w:sz w:val="18"/>
                <w:szCs w:val="18"/>
              </w:rPr>
              <w:t xml:space="preserve">– 20 </w:t>
            </w:r>
            <w:r w:rsidR="004D7977" w:rsidRPr="004D7977">
              <w:rPr>
                <w:rFonts w:ascii="Times New Roman" w:eastAsia="TTE15C1280t00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2268" w:type="dxa"/>
          </w:tcPr>
          <w:p w:rsidR="00B6102A" w:rsidRPr="004D7977" w:rsidRDefault="004D7977" w:rsidP="00B610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797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Transferowanie alarmów analizy wideo do oprogramowania zarządzającego dla wszystkich kamer będących przedmiotem dostawy ( kryterium jakościowe ) – 10 %</w:t>
            </w:r>
          </w:p>
        </w:tc>
        <w:tc>
          <w:tcPr>
            <w:tcW w:w="2268" w:type="dxa"/>
          </w:tcPr>
          <w:p w:rsidR="00B6102A" w:rsidRPr="004D7977" w:rsidRDefault="004D7977" w:rsidP="00A115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797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Czas reakcji serwisowej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                       </w:t>
            </w:r>
            <w:r w:rsidRPr="004D797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– 10 %</w:t>
            </w:r>
          </w:p>
        </w:tc>
      </w:tr>
      <w:tr w:rsidR="00B6102A" w:rsidRPr="00011A1A" w:rsidTr="009F2B9D">
        <w:tc>
          <w:tcPr>
            <w:tcW w:w="640" w:type="dxa"/>
          </w:tcPr>
          <w:p w:rsidR="00B6102A" w:rsidRDefault="00B6102A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B6102A" w:rsidRDefault="00B6102A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B6102A" w:rsidRDefault="00B6102A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B6102A" w:rsidRDefault="00B6102A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102A" w:rsidRDefault="00B6102A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102A" w:rsidRDefault="00B6102A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102A" w:rsidRPr="00011A1A" w:rsidRDefault="00B6102A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3543" w:type="dxa"/>
          </w:tcPr>
          <w:p w:rsidR="00B6102A" w:rsidRDefault="00B6102A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CA2" w:rsidRDefault="003D4087" w:rsidP="007264C3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„KAMYX” Ireneusz Kamiński</w:t>
            </w:r>
          </w:p>
          <w:p w:rsidR="003D4087" w:rsidRDefault="003D4087" w:rsidP="007264C3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Bolivara 2 lok. 53</w:t>
            </w:r>
          </w:p>
          <w:p w:rsidR="003D4087" w:rsidRDefault="003D4087" w:rsidP="007264C3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03-340 Warszawa</w:t>
            </w:r>
          </w:p>
          <w:p w:rsidR="003D4087" w:rsidRPr="00DD1BE0" w:rsidRDefault="003D4087" w:rsidP="007264C3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6102A" w:rsidRDefault="00B6102A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02A" w:rsidRDefault="00B6102A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02A" w:rsidRDefault="009F2B9D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306.900,00 </w:t>
            </w:r>
            <w:r w:rsidR="00B6102A"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  <w:p w:rsidR="00B6102A" w:rsidRPr="003F4AC8" w:rsidRDefault="00B6102A" w:rsidP="00A11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6102A" w:rsidRDefault="00B6102A" w:rsidP="00C472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D75AF" w:rsidRPr="00CD75AF" w:rsidRDefault="009F2B9D" w:rsidP="00CD7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Wydłużenie okresu gwarancji o 24 miesiące</w:t>
            </w:r>
          </w:p>
          <w:p w:rsidR="00CD75AF" w:rsidRPr="00333AD4" w:rsidRDefault="009F2B9D" w:rsidP="00CD75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( 24 miesiące + 24 miesiące</w:t>
            </w:r>
            <w:r w:rsidR="00CD75AF" w:rsidRPr="00CD75AF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</w:p>
        </w:tc>
        <w:tc>
          <w:tcPr>
            <w:tcW w:w="2268" w:type="dxa"/>
          </w:tcPr>
          <w:p w:rsidR="00B6102A" w:rsidRPr="00333AD4" w:rsidRDefault="00B6102A" w:rsidP="009A36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5AF" w:rsidRDefault="00CD75AF" w:rsidP="00235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5A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:rsidR="00B6102A" w:rsidRPr="00CD75AF" w:rsidRDefault="00CD75AF" w:rsidP="00235D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5AF">
              <w:rPr>
                <w:rFonts w:ascii="Times New Roman" w:hAnsi="Times New Roman" w:cs="Times New Roman"/>
                <w:sz w:val="20"/>
                <w:szCs w:val="20"/>
              </w:rPr>
              <w:t xml:space="preserve"> ( zaoferowane transferowanie)</w:t>
            </w:r>
          </w:p>
        </w:tc>
        <w:tc>
          <w:tcPr>
            <w:tcW w:w="2268" w:type="dxa"/>
          </w:tcPr>
          <w:p w:rsidR="00CD75AF" w:rsidRDefault="00CD75AF" w:rsidP="00235DB1">
            <w:pPr>
              <w:jc w:val="center"/>
              <w:rPr>
                <w:rFonts w:ascii="Times New Roman" w:hAnsi="Times New Roman" w:cs="Times New Roman"/>
              </w:rPr>
            </w:pPr>
          </w:p>
          <w:p w:rsidR="00B6102A" w:rsidRPr="00CD75AF" w:rsidRDefault="009F2B9D" w:rsidP="00235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23  godziny </w:t>
            </w:r>
          </w:p>
        </w:tc>
      </w:tr>
    </w:tbl>
    <w:p w:rsidR="00CF00E5" w:rsidRDefault="00CF00E5" w:rsidP="00F66A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66A1F" w:rsidRPr="00F66A1F" w:rsidRDefault="00A92586" w:rsidP="00F66A1F">
      <w:pPr>
        <w:jc w:val="both"/>
        <w:rPr>
          <w:rFonts w:ascii="Times New Roman" w:hAnsi="Times New Roman" w:cs="Times New Roman"/>
          <w:sz w:val="20"/>
          <w:szCs w:val="20"/>
        </w:rPr>
      </w:pPr>
      <w:r w:rsidRPr="00F66A1F">
        <w:rPr>
          <w:rFonts w:ascii="Times New Roman" w:hAnsi="Times New Roman" w:cs="Times New Roman"/>
          <w:sz w:val="20"/>
          <w:szCs w:val="20"/>
        </w:rPr>
        <w:t>Zgodnie z wymogiem zawartym w specyfikacji istotnych warunków zamówie</w:t>
      </w:r>
      <w:r w:rsidR="00B12D2D" w:rsidRPr="00F66A1F">
        <w:rPr>
          <w:rFonts w:ascii="Times New Roman" w:hAnsi="Times New Roman" w:cs="Times New Roman"/>
          <w:sz w:val="20"/>
          <w:szCs w:val="20"/>
        </w:rPr>
        <w:t>nia termin wykonania zamówienia</w:t>
      </w:r>
      <w:r w:rsidR="00B12D2D" w:rsidRPr="00F66A1F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wynosi </w:t>
      </w:r>
      <w:r w:rsidR="00470F66" w:rsidRPr="00F66A1F">
        <w:rPr>
          <w:rFonts w:ascii="Times New Roman" w:hAnsi="Times New Roman" w:cs="Times New Roman"/>
          <w:bCs/>
          <w:color w:val="00000A"/>
          <w:sz w:val="20"/>
          <w:szCs w:val="20"/>
        </w:rPr>
        <w:t>:</w:t>
      </w:r>
      <w:r w:rsidR="00B6245D" w:rsidRPr="00F66A1F">
        <w:rPr>
          <w:rFonts w:ascii="Times New Roman" w:hAnsi="Times New Roman" w:cs="Times New Roman"/>
          <w:sz w:val="20"/>
          <w:szCs w:val="20"/>
        </w:rPr>
        <w:t xml:space="preserve"> </w:t>
      </w:r>
      <w:r w:rsidR="002C4403">
        <w:rPr>
          <w:rFonts w:ascii="Times New Roman" w:hAnsi="Times New Roman" w:cs="Times New Roman"/>
          <w:sz w:val="20"/>
          <w:szCs w:val="20"/>
        </w:rPr>
        <w:t>45 dni od daty podpisania umowy.</w:t>
      </w:r>
    </w:p>
    <w:p w:rsidR="002F6A30" w:rsidRDefault="004E6851" w:rsidP="00CE2DAB">
      <w:pPr>
        <w:jc w:val="both"/>
        <w:rPr>
          <w:rFonts w:ascii="Book Antiqua" w:hAnsi="Book Antiqua"/>
          <w:b/>
          <w:sz w:val="16"/>
          <w:szCs w:val="16"/>
        </w:rPr>
      </w:pPr>
      <w:r w:rsidRPr="00383928">
        <w:rPr>
          <w:rFonts w:ascii="Times New Roman" w:hAnsi="Times New Roman" w:cs="Times New Roman"/>
          <w:sz w:val="20"/>
          <w:szCs w:val="20"/>
        </w:rPr>
        <w:t>Okres gwarancji</w:t>
      </w:r>
      <w:r w:rsidR="009F355B" w:rsidRPr="00383928">
        <w:rPr>
          <w:rFonts w:ascii="Times New Roman" w:hAnsi="Times New Roman" w:cs="Times New Roman"/>
          <w:sz w:val="20"/>
          <w:szCs w:val="20"/>
        </w:rPr>
        <w:t xml:space="preserve"> </w:t>
      </w:r>
      <w:r w:rsidR="0061728D">
        <w:rPr>
          <w:rFonts w:ascii="Times New Roman" w:hAnsi="Times New Roman" w:cs="Times New Roman"/>
          <w:sz w:val="20"/>
          <w:szCs w:val="20"/>
        </w:rPr>
        <w:t xml:space="preserve">stanowi kryterium oceny ofert. </w:t>
      </w:r>
      <w:r w:rsidR="009F355B" w:rsidRPr="00383928">
        <w:rPr>
          <w:rFonts w:ascii="Times New Roman" w:hAnsi="Times New Roman" w:cs="Times New Roman"/>
          <w:sz w:val="20"/>
          <w:szCs w:val="20"/>
        </w:rPr>
        <w:t xml:space="preserve"> </w:t>
      </w:r>
      <w:r w:rsidR="0061728D">
        <w:rPr>
          <w:rFonts w:ascii="Times New Roman" w:hAnsi="Times New Roman" w:cs="Times New Roman"/>
          <w:sz w:val="20"/>
          <w:szCs w:val="20"/>
        </w:rPr>
        <w:t>W</w:t>
      </w:r>
      <w:r w:rsidR="00A92586" w:rsidRPr="00383928">
        <w:rPr>
          <w:rFonts w:ascii="Times New Roman" w:hAnsi="Times New Roman" w:cs="Times New Roman"/>
          <w:sz w:val="20"/>
          <w:szCs w:val="20"/>
        </w:rPr>
        <w:t>arunki płatności: zgodnie z zapisami przedstawionymi w specyfikacji istotnych warunków zamówienia</w:t>
      </w:r>
      <w:r w:rsidR="00CE2DAB">
        <w:rPr>
          <w:rFonts w:ascii="Times New Roman" w:hAnsi="Times New Roman" w:cs="Times New Roman"/>
          <w:sz w:val="20"/>
          <w:szCs w:val="20"/>
        </w:rPr>
        <w:t>.</w:t>
      </w:r>
      <w:r w:rsidR="00C74467" w:rsidRPr="004B35DC">
        <w:rPr>
          <w:rFonts w:ascii="Book Antiqua" w:hAnsi="Book Antiqua"/>
          <w:b/>
          <w:sz w:val="16"/>
          <w:szCs w:val="16"/>
        </w:rPr>
        <w:t xml:space="preserve">              </w:t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</w:p>
    <w:p w:rsidR="009F2B9D" w:rsidRDefault="009F2B9D" w:rsidP="00CE2DAB">
      <w:pPr>
        <w:jc w:val="both"/>
        <w:rPr>
          <w:rFonts w:ascii="Book Antiqua" w:hAnsi="Book Antiqua"/>
          <w:b/>
          <w:sz w:val="16"/>
          <w:szCs w:val="16"/>
        </w:rPr>
      </w:pPr>
    </w:p>
    <w:p w:rsidR="009F2B9D" w:rsidRPr="00CE2DAB" w:rsidRDefault="009F2B9D" w:rsidP="00CE2DA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E2DAB" w:rsidRDefault="00CE2DAB" w:rsidP="00CE2DAB">
      <w:pPr>
        <w:ind w:left="720"/>
        <w:jc w:val="right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lastRenderedPageBreak/>
        <w:t xml:space="preserve">  PREZYDENT  MIASTA</w:t>
      </w:r>
    </w:p>
    <w:p w:rsidR="00C74467" w:rsidRDefault="00CE2DAB" w:rsidP="00CE2DAB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      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B01DCB" w:rsidRDefault="00B01DCB" w:rsidP="00C74467">
      <w:pPr>
        <w:ind w:left="720"/>
        <w:rPr>
          <w:rFonts w:ascii="Book Antiqua" w:hAnsi="Book Antiqua"/>
          <w:b/>
          <w:sz w:val="16"/>
          <w:szCs w:val="16"/>
        </w:rPr>
      </w:pPr>
    </w:p>
    <w:sectPr w:rsidR="00B01DCB" w:rsidSect="00B36D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628" w:rsidRDefault="00F06628" w:rsidP="00A11530">
      <w:pPr>
        <w:spacing w:after="0" w:line="240" w:lineRule="auto"/>
      </w:pPr>
      <w:r>
        <w:separator/>
      </w:r>
    </w:p>
  </w:endnote>
  <w:endnote w:type="continuationSeparator" w:id="0">
    <w:p w:rsidR="00F06628" w:rsidRDefault="00F06628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TE15C128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628" w:rsidRDefault="00F06628" w:rsidP="00A11530">
      <w:pPr>
        <w:spacing w:after="0" w:line="240" w:lineRule="auto"/>
      </w:pPr>
      <w:r>
        <w:separator/>
      </w:r>
    </w:p>
  </w:footnote>
  <w:footnote w:type="continuationSeparator" w:id="0">
    <w:p w:rsidR="00F06628" w:rsidRDefault="00F06628" w:rsidP="00A11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6842"/>
    <w:multiLevelType w:val="hybridMultilevel"/>
    <w:tmpl w:val="81980F48"/>
    <w:lvl w:ilvl="0" w:tplc="25DCDC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F3507"/>
    <w:multiLevelType w:val="hybridMultilevel"/>
    <w:tmpl w:val="A83EBF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65C5B"/>
    <w:multiLevelType w:val="hybridMultilevel"/>
    <w:tmpl w:val="058877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11A1A"/>
    <w:rsid w:val="0003462F"/>
    <w:rsid w:val="00054478"/>
    <w:rsid w:val="00063FCD"/>
    <w:rsid w:val="0009273C"/>
    <w:rsid w:val="00097450"/>
    <w:rsid w:val="000A48E9"/>
    <w:rsid w:val="000C1642"/>
    <w:rsid w:val="000C50D8"/>
    <w:rsid w:val="000C5896"/>
    <w:rsid w:val="000D4869"/>
    <w:rsid w:val="000D7B20"/>
    <w:rsid w:val="000E08A6"/>
    <w:rsid w:val="00124413"/>
    <w:rsid w:val="00154B61"/>
    <w:rsid w:val="00155CA2"/>
    <w:rsid w:val="0016677B"/>
    <w:rsid w:val="00184FE9"/>
    <w:rsid w:val="0018516C"/>
    <w:rsid w:val="00194CBE"/>
    <w:rsid w:val="001A04B4"/>
    <w:rsid w:val="001B48E1"/>
    <w:rsid w:val="001B7A3B"/>
    <w:rsid w:val="001C50A7"/>
    <w:rsid w:val="00202441"/>
    <w:rsid w:val="00220582"/>
    <w:rsid w:val="0022407E"/>
    <w:rsid w:val="00235DB1"/>
    <w:rsid w:val="00245B85"/>
    <w:rsid w:val="00276106"/>
    <w:rsid w:val="002C4403"/>
    <w:rsid w:val="002C46DE"/>
    <w:rsid w:val="002D49D8"/>
    <w:rsid w:val="002F6A30"/>
    <w:rsid w:val="00323912"/>
    <w:rsid w:val="00331EDD"/>
    <w:rsid w:val="00333AD4"/>
    <w:rsid w:val="00356FA8"/>
    <w:rsid w:val="003823E7"/>
    <w:rsid w:val="00383928"/>
    <w:rsid w:val="00393CA1"/>
    <w:rsid w:val="003B70E5"/>
    <w:rsid w:val="003D149D"/>
    <w:rsid w:val="003D4087"/>
    <w:rsid w:val="003D6DB9"/>
    <w:rsid w:val="003F4AC8"/>
    <w:rsid w:val="003F4C7E"/>
    <w:rsid w:val="00400244"/>
    <w:rsid w:val="00430363"/>
    <w:rsid w:val="004432F9"/>
    <w:rsid w:val="0045623E"/>
    <w:rsid w:val="00460577"/>
    <w:rsid w:val="004629BD"/>
    <w:rsid w:val="0046775C"/>
    <w:rsid w:val="00470F66"/>
    <w:rsid w:val="00471AC0"/>
    <w:rsid w:val="004A32F9"/>
    <w:rsid w:val="004A6768"/>
    <w:rsid w:val="004C1CB7"/>
    <w:rsid w:val="004D4322"/>
    <w:rsid w:val="004D7977"/>
    <w:rsid w:val="004E6851"/>
    <w:rsid w:val="004F2D5B"/>
    <w:rsid w:val="005033B3"/>
    <w:rsid w:val="00505A6C"/>
    <w:rsid w:val="0051552B"/>
    <w:rsid w:val="005208D7"/>
    <w:rsid w:val="00535DA4"/>
    <w:rsid w:val="005370CB"/>
    <w:rsid w:val="00540DE4"/>
    <w:rsid w:val="00551878"/>
    <w:rsid w:val="005657FB"/>
    <w:rsid w:val="005820DF"/>
    <w:rsid w:val="005871AE"/>
    <w:rsid w:val="005B6F8D"/>
    <w:rsid w:val="005C1DFF"/>
    <w:rsid w:val="005C6B0A"/>
    <w:rsid w:val="005D771E"/>
    <w:rsid w:val="005F64CB"/>
    <w:rsid w:val="00616682"/>
    <w:rsid w:val="0061728D"/>
    <w:rsid w:val="0062285A"/>
    <w:rsid w:val="00624435"/>
    <w:rsid w:val="006302E6"/>
    <w:rsid w:val="006413BD"/>
    <w:rsid w:val="00690E23"/>
    <w:rsid w:val="006A4DA1"/>
    <w:rsid w:val="006B38D2"/>
    <w:rsid w:val="006C17EC"/>
    <w:rsid w:val="006D18DD"/>
    <w:rsid w:val="006D338C"/>
    <w:rsid w:val="006D7E66"/>
    <w:rsid w:val="006E7CAC"/>
    <w:rsid w:val="00713DBC"/>
    <w:rsid w:val="00721979"/>
    <w:rsid w:val="007264C3"/>
    <w:rsid w:val="00736382"/>
    <w:rsid w:val="00764661"/>
    <w:rsid w:val="007665A5"/>
    <w:rsid w:val="007B0A42"/>
    <w:rsid w:val="007B2989"/>
    <w:rsid w:val="007C73DF"/>
    <w:rsid w:val="00806302"/>
    <w:rsid w:val="00815FEC"/>
    <w:rsid w:val="00817B3F"/>
    <w:rsid w:val="008361E3"/>
    <w:rsid w:val="00844CD8"/>
    <w:rsid w:val="0085206D"/>
    <w:rsid w:val="00852F45"/>
    <w:rsid w:val="00881823"/>
    <w:rsid w:val="00891CA4"/>
    <w:rsid w:val="008B379D"/>
    <w:rsid w:val="008D0453"/>
    <w:rsid w:val="008D0620"/>
    <w:rsid w:val="00901E6F"/>
    <w:rsid w:val="00903FAD"/>
    <w:rsid w:val="0091084F"/>
    <w:rsid w:val="00910864"/>
    <w:rsid w:val="00912895"/>
    <w:rsid w:val="00940C0D"/>
    <w:rsid w:val="0095702C"/>
    <w:rsid w:val="009778C2"/>
    <w:rsid w:val="009876BD"/>
    <w:rsid w:val="009964B8"/>
    <w:rsid w:val="009A3654"/>
    <w:rsid w:val="009B42B8"/>
    <w:rsid w:val="009C0F75"/>
    <w:rsid w:val="009D3C8F"/>
    <w:rsid w:val="009D3F0F"/>
    <w:rsid w:val="009F2B9D"/>
    <w:rsid w:val="009F355B"/>
    <w:rsid w:val="009F61E9"/>
    <w:rsid w:val="00A03173"/>
    <w:rsid w:val="00A10780"/>
    <w:rsid w:val="00A11530"/>
    <w:rsid w:val="00A116B9"/>
    <w:rsid w:val="00A260C4"/>
    <w:rsid w:val="00A3144B"/>
    <w:rsid w:val="00A34CE6"/>
    <w:rsid w:val="00A4046F"/>
    <w:rsid w:val="00A527A1"/>
    <w:rsid w:val="00A649AB"/>
    <w:rsid w:val="00A92586"/>
    <w:rsid w:val="00A96051"/>
    <w:rsid w:val="00AC02D8"/>
    <w:rsid w:val="00AC55AD"/>
    <w:rsid w:val="00AD3589"/>
    <w:rsid w:val="00AE3D6B"/>
    <w:rsid w:val="00B01B6A"/>
    <w:rsid w:val="00B01DCB"/>
    <w:rsid w:val="00B12D2D"/>
    <w:rsid w:val="00B201C3"/>
    <w:rsid w:val="00B366FD"/>
    <w:rsid w:val="00B36D8D"/>
    <w:rsid w:val="00B45660"/>
    <w:rsid w:val="00B6102A"/>
    <w:rsid w:val="00B6245D"/>
    <w:rsid w:val="00B63FAD"/>
    <w:rsid w:val="00B77C70"/>
    <w:rsid w:val="00B948AA"/>
    <w:rsid w:val="00BC1C91"/>
    <w:rsid w:val="00BD51D7"/>
    <w:rsid w:val="00C02401"/>
    <w:rsid w:val="00C36AF0"/>
    <w:rsid w:val="00C430A2"/>
    <w:rsid w:val="00C47262"/>
    <w:rsid w:val="00C74467"/>
    <w:rsid w:val="00C91656"/>
    <w:rsid w:val="00CB7745"/>
    <w:rsid w:val="00CD75AF"/>
    <w:rsid w:val="00CD7F36"/>
    <w:rsid w:val="00CE2DAB"/>
    <w:rsid w:val="00CF00E5"/>
    <w:rsid w:val="00D07B7E"/>
    <w:rsid w:val="00D15767"/>
    <w:rsid w:val="00D17B86"/>
    <w:rsid w:val="00D26AF4"/>
    <w:rsid w:val="00D31E14"/>
    <w:rsid w:val="00D67AAF"/>
    <w:rsid w:val="00D8099C"/>
    <w:rsid w:val="00D82CBB"/>
    <w:rsid w:val="00DA1DE1"/>
    <w:rsid w:val="00DB2160"/>
    <w:rsid w:val="00DB2F60"/>
    <w:rsid w:val="00DC7E9E"/>
    <w:rsid w:val="00DD1BE0"/>
    <w:rsid w:val="00DD6CFD"/>
    <w:rsid w:val="00DE0B3E"/>
    <w:rsid w:val="00DF47B5"/>
    <w:rsid w:val="00E12716"/>
    <w:rsid w:val="00E178F4"/>
    <w:rsid w:val="00E41BD2"/>
    <w:rsid w:val="00E4242C"/>
    <w:rsid w:val="00E62182"/>
    <w:rsid w:val="00E72359"/>
    <w:rsid w:val="00E8496F"/>
    <w:rsid w:val="00EE4E33"/>
    <w:rsid w:val="00F04723"/>
    <w:rsid w:val="00F06628"/>
    <w:rsid w:val="00F2581E"/>
    <w:rsid w:val="00F269D3"/>
    <w:rsid w:val="00F66379"/>
    <w:rsid w:val="00F66A1F"/>
    <w:rsid w:val="00FA5017"/>
    <w:rsid w:val="00FB7824"/>
    <w:rsid w:val="00FD4FEF"/>
    <w:rsid w:val="00FD727C"/>
    <w:rsid w:val="00FE71EC"/>
    <w:rsid w:val="00FF0CE1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uiPriority w:val="99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semiHidden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69520-774F-40EE-B49F-BA2116C61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107</cp:revision>
  <cp:lastPrinted>2017-12-06T11:30:00Z</cp:lastPrinted>
  <dcterms:created xsi:type="dcterms:W3CDTF">2016-11-24T06:58:00Z</dcterms:created>
  <dcterms:modified xsi:type="dcterms:W3CDTF">2017-12-06T11:30:00Z</dcterms:modified>
</cp:coreProperties>
</file>