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5054ED" w:rsidRDefault="009B5A52" w:rsidP="009B5A52">
      <w:pPr>
        <w:pStyle w:val="Nagwek1"/>
        <w:spacing w:line="360" w:lineRule="auto"/>
        <w:rPr>
          <w:sz w:val="24"/>
        </w:rPr>
      </w:pPr>
      <w:r w:rsidRPr="005054ED">
        <w:rPr>
          <w:sz w:val="24"/>
        </w:rPr>
        <w:t>O B W I E S Z C Z E N I E</w:t>
      </w:r>
    </w:p>
    <w:p w:rsidR="009B5A52" w:rsidRPr="005054ED" w:rsidRDefault="009B5A52" w:rsidP="009B5A52">
      <w:pPr>
        <w:pStyle w:val="Tekstpodstawowy"/>
        <w:spacing w:line="360" w:lineRule="auto"/>
        <w:rPr>
          <w:sz w:val="24"/>
        </w:rPr>
      </w:pPr>
    </w:p>
    <w:p w:rsidR="00667AC4" w:rsidRPr="005054ED" w:rsidRDefault="009B5A52" w:rsidP="005054ED">
      <w:pPr>
        <w:pStyle w:val="Domylnie"/>
        <w:jc w:val="both"/>
        <w:rPr>
          <w:sz w:val="22"/>
          <w:szCs w:val="22"/>
        </w:rPr>
      </w:pPr>
      <w:r w:rsidRPr="005054ED">
        <w:rPr>
          <w:sz w:val="24"/>
        </w:rPr>
        <w:tab/>
      </w:r>
      <w:r w:rsidRPr="005054ED">
        <w:rPr>
          <w:sz w:val="22"/>
          <w:szCs w:val="22"/>
        </w:rPr>
        <w:t>Na</w:t>
      </w:r>
      <w:r w:rsidR="007E3181" w:rsidRPr="005054ED">
        <w:rPr>
          <w:sz w:val="22"/>
          <w:szCs w:val="22"/>
        </w:rPr>
        <w:t xml:space="preserve"> podstawie art. 53 ust. 1 </w:t>
      </w:r>
      <w:r w:rsidRPr="005054ED">
        <w:rPr>
          <w:sz w:val="22"/>
          <w:szCs w:val="22"/>
        </w:rPr>
        <w:t xml:space="preserve">ustawy z dnia 27 marca 2003r. o planowaniu i zagospodarowaniu przestrzennym </w:t>
      </w:r>
      <w:r w:rsidR="007E3181" w:rsidRPr="005054ED">
        <w:rPr>
          <w:sz w:val="22"/>
          <w:szCs w:val="22"/>
        </w:rPr>
        <w:t>(</w:t>
      </w:r>
      <w:r w:rsidR="007A72AA" w:rsidRPr="005054ED">
        <w:rPr>
          <w:sz w:val="22"/>
          <w:szCs w:val="22"/>
        </w:rPr>
        <w:t xml:space="preserve">Dz. U. </w:t>
      </w:r>
      <w:r w:rsidR="0063615B" w:rsidRPr="005054ED">
        <w:rPr>
          <w:sz w:val="22"/>
          <w:szCs w:val="22"/>
        </w:rPr>
        <w:t xml:space="preserve">z </w:t>
      </w:r>
      <w:r w:rsidR="007A72AA" w:rsidRPr="005054ED">
        <w:rPr>
          <w:sz w:val="22"/>
          <w:szCs w:val="22"/>
        </w:rPr>
        <w:t>2023</w:t>
      </w:r>
      <w:r w:rsidR="0063615B" w:rsidRPr="005054ED">
        <w:rPr>
          <w:sz w:val="22"/>
          <w:szCs w:val="22"/>
        </w:rPr>
        <w:t xml:space="preserve">r. </w:t>
      </w:r>
      <w:r w:rsidR="007E3181" w:rsidRPr="005054ED">
        <w:rPr>
          <w:sz w:val="22"/>
          <w:szCs w:val="22"/>
        </w:rPr>
        <w:t xml:space="preserve"> poz. </w:t>
      </w:r>
      <w:r w:rsidR="007A72AA" w:rsidRPr="005054ED">
        <w:rPr>
          <w:sz w:val="22"/>
          <w:szCs w:val="22"/>
        </w:rPr>
        <w:t>977</w:t>
      </w:r>
      <w:r w:rsidR="00667AC4" w:rsidRPr="005054ED">
        <w:rPr>
          <w:sz w:val="22"/>
          <w:szCs w:val="22"/>
        </w:rPr>
        <w:t xml:space="preserve"> ze zm.</w:t>
      </w:r>
      <w:r w:rsidR="007E3181" w:rsidRPr="005054ED">
        <w:rPr>
          <w:sz w:val="22"/>
          <w:szCs w:val="22"/>
        </w:rPr>
        <w:t xml:space="preserve">) </w:t>
      </w:r>
    </w:p>
    <w:p w:rsidR="009B5A52" w:rsidRPr="005054ED" w:rsidRDefault="009B5A52" w:rsidP="005054ED">
      <w:pPr>
        <w:pStyle w:val="Nagwek2"/>
        <w:jc w:val="left"/>
        <w:rPr>
          <w:b w:val="0"/>
          <w:sz w:val="24"/>
        </w:rPr>
      </w:pPr>
    </w:p>
    <w:p w:rsidR="005054ED" w:rsidRPr="005054ED" w:rsidRDefault="009B5A52" w:rsidP="005054ED">
      <w:pPr>
        <w:pStyle w:val="Nagwek2"/>
        <w:rPr>
          <w:b w:val="0"/>
          <w:sz w:val="24"/>
        </w:rPr>
      </w:pPr>
      <w:r w:rsidRPr="005054ED">
        <w:rPr>
          <w:b w:val="0"/>
          <w:sz w:val="24"/>
        </w:rPr>
        <w:t>PREZYDENT MIASTA SKARŻYSKA-KAMIENNEJ</w:t>
      </w:r>
    </w:p>
    <w:p w:rsidR="009B5A52" w:rsidRPr="005054ED" w:rsidRDefault="009B5A52" w:rsidP="005054ED">
      <w:pPr>
        <w:jc w:val="center"/>
        <w:rPr>
          <w:sz w:val="24"/>
          <w:u w:val="single"/>
        </w:rPr>
      </w:pPr>
      <w:r w:rsidRPr="005054ED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5054ED" w:rsidRPr="00FC15F7" w:rsidRDefault="00A449D6" w:rsidP="005054ED">
      <w:pPr>
        <w:spacing w:line="276" w:lineRule="auto"/>
        <w:jc w:val="both"/>
        <w:rPr>
          <w:b/>
          <w:i/>
          <w:sz w:val="24"/>
        </w:rPr>
      </w:pPr>
      <w:r w:rsidRPr="005054ED">
        <w:rPr>
          <w:sz w:val="24"/>
        </w:rPr>
        <w:t>w związku ze złożonym wnioskiem</w:t>
      </w:r>
      <w:r w:rsidR="00A758EE" w:rsidRPr="005054ED">
        <w:rPr>
          <w:sz w:val="24"/>
        </w:rPr>
        <w:t xml:space="preserve"> </w:t>
      </w:r>
      <w:r w:rsidR="009E143F" w:rsidRPr="005054ED">
        <w:rPr>
          <w:sz w:val="24"/>
        </w:rPr>
        <w:t xml:space="preserve">przez </w:t>
      </w:r>
      <w:r w:rsidR="005054ED" w:rsidRPr="005054ED">
        <w:rPr>
          <w:b/>
          <w:sz w:val="24"/>
        </w:rPr>
        <w:t>PGE Dystrybucja S.A. z siedzibą w Lublinie reprezentowanej przez pełnomocnika Pana Andrzeja Niechciał</w:t>
      </w:r>
      <w:r w:rsidR="000337F5" w:rsidRPr="005054ED">
        <w:rPr>
          <w:b/>
          <w:i/>
          <w:sz w:val="24"/>
        </w:rPr>
        <w:t>,</w:t>
      </w:r>
      <w:r w:rsidR="00A758EE" w:rsidRPr="005054ED">
        <w:rPr>
          <w:b/>
          <w:i/>
          <w:sz w:val="24"/>
        </w:rPr>
        <w:t xml:space="preserve"> </w:t>
      </w:r>
      <w:r w:rsidR="009B5A52" w:rsidRPr="005054ED">
        <w:rPr>
          <w:bCs/>
          <w:sz w:val="24"/>
        </w:rPr>
        <w:t xml:space="preserve">projekt decyzji </w:t>
      </w:r>
      <w:r w:rsidR="005054ED">
        <w:rPr>
          <w:bCs/>
          <w:sz w:val="24"/>
        </w:rPr>
        <w:br/>
      </w:r>
      <w:r w:rsidR="009B5A52" w:rsidRPr="005054ED">
        <w:rPr>
          <w:bCs/>
          <w:sz w:val="24"/>
        </w:rPr>
        <w:t xml:space="preserve">o ustaleniu lokalizacji inwestycji celu publicznego </w:t>
      </w:r>
      <w:r w:rsidR="00164CBE" w:rsidRPr="005054ED">
        <w:rPr>
          <w:sz w:val="24"/>
        </w:rPr>
        <w:t>dla zamierzenia p</w:t>
      </w:r>
      <w:r w:rsidR="00345931" w:rsidRPr="005054ED">
        <w:rPr>
          <w:sz w:val="24"/>
        </w:rPr>
        <w:t>olegającego na</w:t>
      </w:r>
      <w:r w:rsidR="007E3181" w:rsidRPr="005054ED">
        <w:rPr>
          <w:sz w:val="24"/>
        </w:rPr>
        <w:t xml:space="preserve"> </w:t>
      </w:r>
      <w:r w:rsidR="005054ED" w:rsidRPr="005054ED">
        <w:rPr>
          <w:b/>
          <w:i/>
          <w:sz w:val="24"/>
        </w:rPr>
        <w:t xml:space="preserve">budowie elektroenergetycznej sieci kablowej (podziemnej) średniego napięcia 15kV i orurowaniem infrastruktury sterowniczej PGE oraz budowie dwóch elektroenergetycznych stanowisk słupowych rozłącznikowych średniego napięcia 15kV i trzech elektroenergetycznych złączy kablowych średniego napięcia 15kV w rejonie ulicy Rycerskiej i ulicy Warszawskiej </w:t>
      </w:r>
      <w:r w:rsidR="005054ED">
        <w:rPr>
          <w:b/>
          <w:i/>
          <w:sz w:val="24"/>
        </w:rPr>
        <w:br/>
      </w:r>
      <w:r w:rsidR="005054ED" w:rsidRPr="005054ED">
        <w:rPr>
          <w:b/>
          <w:i/>
          <w:sz w:val="24"/>
        </w:rPr>
        <w:t xml:space="preserve">w Skarżysku-Kamiennej oraz </w:t>
      </w:r>
      <w:r w:rsidR="00FC15F7" w:rsidRPr="00FC15F7">
        <w:rPr>
          <w:b/>
          <w:i/>
          <w:sz w:val="24"/>
        </w:rPr>
        <w:t>w</w:t>
      </w:r>
      <w:r w:rsidR="00FC15F7" w:rsidRPr="00FC15F7">
        <w:rPr>
          <w:b/>
          <w:i/>
          <w:color w:val="FF0000"/>
          <w:sz w:val="24"/>
        </w:rPr>
        <w:t xml:space="preserve"> </w:t>
      </w:r>
      <w:r w:rsidR="00FC15F7" w:rsidRPr="00FC15F7">
        <w:rPr>
          <w:b/>
          <w:i/>
          <w:sz w:val="24"/>
        </w:rPr>
        <w:t>Gminie Szydłowiec (obręb Sadek i Wola Korzeniowa)</w:t>
      </w:r>
      <w:r w:rsidR="00FC15F7">
        <w:rPr>
          <w:b/>
          <w:i/>
          <w:sz w:val="24"/>
        </w:rPr>
        <w:t xml:space="preserve"> </w:t>
      </w:r>
      <w:r w:rsidR="005054ED" w:rsidRPr="005054ED">
        <w:rPr>
          <w:b/>
          <w:i/>
          <w:sz w:val="24"/>
        </w:rPr>
        <w:t xml:space="preserve">na działkach: </w:t>
      </w:r>
    </w:p>
    <w:p w:rsidR="005054ED" w:rsidRPr="005054ED" w:rsidRDefault="005054ED" w:rsidP="005054ED">
      <w:pPr>
        <w:spacing w:line="276" w:lineRule="auto"/>
        <w:jc w:val="both"/>
        <w:rPr>
          <w:b/>
          <w:i/>
          <w:sz w:val="24"/>
        </w:rPr>
      </w:pPr>
      <w:r w:rsidRPr="005054ED">
        <w:rPr>
          <w:b/>
          <w:i/>
          <w:sz w:val="24"/>
        </w:rPr>
        <w:t>1. Gmina Skarżysko-Kamienna:</w:t>
      </w:r>
    </w:p>
    <w:p w:rsidR="005054ED" w:rsidRPr="005054ED" w:rsidRDefault="005054ED" w:rsidP="005054ED">
      <w:pPr>
        <w:spacing w:line="276" w:lineRule="auto"/>
        <w:jc w:val="both"/>
        <w:rPr>
          <w:b/>
          <w:i/>
          <w:sz w:val="24"/>
        </w:rPr>
      </w:pPr>
      <w:r w:rsidRPr="005054ED">
        <w:rPr>
          <w:b/>
          <w:i/>
          <w:sz w:val="24"/>
        </w:rPr>
        <w:t>- obręb 0014 Skarżysko-Książęce, ark. 110 nr ewid.: 3013/2; ark. 112 nr ewid.: 3182; ark. 102 nr ewid.: 953/4, 953/10, 953/9, 953/8; ark. 108 nr ewid.: 6412/3, 6412/5, 6413/1, 6414/1, 6421/1 ; ark. 106 nr ewid.: 6262/1, 6246/1, 6255/1, 6260/1, 6194, 6188; ark. 103 nr ewid.: 6121/3; ark. 101 nr ewid.: 1143/2.</w:t>
      </w:r>
    </w:p>
    <w:p w:rsidR="005054ED" w:rsidRPr="005054ED" w:rsidRDefault="005054ED" w:rsidP="005054ED">
      <w:pPr>
        <w:spacing w:line="276" w:lineRule="auto"/>
        <w:jc w:val="both"/>
        <w:rPr>
          <w:b/>
          <w:i/>
          <w:sz w:val="24"/>
        </w:rPr>
      </w:pPr>
      <w:r w:rsidRPr="005054ED">
        <w:rPr>
          <w:b/>
          <w:i/>
          <w:sz w:val="24"/>
        </w:rPr>
        <w:t xml:space="preserve">2. Gmina Szydłowiec: </w:t>
      </w:r>
    </w:p>
    <w:p w:rsidR="005054ED" w:rsidRPr="005054ED" w:rsidRDefault="005054ED" w:rsidP="005054ED">
      <w:pPr>
        <w:spacing w:line="276" w:lineRule="auto"/>
        <w:jc w:val="both"/>
        <w:rPr>
          <w:b/>
          <w:i/>
          <w:sz w:val="24"/>
        </w:rPr>
      </w:pPr>
      <w:r w:rsidRPr="005054ED">
        <w:rPr>
          <w:b/>
          <w:i/>
          <w:sz w:val="24"/>
        </w:rPr>
        <w:t xml:space="preserve">- obręb 0012 Sadek ark. 4 nr ewid.: 181/302, 163/302, 147/306, 147/304, 135/302, 116/302, 116/301; ark. 3 nr ewid.: 146/300, 831/2; </w:t>
      </w:r>
    </w:p>
    <w:p w:rsid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/>
          <w:i/>
          <w:sz w:val="24"/>
        </w:rPr>
        <w:t>-obręb 0017 Wola Korzeniowa ark. 1 nr ewid.: 824, 823/1, 823/2, 822/1, 822/2, 821/1, 821/5</w:t>
      </w:r>
      <w:r w:rsidR="005440B6">
        <w:rPr>
          <w:sz w:val="24"/>
        </w:rPr>
        <w:t xml:space="preserve">, </w:t>
      </w:r>
      <w:r w:rsidR="00164CBE" w:rsidRPr="007E3181">
        <w:rPr>
          <w:bCs/>
          <w:iCs/>
          <w:sz w:val="24"/>
        </w:rPr>
        <w:t>został</w:t>
      </w:r>
      <w:r w:rsidR="0067220C" w:rsidRPr="007E3181">
        <w:rPr>
          <w:bCs/>
          <w:iCs/>
          <w:sz w:val="24"/>
        </w:rPr>
        <w:t xml:space="preserve"> przesłany celem uzgodnienia do</w:t>
      </w:r>
      <w:r>
        <w:rPr>
          <w:bCs/>
          <w:iCs/>
          <w:sz w:val="24"/>
        </w:rPr>
        <w:t>: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Państwowego Powiatowego Inspektora Sanitarnego w Skarżysku-Kamiennej,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Państwowego Powiatowego Inspektora Sanitarnego w Szydłowcu,</w:t>
      </w:r>
    </w:p>
    <w:p w:rsidR="005054ED" w:rsidRPr="005054ED" w:rsidRDefault="005054ED" w:rsidP="005054ED">
      <w:pPr>
        <w:pStyle w:val="Tekstpodstawowy"/>
        <w:spacing w:line="276" w:lineRule="auto"/>
        <w:rPr>
          <w:iCs/>
          <w:sz w:val="24"/>
        </w:rPr>
      </w:pPr>
      <w:r w:rsidRPr="005054ED">
        <w:rPr>
          <w:iCs/>
          <w:sz w:val="24"/>
        </w:rPr>
        <w:t>-   Marszałka Wojewó</w:t>
      </w:r>
      <w:r>
        <w:rPr>
          <w:iCs/>
          <w:sz w:val="24"/>
        </w:rPr>
        <w:t>dztwa Mazowieckiego w Warszawie,</w:t>
      </w:r>
    </w:p>
    <w:p w:rsidR="005054ED" w:rsidRPr="005054ED" w:rsidRDefault="005054ED" w:rsidP="005054ED">
      <w:pPr>
        <w:pStyle w:val="Tekstpodstawowy"/>
        <w:spacing w:line="276" w:lineRule="auto"/>
        <w:rPr>
          <w:iCs/>
          <w:sz w:val="24"/>
        </w:rPr>
      </w:pPr>
      <w:r w:rsidRPr="005054ED">
        <w:rPr>
          <w:iCs/>
          <w:sz w:val="24"/>
        </w:rPr>
        <w:t>-   Marszałka Województwa Świętokrzyskiego w Kielcach,</w:t>
      </w:r>
    </w:p>
    <w:p w:rsidR="005054ED" w:rsidRPr="005054ED" w:rsidRDefault="005054ED" w:rsidP="005054ED">
      <w:pPr>
        <w:pStyle w:val="Tekstpodstawowy"/>
        <w:spacing w:line="276" w:lineRule="auto"/>
        <w:rPr>
          <w:sz w:val="24"/>
        </w:rPr>
      </w:pPr>
      <w:r w:rsidRPr="005054ED">
        <w:rPr>
          <w:bCs/>
          <w:iCs/>
          <w:sz w:val="24"/>
        </w:rPr>
        <w:t xml:space="preserve">-   </w:t>
      </w:r>
      <w:r w:rsidRPr="005054ED">
        <w:rPr>
          <w:sz w:val="24"/>
        </w:rPr>
        <w:t xml:space="preserve">Dyrektora Regionalnej Dyrekcji Lasów Państwowych w Radomiu, </w:t>
      </w:r>
    </w:p>
    <w:p w:rsidR="005054ED" w:rsidRPr="005054ED" w:rsidRDefault="005054ED" w:rsidP="005054ED">
      <w:pPr>
        <w:pStyle w:val="Tekstpodstawowy"/>
        <w:spacing w:line="276" w:lineRule="auto"/>
        <w:rPr>
          <w:sz w:val="24"/>
        </w:rPr>
      </w:pPr>
      <w:r w:rsidRPr="005054ED">
        <w:rPr>
          <w:sz w:val="24"/>
        </w:rPr>
        <w:t xml:space="preserve">- Dyrektora Zarządu Zlewni Państwowego Gospodarstwa Wodnego - Wody Polskie </w:t>
      </w:r>
      <w:r w:rsidRPr="005054ED">
        <w:rPr>
          <w:sz w:val="24"/>
        </w:rPr>
        <w:br/>
        <w:t>w  Radomiu,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Regionalnego Dyrektora Ochrony Środowiska w Warszawie,</w:t>
      </w:r>
      <w:r w:rsidRPr="005054ED">
        <w:rPr>
          <w:sz w:val="24"/>
        </w:rPr>
        <w:tab/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Zarządu Dróg Powiatowych w Skarżysku-Kamiennej,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Generalnej Dyrekcji Dróg Krajowych i Autostrad w Kielcach,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Generalnej Dyrekcji Dróg Krajowych i Autostrad w Warszawie,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Zarządu Dróg Urzędu Miejskiego w Szydłowcu,</w:t>
      </w:r>
    </w:p>
    <w:p w:rsidR="005054ED" w:rsidRPr="005054ED" w:rsidRDefault="005054ED" w:rsidP="005054ED">
      <w:pPr>
        <w:spacing w:line="276" w:lineRule="auto"/>
        <w:jc w:val="both"/>
        <w:rPr>
          <w:bCs/>
          <w:iCs/>
          <w:sz w:val="24"/>
        </w:rPr>
      </w:pPr>
      <w:r w:rsidRPr="005054ED">
        <w:rPr>
          <w:bCs/>
          <w:iCs/>
          <w:sz w:val="24"/>
        </w:rPr>
        <w:t>-   Starosty Szydłowieckiego.</w:t>
      </w:r>
    </w:p>
    <w:p w:rsidR="005054ED" w:rsidRDefault="005054ED" w:rsidP="005054ED">
      <w:pPr>
        <w:jc w:val="both"/>
        <w:rPr>
          <w:bCs/>
          <w:iCs/>
          <w:sz w:val="24"/>
        </w:rPr>
      </w:pPr>
    </w:p>
    <w:p w:rsidR="009B5A52" w:rsidRDefault="00667AC4" w:rsidP="005054ED">
      <w:pPr>
        <w:jc w:val="both"/>
        <w:rPr>
          <w:b/>
          <w:bCs/>
          <w:sz w:val="24"/>
          <w:u w:val="single"/>
        </w:rPr>
      </w:pPr>
      <w:r>
        <w:rPr>
          <w:bCs/>
          <w:iCs/>
          <w:sz w:val="24"/>
        </w:rPr>
        <w:t xml:space="preserve"> </w:t>
      </w:r>
      <w:r w:rsidR="009B5A52" w:rsidRPr="00164CBE">
        <w:rPr>
          <w:sz w:val="24"/>
        </w:rPr>
        <w:t xml:space="preserve">Wgląd w akta sprawy </w:t>
      </w:r>
      <w:r w:rsidR="009B5A52" w:rsidRPr="00164CBE">
        <w:rPr>
          <w:b/>
          <w:bCs/>
          <w:sz w:val="24"/>
          <w:u w:val="single"/>
        </w:rPr>
        <w:t>nie jest obowiązkowy.</w:t>
      </w:r>
    </w:p>
    <w:p w:rsidR="005054ED" w:rsidRPr="005054ED" w:rsidRDefault="005054ED" w:rsidP="005054ED">
      <w:pPr>
        <w:jc w:val="both"/>
        <w:rPr>
          <w:b/>
          <w:sz w:val="24"/>
        </w:rPr>
      </w:pPr>
    </w:p>
    <w:p w:rsidR="009B5A52" w:rsidRPr="00164CBE" w:rsidRDefault="005054ED" w:rsidP="005054ED">
      <w:pPr>
        <w:pStyle w:val="Nagwek3"/>
        <w:jc w:val="left"/>
        <w:rPr>
          <w:sz w:val="24"/>
        </w:rPr>
      </w:pPr>
      <w:r>
        <w:rPr>
          <w:sz w:val="24"/>
        </w:rPr>
        <w:t xml:space="preserve">                          </w:t>
      </w:r>
      <w:r w:rsidR="00A758EE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               </w:t>
      </w:r>
      <w:r w:rsidR="009B5A52" w:rsidRPr="00164CBE">
        <w:rPr>
          <w:sz w:val="24"/>
        </w:rPr>
        <w:t>Prezydent Miasta</w:t>
      </w:r>
    </w:p>
    <w:p w:rsidR="009B5A52" w:rsidRPr="00164CBE" w:rsidRDefault="00A758EE" w:rsidP="005054ED">
      <w:pPr>
        <w:pStyle w:val="Nagwek4"/>
        <w:ind w:left="2832" w:firstLine="708"/>
        <w:jc w:val="left"/>
      </w:pPr>
      <w:r>
        <w:t xml:space="preserve">                                                       </w:t>
      </w:r>
      <w:r w:rsidR="005054ED">
        <w:t xml:space="preserve">         </w:t>
      </w:r>
      <w:r w:rsidR="009B5A52" w:rsidRPr="00164CBE">
        <w:t>Konrad Krönig</w:t>
      </w:r>
    </w:p>
    <w:p w:rsidR="009B5A52" w:rsidRPr="00164CBE" w:rsidRDefault="009B5A52" w:rsidP="009E143F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C6" w:rsidRDefault="005312C6" w:rsidP="00E52DBA">
      <w:r>
        <w:separator/>
      </w:r>
    </w:p>
  </w:endnote>
  <w:endnote w:type="continuationSeparator" w:id="1">
    <w:p w:rsidR="005312C6" w:rsidRDefault="005312C6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5D69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5D69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5F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C6" w:rsidRDefault="005312C6" w:rsidP="00E52DBA">
      <w:r>
        <w:separator/>
      </w:r>
    </w:p>
  </w:footnote>
  <w:footnote w:type="continuationSeparator" w:id="1">
    <w:p w:rsidR="005312C6" w:rsidRDefault="005312C6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52"/>
    <w:rsid w:val="000337F5"/>
    <w:rsid w:val="000946F2"/>
    <w:rsid w:val="000B18D2"/>
    <w:rsid w:val="000E3086"/>
    <w:rsid w:val="000E3AB6"/>
    <w:rsid w:val="000F263A"/>
    <w:rsid w:val="00135066"/>
    <w:rsid w:val="00164CBE"/>
    <w:rsid w:val="00170B05"/>
    <w:rsid w:val="0018140C"/>
    <w:rsid w:val="00222A84"/>
    <w:rsid w:val="00273B55"/>
    <w:rsid w:val="00297ECD"/>
    <w:rsid w:val="00345931"/>
    <w:rsid w:val="00487E93"/>
    <w:rsid w:val="00495F73"/>
    <w:rsid w:val="005054ED"/>
    <w:rsid w:val="005312C6"/>
    <w:rsid w:val="005440B6"/>
    <w:rsid w:val="005B6B18"/>
    <w:rsid w:val="005D69F2"/>
    <w:rsid w:val="0060382A"/>
    <w:rsid w:val="006113FA"/>
    <w:rsid w:val="0063615B"/>
    <w:rsid w:val="00642960"/>
    <w:rsid w:val="00667AC4"/>
    <w:rsid w:val="0067220C"/>
    <w:rsid w:val="00695EA3"/>
    <w:rsid w:val="006C18E3"/>
    <w:rsid w:val="00755FB3"/>
    <w:rsid w:val="0076212E"/>
    <w:rsid w:val="007A72AA"/>
    <w:rsid w:val="007E3181"/>
    <w:rsid w:val="0080613E"/>
    <w:rsid w:val="00823224"/>
    <w:rsid w:val="0086207C"/>
    <w:rsid w:val="008C32F3"/>
    <w:rsid w:val="009A0A8F"/>
    <w:rsid w:val="009B5A52"/>
    <w:rsid w:val="009D70B4"/>
    <w:rsid w:val="009E143F"/>
    <w:rsid w:val="00A449D6"/>
    <w:rsid w:val="00A758EE"/>
    <w:rsid w:val="00B15D49"/>
    <w:rsid w:val="00B36845"/>
    <w:rsid w:val="00B77C5C"/>
    <w:rsid w:val="00D34901"/>
    <w:rsid w:val="00D5429B"/>
    <w:rsid w:val="00D85D33"/>
    <w:rsid w:val="00DB36B1"/>
    <w:rsid w:val="00DC7E79"/>
    <w:rsid w:val="00DD1C61"/>
    <w:rsid w:val="00E0054C"/>
    <w:rsid w:val="00E52DBA"/>
    <w:rsid w:val="00E65AA3"/>
    <w:rsid w:val="00F03A09"/>
    <w:rsid w:val="00F12A4B"/>
    <w:rsid w:val="00FC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28</cp:revision>
  <cp:lastPrinted>2023-05-11T11:41:00Z</cp:lastPrinted>
  <dcterms:created xsi:type="dcterms:W3CDTF">2019-10-29T08:51:00Z</dcterms:created>
  <dcterms:modified xsi:type="dcterms:W3CDTF">2024-03-11T13:42:00Z</dcterms:modified>
</cp:coreProperties>
</file>