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</w:t>
            </w:r>
            <w:r>
              <w:rPr>
                <w:rFonts w:ascii="Arial Narrow" w:hAnsi="Arial Narrow" w:cs="Arial"/>
                <w:sz w:val="22"/>
                <w:szCs w:val="22"/>
              </w:rPr>
              <w:t>, Wierzba szt. 2, Olcha szt. 1,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7753F"/>
    <w:rsid w:val="00190094"/>
    <w:rsid w:val="001A297B"/>
    <w:rsid w:val="001C3E96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638B"/>
    <w:rsid w:val="00E073F0"/>
    <w:rsid w:val="00E36D65"/>
    <w:rsid w:val="00E52919"/>
    <w:rsid w:val="00E74FE2"/>
    <w:rsid w:val="00E766D9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214</cp:revision>
  <dcterms:created xsi:type="dcterms:W3CDTF">2021-01-22T08:28:00Z</dcterms:created>
  <dcterms:modified xsi:type="dcterms:W3CDTF">2024-01-29T08:20:00Z</dcterms:modified>
</cp:coreProperties>
</file>