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</w:t>
      </w:r>
      <w:r w:rsidR="00B06A65">
        <w:rPr>
          <w:sz w:val="24"/>
          <w:szCs w:val="24"/>
        </w:rPr>
        <w:t>c</w:t>
      </w:r>
      <w:r w:rsidRPr="00580C90">
        <w:rPr>
          <w:sz w:val="24"/>
          <w:szCs w:val="24"/>
        </w:rPr>
        <w:t xml:space="preserve"> ustawy z dnia 27 marca 2003r. o planowaniu i zagospodarowaniu przestrzennym (</w:t>
      </w:r>
      <w:r w:rsidR="00EA1315">
        <w:rPr>
          <w:sz w:val="24"/>
          <w:szCs w:val="24"/>
        </w:rPr>
        <w:t>t.j. Dz. U. 2023r., poz. 977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Default="00206456" w:rsidP="00B06A65">
      <w:pPr>
        <w:spacing w:line="276" w:lineRule="auto"/>
        <w:ind w:right="-3"/>
        <w:jc w:val="both"/>
        <w:rPr>
          <w:b/>
          <w:i/>
        </w:rPr>
      </w:pPr>
      <w:r w:rsidRPr="00F424B3">
        <w:t xml:space="preserve">że na wniosek </w:t>
      </w:r>
      <w:r w:rsidR="00B06A65" w:rsidRPr="004B6CC9">
        <w:t xml:space="preserve">że na wniosek </w:t>
      </w:r>
      <w:r w:rsidR="00B06A65" w:rsidRPr="00FF0B85">
        <w:rPr>
          <w:b/>
          <w:i/>
        </w:rPr>
        <w:t>Pan</w:t>
      </w:r>
      <w:r w:rsidR="00B06A65">
        <w:rPr>
          <w:b/>
          <w:i/>
        </w:rPr>
        <w:t xml:space="preserve">a Waldemara Lisowskiego </w:t>
      </w:r>
      <w:r w:rsidR="00B06A65" w:rsidRPr="00FF0B85">
        <w:t xml:space="preserve">zostało wszczęte postępowanie w sprawie </w:t>
      </w:r>
      <w:r w:rsidR="00B06A65" w:rsidRPr="00FF0B85">
        <w:rPr>
          <w:bCs/>
        </w:rPr>
        <w:t xml:space="preserve">ustalenia warunków zabudowy dla inwestycji polegającej na </w:t>
      </w:r>
      <w:r w:rsidR="00B06A65">
        <w:rPr>
          <w:b/>
          <w:bCs/>
          <w:i/>
        </w:rPr>
        <w:t>nadbudowie i zmianie konstrukcji dachu budynku przemysłowego wraz ze zmianą sposobu użytkowania</w:t>
      </w:r>
      <w:r w:rsidR="00B06A65" w:rsidRPr="00FF0B85">
        <w:rPr>
          <w:b/>
          <w:bCs/>
          <w:i/>
        </w:rPr>
        <w:t xml:space="preserve"> </w:t>
      </w:r>
      <w:r w:rsidR="00B06A65">
        <w:rPr>
          <w:b/>
          <w:bCs/>
          <w:i/>
        </w:rPr>
        <w:t>jego części na budynek mieszkalny jednorodzinny na działce</w:t>
      </w:r>
      <w:r w:rsidR="00B06A65" w:rsidRPr="00FF0B85">
        <w:rPr>
          <w:b/>
          <w:bCs/>
          <w:i/>
        </w:rPr>
        <w:t xml:space="preserve"> nr ewid. </w:t>
      </w:r>
      <w:r w:rsidR="00B06A65">
        <w:rPr>
          <w:b/>
          <w:bCs/>
          <w:i/>
        </w:rPr>
        <w:t>65/2, 65/4 przy ul. Wyspiańskiego</w:t>
      </w:r>
      <w:r w:rsidR="00B06A65" w:rsidRPr="00FF0B85">
        <w:rPr>
          <w:b/>
          <w:bCs/>
          <w:i/>
        </w:rPr>
        <w:t xml:space="preserve"> w Skarżysku-Kamiennej</w:t>
      </w:r>
      <w:r w:rsidR="00B06A65" w:rsidRPr="00FF0B85">
        <w:rPr>
          <w:b/>
          <w:i/>
        </w:rPr>
        <w:t>.</w:t>
      </w:r>
    </w:p>
    <w:p w:rsidR="00B06A65" w:rsidRPr="00F424B3" w:rsidRDefault="00B06A65" w:rsidP="00B06A65">
      <w:pPr>
        <w:spacing w:line="276" w:lineRule="auto"/>
        <w:ind w:right="-3"/>
        <w:jc w:val="both"/>
      </w:pP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EA1315">
        <w:rPr>
          <w:sz w:val="24"/>
          <w:szCs w:val="24"/>
        </w:rPr>
        <w:t>stracyjnego (Dz. U. z 2023</w:t>
      </w:r>
      <w:r w:rsidR="00F44E63" w:rsidRPr="005B183A">
        <w:rPr>
          <w:sz w:val="24"/>
          <w:szCs w:val="24"/>
        </w:rPr>
        <w:t xml:space="preserve">r. poz. </w:t>
      </w:r>
      <w:r w:rsidR="00EA1315">
        <w:rPr>
          <w:sz w:val="24"/>
          <w:szCs w:val="24"/>
        </w:rPr>
        <w:t>977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4F1EF7">
        <w:rPr>
          <w:b/>
          <w:i/>
          <w:iCs/>
          <w:sz w:val="24"/>
          <w:szCs w:val="24"/>
        </w:rPr>
        <w:t>16.01.2024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4F1EF7">
        <w:rPr>
          <w:b/>
          <w:i/>
          <w:iCs/>
          <w:sz w:val="24"/>
          <w:szCs w:val="24"/>
        </w:rPr>
        <w:t>30.01.2024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przy ulicy </w:t>
      </w:r>
      <w:r w:rsidR="00EA1315">
        <w:rPr>
          <w:i/>
          <w:sz w:val="24"/>
        </w:rPr>
        <w:t>Sikorskiego 18</w:t>
      </w:r>
      <w:r w:rsidR="00F44E63" w:rsidRPr="006D1D74">
        <w:rPr>
          <w:i/>
          <w:sz w:val="24"/>
        </w:rPr>
        <w:t xml:space="preserve"> pokój </w:t>
      </w:r>
      <w:r w:rsidR="00EA1315">
        <w:rPr>
          <w:bCs/>
          <w:i/>
          <w:sz w:val="24"/>
        </w:rPr>
        <w:t>Nr 205</w:t>
      </w:r>
      <w:r w:rsidR="00EA1315">
        <w:rPr>
          <w:i/>
          <w:sz w:val="24"/>
        </w:rPr>
        <w:t xml:space="preserve"> tel. 412520169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EA1315">
        <w:rPr>
          <w:b/>
          <w:i/>
          <w:iCs/>
          <w:sz w:val="24"/>
          <w:szCs w:val="24"/>
        </w:rPr>
        <w:t>0</w:t>
      </w:r>
      <w:r w:rsidR="004F1EF7">
        <w:rPr>
          <w:b/>
          <w:i/>
          <w:iCs/>
          <w:sz w:val="24"/>
          <w:szCs w:val="24"/>
        </w:rPr>
        <w:t>6.02.2024</w:t>
      </w:r>
      <w:r w:rsidR="00F44E63" w:rsidRPr="005B183A">
        <w:rPr>
          <w:b/>
          <w:i/>
          <w:iCs/>
          <w:sz w:val="24"/>
          <w:szCs w:val="24"/>
        </w:rPr>
        <w:t>r.</w:t>
      </w:r>
      <w:r w:rsidR="004F1EF7">
        <w:rPr>
          <w:i/>
          <w:iCs/>
          <w:sz w:val="24"/>
          <w:szCs w:val="24"/>
        </w:rPr>
        <w:t xml:space="preserve"> </w:t>
      </w:r>
      <w:r w:rsidR="00F44E63" w:rsidRPr="005B183A">
        <w:rPr>
          <w:i/>
          <w:iCs/>
          <w:sz w:val="24"/>
          <w:szCs w:val="24"/>
        </w:rPr>
        <w:t xml:space="preserve">wypowiedzi </w:t>
      </w:r>
      <w:r w:rsidR="00EA1315">
        <w:rPr>
          <w:i/>
          <w:iCs/>
          <w:sz w:val="24"/>
          <w:szCs w:val="24"/>
        </w:rPr>
        <w:br/>
      </w:r>
      <w:r w:rsidR="00F44E63" w:rsidRPr="005B183A">
        <w:rPr>
          <w:i/>
          <w:iCs/>
          <w:sz w:val="24"/>
          <w:szCs w:val="24"/>
        </w:rPr>
        <w:t>i zastrzeżenia co do zebranych materiałów i dowodów.</w:t>
      </w:r>
    </w:p>
    <w:p w:rsidR="00206456" w:rsidRPr="005B183A" w:rsidRDefault="00206456" w:rsidP="003D4583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3D4583" w:rsidRPr="00DD3BB5" w:rsidRDefault="003D4583" w:rsidP="003D4583">
      <w:pPr>
        <w:spacing w:line="276" w:lineRule="auto"/>
        <w:ind w:firstLine="708"/>
        <w:jc w:val="both"/>
        <w:rPr>
          <w:bCs/>
          <w:iCs/>
        </w:rPr>
      </w:pPr>
      <w:r w:rsidRPr="00DD3BB5">
        <w:t xml:space="preserve">Ponadto zgodnie z art. 53 ust. 4 w związku z art. 64, ust. 1 ustawy o planowaniu </w:t>
      </w:r>
      <w:r w:rsidRPr="00DD3BB5">
        <w:br/>
        <w:t>i zagospodarowaniu przestrzennym z dnia 27 m</w:t>
      </w:r>
      <w:r w:rsidR="004F1EF7">
        <w:t>arca 2003r. (Dz. U. z 2023r., poz. 977</w:t>
      </w:r>
      <w:r w:rsidRPr="00DD3BB5">
        <w:t xml:space="preserve"> ze zm.) oraz art. 106 ustawy z  dnia 14 czerwca 1960r. Kodeks postępowania a</w:t>
      </w:r>
      <w:r w:rsidR="004F1EF7">
        <w:t>dministracyjnego (Dz. U. z  2023r. poz. 775</w:t>
      </w:r>
      <w:r w:rsidRPr="00DD3BB5">
        <w:t xml:space="preserve"> ze zm.)</w:t>
      </w:r>
      <w:r w:rsidRPr="00DD3BB5">
        <w:rPr>
          <w:bCs/>
          <w:iCs/>
        </w:rPr>
        <w:t xml:space="preserve"> projekt decyzji zostanie przesłany celem uzgodnienia do stosownych jednostek.</w:t>
      </w:r>
    </w:p>
    <w:p w:rsidR="003D4583" w:rsidRPr="00DD3BB5" w:rsidRDefault="003D4583" w:rsidP="003D4583">
      <w:pPr>
        <w:spacing w:line="276" w:lineRule="auto"/>
        <w:ind w:firstLine="708"/>
        <w:jc w:val="both"/>
        <w:rPr>
          <w:bCs/>
          <w:iCs/>
        </w:rPr>
      </w:pPr>
      <w:r w:rsidRPr="00DD3BB5">
        <w:rPr>
          <w:bCs/>
          <w:iCs/>
        </w:rPr>
        <w:t>Zgodnie z ust. 5 w/w artykułu 53, uzyskanie powyższych uzgodnień dok</w:t>
      </w:r>
      <w:r>
        <w:rPr>
          <w:bCs/>
          <w:iCs/>
        </w:rPr>
        <w:t xml:space="preserve">onuje się </w:t>
      </w:r>
      <w:r>
        <w:rPr>
          <w:bCs/>
          <w:iCs/>
        </w:rPr>
        <w:br/>
        <w:t>w trybie art. 106 Kpa</w:t>
      </w:r>
      <w:r w:rsidRPr="00DD3BB5">
        <w:rPr>
          <w:bCs/>
          <w:iCs/>
        </w:rPr>
        <w:t xml:space="preserve"> </w:t>
      </w:r>
      <w:proofErr w:type="spellStart"/>
      <w:r w:rsidRPr="00DD3BB5">
        <w:rPr>
          <w:bCs/>
          <w:iCs/>
        </w:rPr>
        <w:t>t.j</w:t>
      </w:r>
      <w:proofErr w:type="spellEnd"/>
      <w:r w:rsidRPr="00DD3BB5">
        <w:rPr>
          <w:bCs/>
          <w:iCs/>
        </w:rPr>
        <w:t>. poprzez wydania stosownego postanowienia, na które przysługuje zażalenie (z tym, że zażalenie przysługuje wyłącznie Inwestorowi).</w:t>
      </w:r>
    </w:p>
    <w:p w:rsidR="003D4583" w:rsidRPr="00DD3BB5" w:rsidRDefault="003D4583" w:rsidP="003D4583">
      <w:pPr>
        <w:pStyle w:val="Domylnie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DD3BB5">
        <w:rPr>
          <w:bCs/>
          <w:iCs/>
          <w:sz w:val="24"/>
          <w:szCs w:val="24"/>
        </w:rPr>
        <w:tab/>
        <w:t>Podstawą do wydania decyzji o warunkach zabudowy będzie prawomocne postanowienie.</w:t>
      </w:r>
    </w:p>
    <w:p w:rsidR="003D4583" w:rsidRDefault="003D45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146171"/>
    <w:rsid w:val="00206456"/>
    <w:rsid w:val="002348EF"/>
    <w:rsid w:val="00266849"/>
    <w:rsid w:val="00380F62"/>
    <w:rsid w:val="003D4583"/>
    <w:rsid w:val="00462805"/>
    <w:rsid w:val="004817D5"/>
    <w:rsid w:val="00487DCE"/>
    <w:rsid w:val="00492BE3"/>
    <w:rsid w:val="004B6CC9"/>
    <w:rsid w:val="004F1EF7"/>
    <w:rsid w:val="00580C90"/>
    <w:rsid w:val="005B183A"/>
    <w:rsid w:val="005D1F82"/>
    <w:rsid w:val="00615684"/>
    <w:rsid w:val="006350C4"/>
    <w:rsid w:val="006C4881"/>
    <w:rsid w:val="006F2CB9"/>
    <w:rsid w:val="00717207"/>
    <w:rsid w:val="007741AE"/>
    <w:rsid w:val="007A1BE3"/>
    <w:rsid w:val="007D0E6A"/>
    <w:rsid w:val="008036EF"/>
    <w:rsid w:val="00863466"/>
    <w:rsid w:val="008D2B23"/>
    <w:rsid w:val="009018C6"/>
    <w:rsid w:val="00943F7E"/>
    <w:rsid w:val="009C2FD4"/>
    <w:rsid w:val="00B06A65"/>
    <w:rsid w:val="00B54159"/>
    <w:rsid w:val="00BC128C"/>
    <w:rsid w:val="00BF0F9E"/>
    <w:rsid w:val="00C50FFB"/>
    <w:rsid w:val="00C51EF2"/>
    <w:rsid w:val="00D53952"/>
    <w:rsid w:val="00D77700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2023-07-11T08:30:00Z</cp:lastPrinted>
  <dcterms:created xsi:type="dcterms:W3CDTF">2024-01-16T09:04:00Z</dcterms:created>
  <dcterms:modified xsi:type="dcterms:W3CDTF">2024-01-16T09:06:00Z</dcterms:modified>
</cp:coreProperties>
</file>