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7" w:rsidRDefault="005A0547" w:rsidP="00550AC9">
      <w:pPr>
        <w:jc w:val="right"/>
      </w:pPr>
      <w:r>
        <w:t>Załącznik Nr 1 do Uchwały Nr XXXI/103/2016</w:t>
      </w:r>
    </w:p>
    <w:p w:rsidR="005A0547" w:rsidRDefault="005A0547" w:rsidP="00550AC9">
      <w:pPr>
        <w:jc w:val="right"/>
      </w:pPr>
      <w:r>
        <w:t>Rady Miasta Skarżyska-Kamiennej z dnia 24.11.2016</w:t>
      </w:r>
    </w:p>
    <w:p w:rsidR="005A0547" w:rsidRDefault="005A0547" w:rsidP="005A0547">
      <w:pPr>
        <w:spacing w:before="240"/>
        <w:jc w:val="right"/>
      </w:pPr>
    </w:p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76B8D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A6466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0AC9"/>
    <w:rsid w:val="00556D47"/>
    <w:rsid w:val="00563498"/>
    <w:rsid w:val="00574391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83694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2010-09-22T07:15:00Z</cp:lastPrinted>
  <dcterms:created xsi:type="dcterms:W3CDTF">2022-12-19T13:59:00Z</dcterms:created>
  <dcterms:modified xsi:type="dcterms:W3CDTF">2022-12-19T13:59:00Z</dcterms:modified>
</cp:coreProperties>
</file>