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11" w:rsidRDefault="00AC5DEA" w:rsidP="00C34139">
      <w:pPr>
        <w:pStyle w:val="Akapitzlist"/>
        <w:suppressAutoHyphens/>
        <w:spacing w:after="200"/>
        <w:ind w:left="567"/>
        <w:contextualSpacing/>
        <w:jc w:val="right"/>
        <w:rPr>
          <w:rFonts w:ascii="Calibri" w:hAnsi="Calibri" w:cs="Calibri"/>
          <w:b/>
          <w:bCs/>
          <w:sz w:val="22"/>
          <w:lang w:val="pl-PL"/>
        </w:rPr>
      </w:pPr>
      <w:r>
        <w:rPr>
          <w:rFonts w:ascii="Calibri" w:hAnsi="Calibri" w:cs="Calibri"/>
          <w:b/>
          <w:bCs/>
          <w:sz w:val="22"/>
          <w:lang w:val="pl-PL"/>
        </w:rPr>
        <w:t>Zał. nr 1 a</w:t>
      </w:r>
      <w:r w:rsidR="006F4C6A">
        <w:rPr>
          <w:rFonts w:ascii="Calibri" w:hAnsi="Calibri" w:cs="Calibri"/>
          <w:b/>
          <w:bCs/>
          <w:sz w:val="22"/>
          <w:lang w:val="pl-PL"/>
        </w:rPr>
        <w:t xml:space="preserve"> ( PO ZMIANIE )</w:t>
      </w:r>
    </w:p>
    <w:p w:rsidR="00C34139" w:rsidRPr="00C34139" w:rsidRDefault="00C34139" w:rsidP="00C34139">
      <w:pPr>
        <w:pStyle w:val="Akapitzlist"/>
        <w:suppressAutoHyphens/>
        <w:spacing w:after="200"/>
        <w:ind w:left="567"/>
        <w:contextualSpacing/>
        <w:jc w:val="right"/>
        <w:rPr>
          <w:rFonts w:ascii="Calibri" w:hAnsi="Calibri" w:cs="Calibri"/>
          <w:b/>
          <w:bCs/>
          <w:sz w:val="22"/>
          <w:lang w:val="pl-PL"/>
        </w:rPr>
      </w:pPr>
    </w:p>
    <w:p w:rsidR="007F5511" w:rsidRPr="00875563" w:rsidRDefault="00D052C8" w:rsidP="007F5511">
      <w:pPr>
        <w:pStyle w:val="Nagwek1"/>
        <w:numPr>
          <w:ilvl w:val="0"/>
          <w:numId w:val="0"/>
        </w:numPr>
        <w:tabs>
          <w:tab w:val="left" w:pos="360"/>
        </w:tabs>
        <w:spacing w:before="120" w:after="120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FORMULARZ </w:t>
      </w:r>
      <w:r w:rsidR="007F5511" w:rsidRPr="00875563">
        <w:rPr>
          <w:rFonts w:ascii="Arial" w:eastAsia="Times New Roman" w:hAnsi="Arial" w:cs="Arial"/>
          <w:sz w:val="24"/>
        </w:rPr>
        <w:t>CENOWY</w:t>
      </w:r>
    </w:p>
    <w:p w:rsidR="007F5511" w:rsidRDefault="007F5511" w:rsidP="007F5511"/>
    <w:tbl>
      <w:tblPr>
        <w:tblW w:w="13770" w:type="dxa"/>
        <w:jc w:val="center"/>
        <w:tblInd w:w="-21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4"/>
        <w:gridCol w:w="2551"/>
        <w:gridCol w:w="3740"/>
        <w:gridCol w:w="1417"/>
        <w:gridCol w:w="1069"/>
        <w:gridCol w:w="976"/>
        <w:gridCol w:w="1365"/>
        <w:gridCol w:w="27"/>
        <w:gridCol w:w="1891"/>
      </w:tblGrid>
      <w:tr w:rsidR="007F5511" w:rsidRPr="00E35A45" w:rsidTr="002E49F7">
        <w:trPr>
          <w:cantSplit/>
          <w:tblHeader/>
          <w:jc w:val="center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  <w:t>Rodzaj przesyłki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  <w:t>Format i/lub waga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7F5511" w:rsidRPr="00E35A45" w:rsidRDefault="007F5511" w:rsidP="00826DAF">
            <w:pPr>
              <w:suppressLineNumber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Szacunkowa </w:t>
            </w:r>
            <w:r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  <w:t>i</w:t>
            </w:r>
            <w:r w:rsidRPr="00E35A4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  <w:t>lość</w:t>
            </w:r>
            <w:r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przesyłek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  <w:t>Cena jednostkowa netto [zł]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  <w:t>Stawka VAT [%]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  <w:t>Wartość netto [zł]</w:t>
            </w:r>
          </w:p>
          <w:p w:rsidR="007F5511" w:rsidRPr="00227BEE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  <w:r w:rsidRPr="00227BEE"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>(kol.4</w:t>
            </w: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 xml:space="preserve"> </w:t>
            </w:r>
            <w:r w:rsidRPr="00227BEE"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>x</w:t>
            </w: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 xml:space="preserve"> </w:t>
            </w:r>
            <w:r w:rsidRPr="00227BEE"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>kol.5)</w:t>
            </w: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  <w:t>Wartość brutto [zł]</w:t>
            </w:r>
          </w:p>
          <w:p w:rsidR="007F5511" w:rsidRPr="00227BEE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>(kol.7 + wartość VAT)</w:t>
            </w:r>
          </w:p>
        </w:tc>
      </w:tr>
      <w:tr w:rsidR="007F5511" w:rsidRPr="00E35A45" w:rsidTr="002E49F7">
        <w:trPr>
          <w:cantSplit/>
          <w:tblHeader/>
          <w:jc w:val="center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:rsidR="007F5511" w:rsidRPr="005173D0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12"/>
                <w:szCs w:val="1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2"/>
                <w:szCs w:val="12"/>
                <w:lang w:eastAsia="hi-IN" w:bidi="hi-IN"/>
              </w:rPr>
              <w:t>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7F5511" w:rsidRPr="005173D0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12"/>
                <w:szCs w:val="1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2"/>
                <w:szCs w:val="12"/>
                <w:lang w:eastAsia="hi-IN" w:bidi="hi-IN"/>
              </w:rPr>
              <w:t>2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7F5511" w:rsidRPr="005173D0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12"/>
                <w:szCs w:val="1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2"/>
                <w:szCs w:val="12"/>
                <w:lang w:eastAsia="hi-IN" w:bidi="hi-IN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7F5511" w:rsidRPr="005173D0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12"/>
                <w:szCs w:val="1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2"/>
                <w:szCs w:val="12"/>
                <w:lang w:eastAsia="hi-IN" w:bidi="hi-IN"/>
              </w:rPr>
              <w:t>4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7F5511" w:rsidRPr="005173D0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12"/>
                <w:szCs w:val="1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2"/>
                <w:szCs w:val="12"/>
                <w:lang w:eastAsia="hi-IN" w:bidi="hi-IN"/>
              </w:rPr>
              <w:t>5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7F5511" w:rsidRPr="005173D0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12"/>
                <w:szCs w:val="1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2"/>
                <w:szCs w:val="12"/>
                <w:lang w:eastAsia="hi-IN" w:bidi="hi-IN"/>
              </w:rPr>
              <w:t>6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7F5511" w:rsidRPr="005173D0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12"/>
                <w:szCs w:val="1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2"/>
                <w:szCs w:val="12"/>
                <w:lang w:eastAsia="hi-IN" w:bidi="hi-IN"/>
              </w:rPr>
              <w:t>7</w:t>
            </w: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7F5511" w:rsidRPr="005173D0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12"/>
                <w:szCs w:val="1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2"/>
                <w:szCs w:val="12"/>
                <w:lang w:eastAsia="hi-IN" w:bidi="hi-IN"/>
              </w:rPr>
              <w:t>8</w:t>
            </w:r>
          </w:p>
        </w:tc>
      </w:tr>
      <w:tr w:rsidR="007F5511" w:rsidRPr="00E35A45" w:rsidTr="00D052C8">
        <w:trPr>
          <w:cantSplit/>
          <w:jc w:val="center"/>
        </w:trPr>
        <w:tc>
          <w:tcPr>
            <w:tcW w:w="137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F5511" w:rsidRPr="00E35A45" w:rsidRDefault="007F5511" w:rsidP="007F5511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357" w:hanging="357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>Przesyłki krajowe</w:t>
            </w:r>
          </w:p>
        </w:tc>
      </w:tr>
      <w:tr w:rsidR="007F5511" w:rsidRPr="00E35A45" w:rsidTr="002E49F7">
        <w:trPr>
          <w:cantSplit/>
          <w:trHeight w:val="345"/>
          <w:jc w:val="center"/>
        </w:trPr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  <w:r w:rsidRPr="00A12A2C"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  <w:hideMark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Przesyłka listowa nierejestrowana ekonomiczna</w:t>
            </w: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 (EK)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F5511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S do 500 g</w:t>
            </w:r>
          </w:p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1100</w:t>
            </w:r>
          </w:p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trHeight w:val="405"/>
          <w:jc w:val="center"/>
        </w:trPr>
        <w:tc>
          <w:tcPr>
            <w:tcW w:w="7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M do 1000g</w:t>
            </w:r>
          </w:p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450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trHeight w:val="480"/>
          <w:jc w:val="center"/>
        </w:trPr>
        <w:tc>
          <w:tcPr>
            <w:tcW w:w="7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L  do  2000g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trHeight w:val="345"/>
          <w:jc w:val="center"/>
        </w:trPr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Przesyłka lis</w:t>
            </w:r>
            <w:r w:rsidR="006F4C6A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towa nierejestrowana priorytetowa</w:t>
            </w: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 (PR)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S do 500 g</w:t>
            </w:r>
          </w:p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200</w:t>
            </w:r>
          </w:p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trHeight w:val="390"/>
          <w:jc w:val="center"/>
        </w:trPr>
        <w:tc>
          <w:tcPr>
            <w:tcW w:w="7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M do 1000g</w:t>
            </w:r>
          </w:p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10</w:t>
            </w:r>
          </w:p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trHeight w:val="495"/>
          <w:jc w:val="center"/>
        </w:trPr>
        <w:tc>
          <w:tcPr>
            <w:tcW w:w="7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L  do  2000g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jc w:val="center"/>
        </w:trPr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lastRenderedPageBreak/>
              <w:t>3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Przesyłka polecona ekonomiczna</w:t>
            </w: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 (R)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S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800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jc w:val="center"/>
        </w:trPr>
        <w:tc>
          <w:tcPr>
            <w:tcW w:w="7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Pr="00E35A45" w:rsidRDefault="007F5511" w:rsidP="00434DF7">
            <w:pP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M do 1000g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550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C34139">
        <w:trPr>
          <w:cantSplit/>
          <w:trHeight w:val="514"/>
          <w:jc w:val="center"/>
        </w:trPr>
        <w:tc>
          <w:tcPr>
            <w:tcW w:w="7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Pr="00E35A45" w:rsidRDefault="007F5511" w:rsidP="00434DF7">
            <w:pP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L do 2000g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60</w:t>
            </w:r>
          </w:p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CD376F">
        <w:trPr>
          <w:cantSplit/>
          <w:trHeight w:val="23"/>
          <w:jc w:val="center"/>
        </w:trPr>
        <w:tc>
          <w:tcPr>
            <w:tcW w:w="7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Przesyłka polecona priorytetowa</w:t>
            </w: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 (PR)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S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25</w:t>
            </w:r>
          </w:p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jc w:val="center"/>
        </w:trPr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Pr="00E35A45" w:rsidRDefault="007F5511" w:rsidP="00434DF7">
            <w:pP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M do 1000g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CD376F">
        <w:trPr>
          <w:cantSplit/>
          <w:trHeight w:val="567"/>
          <w:jc w:val="center"/>
        </w:trPr>
        <w:tc>
          <w:tcPr>
            <w:tcW w:w="7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Pr="00E35A45" w:rsidRDefault="007F5511" w:rsidP="00434DF7">
            <w:pP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L do 2000g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jc w:val="center"/>
        </w:trPr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Przesyłka polecona ekonomiczna ze zwrotnym potwierdzeniem odbioru</w:t>
            </w: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 (ZPO)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S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3D4BD5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33400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jc w:val="center"/>
        </w:trPr>
        <w:tc>
          <w:tcPr>
            <w:tcW w:w="7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Pr="00E35A45" w:rsidRDefault="007F5511" w:rsidP="00434DF7">
            <w:pP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M do 1000g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800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jc w:val="center"/>
        </w:trPr>
        <w:tc>
          <w:tcPr>
            <w:tcW w:w="7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Pr="00E35A45" w:rsidRDefault="007F5511" w:rsidP="00434DF7">
            <w:pP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L do 2000g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300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jc w:val="center"/>
        </w:trPr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lastRenderedPageBreak/>
              <w:t>6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Przesyłka polecona ze zwrotnym potwierdzeniem odbioru priorytetowa</w:t>
            </w: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 (PZPO)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S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jc w:val="center"/>
        </w:trPr>
        <w:tc>
          <w:tcPr>
            <w:tcW w:w="7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Pr="00E35A45" w:rsidRDefault="007F5511" w:rsidP="00434DF7">
            <w:pP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M do 1000g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jc w:val="center"/>
        </w:trPr>
        <w:tc>
          <w:tcPr>
            <w:tcW w:w="7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Pr="00E35A45" w:rsidRDefault="007F5511" w:rsidP="00434DF7">
            <w:pP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L do 2000g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jc w:val="center"/>
        </w:trPr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Pr="00E84C54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84C54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Zwrot przesyłek rejestrowanych po wyczerpaniu  możliwości doręczenia 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S do 500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3300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jc w:val="center"/>
        </w:trPr>
        <w:tc>
          <w:tcPr>
            <w:tcW w:w="7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Pr="00E35A45" w:rsidRDefault="007F5511" w:rsidP="00434DF7">
            <w:pPr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M do 1000g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330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jc w:val="center"/>
        </w:trPr>
        <w:tc>
          <w:tcPr>
            <w:tcW w:w="7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Pr="00E35A45" w:rsidRDefault="007F5511" w:rsidP="00434DF7">
            <w:pPr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format L do 2000g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90</w:t>
            </w:r>
          </w:p>
          <w:p w:rsidR="00CD376F" w:rsidRDefault="00CD376F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CD376F" w:rsidRDefault="00CD376F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3D4BD5" w:rsidRDefault="003D4BD5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3D4BD5" w:rsidRPr="00E35A45" w:rsidRDefault="003D4BD5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D052C8">
        <w:trPr>
          <w:cantSplit/>
          <w:jc w:val="center"/>
        </w:trPr>
        <w:tc>
          <w:tcPr>
            <w:tcW w:w="137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7F5511" w:rsidRPr="00772A04" w:rsidRDefault="007F5511" w:rsidP="007F5511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pacing w:after="0" w:line="240" w:lineRule="auto"/>
              <w:ind w:left="357" w:hanging="357"/>
              <w:rPr>
                <w:rFonts w:ascii="Arial" w:eastAsia="Lucida Sans Unicode" w:hAnsi="Arial" w:cs="Arial"/>
                <w:b/>
                <w:kern w:val="2"/>
                <w:vertAlign w:val="superscript"/>
                <w:lang w:eastAsia="hi-IN" w:bidi="hi-IN"/>
              </w:rPr>
            </w:pPr>
            <w:bookmarkStart w:id="0" w:name="_Hlk119583307"/>
            <w:bookmarkStart w:id="1" w:name="_Hlk119583155"/>
            <w:r w:rsidRPr="00E35A45">
              <w:rPr>
                <w:rFonts w:ascii="Arial" w:eastAsia="Lucida Sans Unicode" w:hAnsi="Arial" w:cs="Arial"/>
                <w:b/>
                <w:kern w:val="2"/>
                <w:lang w:eastAsia="hi-IN" w:bidi="hi-IN"/>
              </w:rPr>
              <w:lastRenderedPageBreak/>
              <w:t xml:space="preserve">Przesyłki zagraniczne </w:t>
            </w:r>
          </w:p>
        </w:tc>
      </w:tr>
      <w:bookmarkEnd w:id="0"/>
      <w:tr w:rsidR="007F5511" w:rsidRPr="00E35A45" w:rsidTr="002E49F7">
        <w:trPr>
          <w:cantSplit/>
          <w:jc w:val="center"/>
        </w:trPr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Przesyłka polecona priorytetowa zagraniczna</w:t>
            </w:r>
          </w:p>
          <w:p w:rsidR="007F5511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do 50 g</w:t>
            </w:r>
          </w:p>
          <w:p w:rsidR="007F5511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jc w:val="center"/>
        </w:trPr>
        <w:tc>
          <w:tcPr>
            <w:tcW w:w="7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Pr="00E35A45" w:rsidRDefault="007F5511" w:rsidP="00434DF7">
            <w:pP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ponad 50 g do 100 g</w:t>
            </w:r>
          </w:p>
          <w:p w:rsidR="007F5511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trHeight w:val="629"/>
          <w:jc w:val="center"/>
        </w:trPr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Przesyłka polecona priorytetowa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do 50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jc w:val="center"/>
        </w:trPr>
        <w:tc>
          <w:tcPr>
            <w:tcW w:w="7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Pr="00E35A45" w:rsidRDefault="007F5511" w:rsidP="00434DF7">
            <w:pP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F5511" w:rsidRPr="00E35A45" w:rsidRDefault="007F5511" w:rsidP="00434DF7">
            <w:pPr>
              <w:suppressLineNumbers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 w:rsidRPr="00E35A45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ponad 50 g do 100 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D052C8">
        <w:trPr>
          <w:cantSplit/>
          <w:jc w:val="center"/>
        </w:trPr>
        <w:tc>
          <w:tcPr>
            <w:tcW w:w="1377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511" w:rsidRPr="00BA2126" w:rsidRDefault="007F5511" w:rsidP="007F5511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A2126">
              <w:rPr>
                <w:rFonts w:ascii="Arial" w:hAnsi="Arial" w:cs="Arial"/>
                <w:b/>
                <w:color w:val="000000"/>
              </w:rPr>
              <w:t>Paczki</w:t>
            </w:r>
          </w:p>
        </w:tc>
      </w:tr>
      <w:bookmarkEnd w:id="1"/>
      <w:tr w:rsidR="007F5511" w:rsidRPr="00E35A45" w:rsidTr="002E49F7">
        <w:trPr>
          <w:cantSplit/>
          <w:jc w:val="center"/>
        </w:trPr>
        <w:tc>
          <w:tcPr>
            <w:tcW w:w="734" w:type="dxa"/>
            <w:vMerge w:val="restart"/>
            <w:tcBorders>
              <w:left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vMerge w:val="restart"/>
            <w:tcBorders>
              <w:left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Paczka pocztowa</w:t>
            </w:r>
            <w:r w:rsidR="006F4C6A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 priorytetowa ( gabaryt A )</w:t>
            </w:r>
            <w:bookmarkStart w:id="2" w:name="_GoBack"/>
            <w:bookmarkEnd w:id="2"/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Do 1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5</w:t>
            </w:r>
          </w:p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jc w:val="center"/>
        </w:trPr>
        <w:tc>
          <w:tcPr>
            <w:tcW w:w="7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3958FC" w:rsidP="00434DF7">
            <w:pP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ponad</w:t>
            </w:r>
            <w:r w:rsidR="007C5B9E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7F5511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1 kg do 2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10</w:t>
            </w:r>
          </w:p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jc w:val="center"/>
        </w:trPr>
        <w:tc>
          <w:tcPr>
            <w:tcW w:w="73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3958FC" w:rsidP="00434DF7">
            <w:pP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ponad </w:t>
            </w:r>
            <w:r w:rsidR="007F5511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2</w:t>
            </w: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 kg</w:t>
            </w:r>
            <w:r w:rsidR="007F5511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 do 5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15</w:t>
            </w:r>
          </w:p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7F5511" w:rsidRPr="00E35A45" w:rsidTr="002E49F7">
        <w:trPr>
          <w:cantSplit/>
          <w:jc w:val="center"/>
        </w:trPr>
        <w:tc>
          <w:tcPr>
            <w:tcW w:w="7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A12A2C" w:rsidRDefault="007F5511" w:rsidP="00434DF7">
            <w:pPr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3958FC" w:rsidP="00434DF7">
            <w:pP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ponad </w:t>
            </w:r>
            <w:r w:rsidR="007F5511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5 </w:t>
            </w: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kg </w:t>
            </w:r>
            <w:r w:rsidR="007F5511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do 10</w:t>
            </w: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 kg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Default="007F5511" w:rsidP="00434DF7">
            <w:pPr>
              <w:suppressLineNumbers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F5511" w:rsidRPr="00E35A45" w:rsidRDefault="007F5511" w:rsidP="00434DF7">
            <w:pPr>
              <w:suppressLineNumbers/>
              <w:jc w:val="right"/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5511" w:rsidRDefault="007F5511" w:rsidP="00434DF7">
            <w:pPr>
              <w:jc w:val="right"/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5511" w:rsidRDefault="007F5511" w:rsidP="00434DF7">
            <w:pPr>
              <w:jc w:val="right"/>
              <w:rPr>
                <w:color w:val="000000"/>
              </w:rPr>
            </w:pPr>
          </w:p>
          <w:p w:rsidR="007F5511" w:rsidRDefault="007F5511" w:rsidP="00434DF7">
            <w:pPr>
              <w:jc w:val="right"/>
              <w:rPr>
                <w:color w:val="000000"/>
              </w:rPr>
            </w:pPr>
          </w:p>
          <w:p w:rsidR="007F5511" w:rsidRDefault="007F5511" w:rsidP="00434DF7">
            <w:pPr>
              <w:jc w:val="right"/>
              <w:rPr>
                <w:color w:val="000000"/>
              </w:rPr>
            </w:pPr>
          </w:p>
        </w:tc>
      </w:tr>
      <w:tr w:rsidR="002E49F7" w:rsidRPr="00F53806" w:rsidTr="007168A1">
        <w:trPr>
          <w:cantSplit/>
          <w:trHeight w:val="405"/>
          <w:jc w:val="center"/>
        </w:trPr>
        <w:tc>
          <w:tcPr>
            <w:tcW w:w="1187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2E49F7" w:rsidRPr="00BA2126" w:rsidRDefault="002E49F7" w:rsidP="002E49F7">
            <w:pPr>
              <w:jc w:val="right"/>
              <w:rPr>
                <w:b/>
                <w:bCs/>
                <w:sz w:val="16"/>
                <w:szCs w:val="16"/>
              </w:rPr>
            </w:pPr>
            <w:r w:rsidRPr="00B568AD">
              <w:rPr>
                <w:rFonts w:cs="Calibri"/>
                <w:b/>
                <w:bCs/>
                <w:sz w:val="28"/>
                <w:szCs w:val="28"/>
              </w:rPr>
              <w:t>RAZEM ŁĄCZNA CENA OFERTY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2E49F7" w:rsidRPr="00BA2126" w:rsidRDefault="002E49F7" w:rsidP="00434DF7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7F5511" w:rsidRPr="00F53806" w:rsidRDefault="007F5511" w:rsidP="007F5511">
      <w:pPr>
        <w:jc w:val="both"/>
        <w:rPr>
          <w:sz w:val="16"/>
          <w:szCs w:val="16"/>
        </w:rPr>
      </w:pPr>
    </w:p>
    <w:p w:rsidR="00826DAF" w:rsidRDefault="00826DAF" w:rsidP="00826DAF">
      <w:pPr>
        <w:rPr>
          <w:spacing w:val="5"/>
        </w:rPr>
      </w:pPr>
      <w:r w:rsidRPr="00FB74F7">
        <w:rPr>
          <w:spacing w:val="-1"/>
        </w:rPr>
        <w:t xml:space="preserve">W celu dokonania oceny ofert pod uwagę będzie brana cena oferty (suma wszystkich wierszy w kolumnie </w:t>
      </w:r>
      <w:r>
        <w:rPr>
          <w:spacing w:val="-1"/>
        </w:rPr>
        <w:t>8</w:t>
      </w:r>
      <w:r w:rsidRPr="00FB74F7">
        <w:rPr>
          <w:spacing w:val="-1"/>
        </w:rPr>
        <w:t>)</w:t>
      </w:r>
      <w:r w:rsidRPr="00FB74F7">
        <w:rPr>
          <w:spacing w:val="5"/>
        </w:rPr>
        <w:t xml:space="preserve">, która wynosi: </w:t>
      </w:r>
    </w:p>
    <w:p w:rsidR="00826DAF" w:rsidRDefault="00826DAF" w:rsidP="00826DAF">
      <w:pPr>
        <w:rPr>
          <w:spacing w:val="4"/>
        </w:rPr>
      </w:pPr>
      <w:r w:rsidRPr="00FB74F7">
        <w:t xml:space="preserve">……………………………………………………... </w:t>
      </w:r>
      <w:r w:rsidRPr="00FB74F7">
        <w:rPr>
          <w:spacing w:val="4"/>
        </w:rPr>
        <w:t>zł (brutto)</w:t>
      </w:r>
    </w:p>
    <w:p w:rsidR="007F5511" w:rsidRDefault="007F5511" w:rsidP="00C10BD7"/>
    <w:sectPr w:rsidR="007F5511" w:rsidSect="00C10BD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5F" w:rsidRDefault="00B05E5F" w:rsidP="003C0F12">
      <w:pPr>
        <w:spacing w:after="0" w:line="240" w:lineRule="auto"/>
      </w:pPr>
      <w:r>
        <w:separator/>
      </w:r>
    </w:p>
  </w:endnote>
  <w:endnote w:type="continuationSeparator" w:id="0">
    <w:p w:rsidR="00B05E5F" w:rsidRDefault="00B05E5F" w:rsidP="003C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612560"/>
      <w:docPartObj>
        <w:docPartGallery w:val="Page Numbers (Bottom of Page)"/>
        <w:docPartUnique/>
      </w:docPartObj>
    </w:sdtPr>
    <w:sdtContent>
      <w:p w:rsidR="006F4C6A" w:rsidRDefault="006F4C6A" w:rsidP="006F4C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F1F">
          <w:rPr>
            <w:noProof/>
          </w:rPr>
          <w:t>5</w:t>
        </w:r>
        <w:r>
          <w:fldChar w:fldCharType="end"/>
        </w:r>
      </w:p>
    </w:sdtContent>
  </w:sdt>
  <w:p w:rsidR="003C0F12" w:rsidRDefault="003C0F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5F" w:rsidRDefault="00B05E5F" w:rsidP="003C0F12">
      <w:pPr>
        <w:spacing w:after="0" w:line="240" w:lineRule="auto"/>
      </w:pPr>
      <w:r>
        <w:separator/>
      </w:r>
    </w:p>
  </w:footnote>
  <w:footnote w:type="continuationSeparator" w:id="0">
    <w:p w:rsidR="00B05E5F" w:rsidRDefault="00B05E5F" w:rsidP="003C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39" w:rsidRDefault="00C34139">
    <w:pPr>
      <w:pStyle w:val="Nagwek"/>
    </w:pPr>
    <w:r>
      <w:t>ZP.271.69.2022</w:t>
    </w:r>
  </w:p>
  <w:p w:rsidR="00C34139" w:rsidRDefault="00C341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6F59CB"/>
    <w:multiLevelType w:val="hybridMultilevel"/>
    <w:tmpl w:val="64267CB8"/>
    <w:lvl w:ilvl="0" w:tplc="91084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7A"/>
    <w:rsid w:val="000A2A97"/>
    <w:rsid w:val="000F62C3"/>
    <w:rsid w:val="001C1391"/>
    <w:rsid w:val="00243B7A"/>
    <w:rsid w:val="00246D8B"/>
    <w:rsid w:val="00271159"/>
    <w:rsid w:val="002E49F7"/>
    <w:rsid w:val="002F2504"/>
    <w:rsid w:val="00366F01"/>
    <w:rsid w:val="0037740B"/>
    <w:rsid w:val="0039186E"/>
    <w:rsid w:val="003958FC"/>
    <w:rsid w:val="003C0F12"/>
    <w:rsid w:val="003D4BD5"/>
    <w:rsid w:val="003E11AB"/>
    <w:rsid w:val="003F3A4B"/>
    <w:rsid w:val="004C3B90"/>
    <w:rsid w:val="00591242"/>
    <w:rsid w:val="00632C9D"/>
    <w:rsid w:val="00635088"/>
    <w:rsid w:val="00663044"/>
    <w:rsid w:val="006F4C6A"/>
    <w:rsid w:val="007219A9"/>
    <w:rsid w:val="007C5B9E"/>
    <w:rsid w:val="007F5511"/>
    <w:rsid w:val="00826DAF"/>
    <w:rsid w:val="00861104"/>
    <w:rsid w:val="009124B4"/>
    <w:rsid w:val="00940270"/>
    <w:rsid w:val="00957A28"/>
    <w:rsid w:val="00AC5DEA"/>
    <w:rsid w:val="00B05E5F"/>
    <w:rsid w:val="00B568AD"/>
    <w:rsid w:val="00BA2302"/>
    <w:rsid w:val="00BA6CCC"/>
    <w:rsid w:val="00C10BD7"/>
    <w:rsid w:val="00C33DCB"/>
    <w:rsid w:val="00C34139"/>
    <w:rsid w:val="00C74C41"/>
    <w:rsid w:val="00C901A1"/>
    <w:rsid w:val="00C901C8"/>
    <w:rsid w:val="00CB03AA"/>
    <w:rsid w:val="00CD376F"/>
    <w:rsid w:val="00D052C8"/>
    <w:rsid w:val="00D21ABC"/>
    <w:rsid w:val="00D33869"/>
    <w:rsid w:val="00D53671"/>
    <w:rsid w:val="00DD68DF"/>
    <w:rsid w:val="00F020BA"/>
    <w:rsid w:val="00F07C6B"/>
    <w:rsid w:val="00F91F1F"/>
    <w:rsid w:val="00FA697A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BD7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F5511"/>
    <w:pPr>
      <w:keepNext/>
      <w:widowControl w:val="0"/>
      <w:numPr>
        <w:numId w:val="1"/>
      </w:numPr>
      <w:suppressAutoHyphens/>
      <w:spacing w:after="0" w:line="240" w:lineRule="auto"/>
      <w:ind w:left="360" w:firstLine="0"/>
      <w:jc w:val="center"/>
      <w:outlineLvl w:val="0"/>
    </w:pPr>
    <w:rPr>
      <w:rFonts w:ascii="Times New Roman" w:eastAsia="Arial Unicode MS" w:hAnsi="Times New Roman"/>
      <w:b/>
      <w:bCs/>
      <w:kern w:val="1"/>
      <w:sz w:val="3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C10BD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C10B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3C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F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F1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CCC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F5511"/>
    <w:rPr>
      <w:rFonts w:ascii="Times New Roman" w:eastAsia="Arial Unicode MS" w:hAnsi="Times New Roman" w:cs="Times New Roman"/>
      <w:b/>
      <w:bCs/>
      <w:kern w:val="1"/>
      <w:sz w:val="36"/>
      <w:szCs w:val="24"/>
    </w:rPr>
  </w:style>
  <w:style w:type="character" w:styleId="Odwoanieprzypisudolnego">
    <w:name w:val="footnote reference"/>
    <w:rsid w:val="007F551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511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/>
      <w:kern w:val="1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511"/>
    <w:rPr>
      <w:rFonts w:ascii="Times New Roman" w:eastAsia="Arial Unicode MS" w:hAnsi="Times New Roman" w:cs="Times New Roman"/>
      <w:kern w:val="1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BD7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F5511"/>
    <w:pPr>
      <w:keepNext/>
      <w:widowControl w:val="0"/>
      <w:numPr>
        <w:numId w:val="1"/>
      </w:numPr>
      <w:suppressAutoHyphens/>
      <w:spacing w:after="0" w:line="240" w:lineRule="auto"/>
      <w:ind w:left="360" w:firstLine="0"/>
      <w:jc w:val="center"/>
      <w:outlineLvl w:val="0"/>
    </w:pPr>
    <w:rPr>
      <w:rFonts w:ascii="Times New Roman" w:eastAsia="Arial Unicode MS" w:hAnsi="Times New Roman"/>
      <w:b/>
      <w:bCs/>
      <w:kern w:val="1"/>
      <w:sz w:val="3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C10BD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C10B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3C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F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F1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CCC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F5511"/>
    <w:rPr>
      <w:rFonts w:ascii="Times New Roman" w:eastAsia="Arial Unicode MS" w:hAnsi="Times New Roman" w:cs="Times New Roman"/>
      <w:b/>
      <w:bCs/>
      <w:kern w:val="1"/>
      <w:sz w:val="36"/>
      <w:szCs w:val="24"/>
    </w:rPr>
  </w:style>
  <w:style w:type="character" w:styleId="Odwoanieprzypisudolnego">
    <w:name w:val="footnote reference"/>
    <w:rsid w:val="007F551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511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/>
      <w:kern w:val="1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511"/>
    <w:rPr>
      <w:rFonts w:ascii="Times New Roman" w:eastAsia="Arial Unicode MS" w:hAnsi="Times New Roman" w:cs="Times New Roman"/>
      <w:kern w:val="1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12</cp:revision>
  <cp:lastPrinted>2022-12-12T12:04:00Z</cp:lastPrinted>
  <dcterms:created xsi:type="dcterms:W3CDTF">2022-12-08T07:08:00Z</dcterms:created>
  <dcterms:modified xsi:type="dcterms:W3CDTF">2022-12-15T09:33:00Z</dcterms:modified>
</cp:coreProperties>
</file>