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11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Default="008A11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Pr="00AE0590" w:rsidRDefault="008A11FF" w:rsidP="008A11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 xml:space="preserve">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Jabłoń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Dąb szt.</w:t>
            </w:r>
            <w:r w:rsidR="00EB5334">
              <w:rPr>
                <w:rFonts w:ascii="Arial Narrow" w:hAnsi="Arial Narrow"/>
                <w:sz w:val="22"/>
                <w:szCs w:val="22"/>
              </w:rPr>
              <w:t xml:space="preserve"> 1, oraz krzewów: Berberys Thun</w:t>
            </w:r>
            <w:r>
              <w:rPr>
                <w:rFonts w:ascii="Arial Narrow" w:hAnsi="Arial Narrow"/>
                <w:sz w:val="22"/>
                <w:szCs w:val="22"/>
              </w:rPr>
              <w:t>berga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, Klon jesionolistny (184m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766D9">
              <w:rPr>
                <w:rFonts w:ascii="Arial Narrow" w:hAnsi="Arial Narrow"/>
                <w:sz w:val="22"/>
                <w:szCs w:val="22"/>
              </w:rPr>
              <w:t xml:space="preserve"> powierzchni), P</w:t>
            </w:r>
            <w:r>
              <w:rPr>
                <w:rFonts w:ascii="Arial Narrow" w:hAnsi="Arial Narrow"/>
                <w:sz w:val="22"/>
                <w:szCs w:val="22"/>
              </w:rPr>
              <w:t>erukowiec podolski (42m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 pasie drogowym</w:t>
            </w:r>
            <w:r>
              <w:rPr>
                <w:rFonts w:ascii="Arial Narrow" w:hAnsi="Arial Narrow"/>
                <w:sz w:val="22"/>
                <w:szCs w:val="22"/>
              </w:rPr>
              <w:t xml:space="preserve"> ul. </w:t>
            </w:r>
            <w:r>
              <w:rPr>
                <w:rFonts w:ascii="Arial Narrow" w:hAnsi="Arial Narrow"/>
                <w:sz w:val="22"/>
                <w:szCs w:val="22"/>
              </w:rPr>
              <w:t>Tysiąclecia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FF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006B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1FF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766D9"/>
    <w:rsid w:val="00EB5334"/>
    <w:rsid w:val="00EE0513"/>
    <w:rsid w:val="00EE5D18"/>
    <w:rsid w:val="00EF5C1E"/>
    <w:rsid w:val="00F14825"/>
    <w:rsid w:val="00F2069E"/>
    <w:rsid w:val="00F2558C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1930</Words>
  <Characters>11585</Characters>
  <Application>Microsoft Office Word</Application>
  <DocSecurity>0</DocSecurity>
  <Lines>96</Lines>
  <Paragraphs>26</Paragraphs>
  <ScaleCrop>false</ScaleCrop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117</cp:revision>
  <dcterms:created xsi:type="dcterms:W3CDTF">2021-01-22T08:28:00Z</dcterms:created>
  <dcterms:modified xsi:type="dcterms:W3CDTF">2022-11-14T09:41:00Z</dcterms:modified>
</cp:coreProperties>
</file>