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65" w:rsidRPr="00FB3A58" w:rsidRDefault="00FF6865" w:rsidP="00FF6865">
      <w:pPr>
        <w:pStyle w:val="Nagwek6"/>
        <w:jc w:val="right"/>
        <w:rPr>
          <w:rFonts w:ascii="Cambria" w:hAnsi="Cambria"/>
        </w:rPr>
      </w:pPr>
      <w:r>
        <w:rPr>
          <w:rFonts w:ascii="Cambria" w:hAnsi="Cambria"/>
          <w:sz w:val="20"/>
        </w:rPr>
        <w:t>Skarżysko – Kamienna</w:t>
      </w:r>
      <w:r w:rsidRPr="00A41D3B">
        <w:rPr>
          <w:rFonts w:ascii="Cambria" w:hAnsi="Cambria"/>
          <w:sz w:val="20"/>
        </w:rPr>
        <w:t>,</w:t>
      </w:r>
      <w:r>
        <w:rPr>
          <w:rFonts w:ascii="Cambria" w:hAnsi="Cambria"/>
          <w:sz w:val="20"/>
        </w:rPr>
        <w:t xml:space="preserve"> dnia </w:t>
      </w:r>
      <w:r>
        <w:rPr>
          <w:rFonts w:ascii="Cambria" w:hAnsi="Cambria"/>
          <w:sz w:val="20"/>
        </w:rPr>
        <w:t>30</w:t>
      </w:r>
      <w:r>
        <w:rPr>
          <w:rFonts w:ascii="Cambria" w:hAnsi="Cambria"/>
          <w:sz w:val="20"/>
        </w:rPr>
        <w:t>.09.2022 r.</w:t>
      </w:r>
    </w:p>
    <w:p w:rsidR="009E06FF" w:rsidRPr="009A17B6" w:rsidRDefault="009E06FF" w:rsidP="009E06FF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</w:p>
    <w:p w:rsidR="009E06FF" w:rsidRDefault="009E06FF" w:rsidP="009E06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9E06FF" w:rsidRDefault="009E06FF" w:rsidP="009E06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9E06FF" w:rsidRPr="0028597C" w:rsidRDefault="009E06FF" w:rsidP="009E06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INFORMACJA dla Wykonawców nr 1</w:t>
      </w:r>
    </w:p>
    <w:p w:rsidR="009E06FF" w:rsidRPr="0028597C" w:rsidRDefault="009E06FF" w:rsidP="009E06FF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sz w:val="20"/>
          <w:szCs w:val="20"/>
        </w:rPr>
      </w:pPr>
      <w:r w:rsidRPr="0028597C">
        <w:rPr>
          <w:rFonts w:ascii="Cambria" w:hAnsi="Cambria" w:cs="Arial"/>
          <w:sz w:val="20"/>
          <w:szCs w:val="20"/>
        </w:rPr>
        <w:t>Dotyczy: Postępowania o udzielenie zamówienia publicznego</w:t>
      </w:r>
    </w:p>
    <w:p w:rsidR="009E06FF" w:rsidRPr="0028597C" w:rsidRDefault="009E06FF" w:rsidP="009E06FF">
      <w:pPr>
        <w:pStyle w:val="Podtytu"/>
        <w:jc w:val="both"/>
        <w:rPr>
          <w:rFonts w:ascii="Cambria" w:hAnsi="Cambria"/>
          <w:sz w:val="20"/>
        </w:rPr>
      </w:pPr>
    </w:p>
    <w:p w:rsidR="009E06FF" w:rsidRPr="0028597C" w:rsidRDefault="009E06FF" w:rsidP="009E06FF">
      <w:pPr>
        <w:pStyle w:val="Tekstpodstawowy2"/>
        <w:shd w:val="clear" w:color="auto" w:fill="F2F2F2"/>
        <w:spacing w:line="276" w:lineRule="auto"/>
        <w:jc w:val="both"/>
        <w:rPr>
          <w:rFonts w:ascii="Cambria" w:hAnsi="Cambria"/>
          <w:b/>
          <w:sz w:val="20"/>
          <w:szCs w:val="20"/>
        </w:rPr>
      </w:pPr>
      <w:bookmarkStart w:id="0" w:name="_Hlk60466352"/>
    </w:p>
    <w:bookmarkEnd w:id="0"/>
    <w:p w:rsidR="009E06FF" w:rsidRDefault="00FF6865" w:rsidP="004B0B3A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sz w:val="20"/>
          <w:szCs w:val="20"/>
          <w:lang w:eastAsia="x-none"/>
        </w:rPr>
      </w:pPr>
      <w:r w:rsidRPr="00242E5D">
        <w:rPr>
          <w:rFonts w:ascii="Cambria" w:hAnsi="Cambria"/>
          <w:b/>
          <w:sz w:val="20"/>
        </w:rPr>
        <w:t>,,Zimowe utrzymanie jezdni dróg gminnych na terenie miasta Skarżyska-Kamiennej w sezonie zimowym 2022/2023’’</w:t>
      </w:r>
    </w:p>
    <w:p w:rsidR="004B0B3A" w:rsidRPr="0028597C" w:rsidRDefault="004B0B3A" w:rsidP="009E06FF">
      <w:pPr>
        <w:shd w:val="clear" w:color="auto" w:fill="F2F2F2"/>
        <w:tabs>
          <w:tab w:val="left" w:pos="6060"/>
        </w:tabs>
        <w:jc w:val="both"/>
        <w:rPr>
          <w:rFonts w:ascii="Cambria" w:hAnsi="Cambria" w:cs="Cambria"/>
          <w:b/>
          <w:sz w:val="20"/>
          <w:szCs w:val="20"/>
        </w:rPr>
      </w:pPr>
    </w:p>
    <w:p w:rsidR="004B0B3A" w:rsidRDefault="004B0B3A" w:rsidP="009E06FF">
      <w:pPr>
        <w:pStyle w:val="Bezodstpw"/>
        <w:ind w:firstLine="708"/>
        <w:jc w:val="both"/>
        <w:rPr>
          <w:rFonts w:ascii="Cambria" w:hAnsi="Cambria"/>
          <w:b/>
          <w:sz w:val="20"/>
          <w:szCs w:val="20"/>
        </w:rPr>
      </w:pPr>
    </w:p>
    <w:p w:rsidR="009E06FF" w:rsidRDefault="009E06FF" w:rsidP="009E06FF">
      <w:pPr>
        <w:pStyle w:val="Bezodstpw"/>
        <w:ind w:firstLine="708"/>
        <w:jc w:val="both"/>
        <w:rPr>
          <w:rFonts w:ascii="Cambria" w:hAnsi="Cambria"/>
          <w:b/>
          <w:sz w:val="20"/>
          <w:szCs w:val="20"/>
        </w:rPr>
      </w:pPr>
      <w:r w:rsidRPr="00416FFB">
        <w:rPr>
          <w:rFonts w:ascii="Cambria" w:hAnsi="Cambria"/>
          <w:b/>
          <w:sz w:val="20"/>
          <w:szCs w:val="20"/>
        </w:rPr>
        <w:t>Zamawiający</w:t>
      </w:r>
      <w:r w:rsidR="00F70414">
        <w:rPr>
          <w:rFonts w:ascii="Cambria" w:hAnsi="Cambria"/>
          <w:b/>
          <w:sz w:val="20"/>
          <w:szCs w:val="20"/>
        </w:rPr>
        <w:t xml:space="preserve"> działając na podstawie art. 137 ust. 1</w:t>
      </w:r>
      <w:r w:rsidRPr="00416FFB">
        <w:rPr>
          <w:rFonts w:ascii="Cambria" w:hAnsi="Cambria"/>
          <w:b/>
          <w:sz w:val="20"/>
          <w:szCs w:val="20"/>
        </w:rPr>
        <w:t xml:space="preserve"> ustawy z dnia 11 września 2019 r. Prawo zamówień publicznych (</w:t>
      </w:r>
      <w:r>
        <w:rPr>
          <w:rFonts w:ascii="Cambria" w:hAnsi="Cambria"/>
          <w:b/>
          <w:bCs/>
          <w:sz w:val="20"/>
          <w:szCs w:val="20"/>
        </w:rPr>
        <w:t>Dz. U. z 2022</w:t>
      </w:r>
      <w:r w:rsidRPr="00416FFB">
        <w:rPr>
          <w:rFonts w:ascii="Cambria" w:hAnsi="Cambria"/>
          <w:b/>
          <w:bCs/>
          <w:sz w:val="20"/>
          <w:szCs w:val="20"/>
        </w:rPr>
        <w:t xml:space="preserve"> r. poz. 1</w:t>
      </w:r>
      <w:r>
        <w:rPr>
          <w:rFonts w:ascii="Cambria" w:hAnsi="Cambria"/>
          <w:b/>
          <w:bCs/>
          <w:sz w:val="20"/>
          <w:szCs w:val="20"/>
        </w:rPr>
        <w:t>710</w:t>
      </w:r>
      <w:r w:rsidRPr="00416FFB">
        <w:rPr>
          <w:rFonts w:ascii="Cambria" w:hAnsi="Cambria"/>
          <w:b/>
          <w:sz w:val="20"/>
          <w:szCs w:val="20"/>
        </w:rPr>
        <w:t xml:space="preserve"> – dalej ustawy) </w:t>
      </w:r>
      <w:r w:rsidR="00F70414">
        <w:rPr>
          <w:rFonts w:ascii="Cambria" w:hAnsi="Cambria"/>
          <w:b/>
          <w:sz w:val="20"/>
          <w:szCs w:val="20"/>
        </w:rPr>
        <w:t>modyfikuje treść SWZ</w:t>
      </w:r>
      <w:r w:rsidRPr="003D2C37">
        <w:rPr>
          <w:rFonts w:ascii="Cambria" w:hAnsi="Cambria"/>
          <w:b/>
          <w:sz w:val="20"/>
          <w:szCs w:val="20"/>
        </w:rPr>
        <w:t>:</w:t>
      </w:r>
    </w:p>
    <w:p w:rsidR="00F70414" w:rsidRDefault="00F70414" w:rsidP="009E06FF">
      <w:pPr>
        <w:pStyle w:val="Bezodstpw"/>
        <w:ind w:firstLine="708"/>
        <w:jc w:val="both"/>
        <w:rPr>
          <w:rFonts w:ascii="Cambria" w:hAnsi="Cambria"/>
          <w:b/>
          <w:sz w:val="20"/>
          <w:szCs w:val="20"/>
        </w:rPr>
      </w:pPr>
    </w:p>
    <w:p w:rsidR="00F70414" w:rsidRDefault="00F70414" w:rsidP="009E06FF">
      <w:pPr>
        <w:pStyle w:val="Bezodstpw"/>
        <w:ind w:firstLine="708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Treść rozdziału XIV</w:t>
      </w:r>
      <w:r w:rsidR="00440D39">
        <w:rPr>
          <w:rFonts w:ascii="Cambria" w:hAnsi="Cambria"/>
          <w:b/>
          <w:sz w:val="20"/>
          <w:szCs w:val="20"/>
        </w:rPr>
        <w:t xml:space="preserve"> SWZ</w:t>
      </w:r>
      <w:bookmarkStart w:id="1" w:name="_GoBack"/>
      <w:bookmarkEnd w:id="1"/>
      <w:r>
        <w:rPr>
          <w:rFonts w:ascii="Cambria" w:hAnsi="Cambria"/>
          <w:b/>
          <w:sz w:val="20"/>
          <w:szCs w:val="20"/>
        </w:rPr>
        <w:t>, który po modyfikacji otrzymuje brzmienie:</w:t>
      </w:r>
    </w:p>
    <w:p w:rsidR="00F70414" w:rsidRDefault="00F70414" w:rsidP="00F70414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:rsidR="00F70414" w:rsidRPr="00AD3603" w:rsidRDefault="00F70414" w:rsidP="00F70414">
      <w:pPr>
        <w:pStyle w:val="pkt"/>
        <w:numPr>
          <w:ilvl w:val="0"/>
          <w:numId w:val="3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Oferta musi być sporządzona w języku polskim, w postaci elektronicznej w formacie danych w szczególności : .pdf,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doc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docx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.rtf,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xps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>, .</w:t>
      </w:r>
      <w:proofErr w:type="spellStart"/>
      <w:r w:rsidRPr="00AD3603">
        <w:rPr>
          <w:rFonts w:ascii="Cambria" w:hAnsi="Cambria" w:cs="Arial"/>
          <w:sz w:val="20"/>
          <w:szCs w:val="20"/>
          <w:lang w:bidi="pl-PL"/>
        </w:rPr>
        <w:t>odt</w:t>
      </w:r>
      <w:proofErr w:type="spellEnd"/>
      <w:r w:rsidRPr="00AD3603">
        <w:rPr>
          <w:rFonts w:ascii="Cambria" w:hAnsi="Cambria" w:cs="Arial"/>
          <w:sz w:val="20"/>
          <w:szCs w:val="20"/>
          <w:lang w:bidi="pl-PL"/>
        </w:rPr>
        <w:t xml:space="preserve"> i opatrzona kwalifikowanym podpisem elektronicznym, </w:t>
      </w:r>
      <w:r w:rsidRPr="00ED067B">
        <w:rPr>
          <w:rFonts w:ascii="Cambria" w:hAnsi="Cambria" w:cs="Arial"/>
          <w:strike/>
          <w:color w:val="FF0000"/>
          <w:sz w:val="20"/>
          <w:szCs w:val="20"/>
          <w:lang w:bidi="pl-PL"/>
        </w:rPr>
        <w:t>podpisem zaufanym lub podpisem osobistym.</w:t>
      </w:r>
    </w:p>
    <w:p w:rsidR="00F70414" w:rsidRPr="00AD3603" w:rsidRDefault="00F70414" w:rsidP="00F70414">
      <w:pPr>
        <w:pStyle w:val="pkt"/>
        <w:numPr>
          <w:ilvl w:val="0"/>
          <w:numId w:val="3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>W celu korzystania z systemu miniPortal konieczne jest dysponowanie przez użytkownika urządzeniem teleinformatycznym z dostępem do sieci Internet. Aplikacja działa na Platformie Windows, Mac i Linux.</w:t>
      </w:r>
    </w:p>
    <w:p w:rsidR="00F70414" w:rsidRPr="00AD3603" w:rsidRDefault="00F70414" w:rsidP="00F70414">
      <w:pPr>
        <w:pStyle w:val="pkt"/>
        <w:numPr>
          <w:ilvl w:val="0"/>
          <w:numId w:val="3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AD3603">
        <w:rPr>
          <w:rFonts w:ascii="Cambria" w:hAnsi="Cambria" w:cs="Arial"/>
          <w:sz w:val="20"/>
          <w:szCs w:val="20"/>
          <w:lang w:bidi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</w:t>
      </w:r>
      <w:r w:rsidRPr="00ED067B">
        <w:rPr>
          <w:rFonts w:ascii="Cambria" w:hAnsi="Cambria" w:cs="Arial"/>
          <w:strike/>
          <w:color w:val="FF0000"/>
          <w:sz w:val="20"/>
          <w:szCs w:val="20"/>
          <w:lang w:bidi="pl-PL"/>
        </w:rPr>
        <w:t>lub podpisem zaufanym lub osobistym</w:t>
      </w:r>
      <w:r w:rsidRPr="00ED067B">
        <w:rPr>
          <w:rFonts w:ascii="Cambria" w:hAnsi="Cambria" w:cs="Arial"/>
          <w:color w:val="FF0000"/>
          <w:sz w:val="20"/>
          <w:szCs w:val="20"/>
          <w:lang w:bidi="pl-PL"/>
        </w:rPr>
        <w:t xml:space="preserve"> </w:t>
      </w:r>
      <w:r w:rsidRPr="00AD3603">
        <w:rPr>
          <w:rFonts w:ascii="Cambria" w:hAnsi="Cambria" w:cs="Arial"/>
          <w:sz w:val="20"/>
          <w:szCs w:val="20"/>
          <w:lang w:bidi="pl-PL"/>
        </w:rPr>
        <w:t xml:space="preserve">przez osobę/osoby upoważnioną/upoważnione. Poświadczenie za zgodność z oryginałem następuje w formie elektronicznej podpisane kwalifikowanym podpisem elektronicznym </w:t>
      </w:r>
      <w:r w:rsidRPr="00ED067B">
        <w:rPr>
          <w:rFonts w:ascii="Cambria" w:hAnsi="Cambria" w:cs="Arial"/>
          <w:strike/>
          <w:color w:val="FF0000"/>
          <w:sz w:val="20"/>
          <w:szCs w:val="20"/>
          <w:lang w:bidi="pl-PL"/>
        </w:rPr>
        <w:t>lub podpisem zaufanym lub osobistym</w:t>
      </w:r>
      <w:r w:rsidRPr="00AD3603">
        <w:rPr>
          <w:rFonts w:ascii="Cambria" w:hAnsi="Cambria" w:cs="Arial"/>
          <w:sz w:val="20"/>
          <w:szCs w:val="20"/>
          <w:lang w:bidi="pl-PL"/>
        </w:rPr>
        <w:t xml:space="preserve"> przez osobę/osoby upoważnioną/upoważnione</w:t>
      </w:r>
      <w:r>
        <w:rPr>
          <w:rFonts w:ascii="Cambria" w:hAnsi="Cambria" w:cs="Arial"/>
          <w:sz w:val="20"/>
          <w:szCs w:val="20"/>
          <w:lang w:bidi="pl-PL"/>
        </w:rPr>
        <w:t>.</w:t>
      </w:r>
    </w:p>
    <w:p w:rsidR="00F70414" w:rsidRPr="007D6960" w:rsidRDefault="00F70414" w:rsidP="00F70414">
      <w:pPr>
        <w:pStyle w:val="pkt"/>
        <w:numPr>
          <w:ilvl w:val="0"/>
          <w:numId w:val="3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Sposób zaszyfrowania oferty opisany został w Instrukcji użytkownika dostę</w:t>
      </w:r>
      <w:r>
        <w:rPr>
          <w:rFonts w:ascii="Cambria" w:hAnsi="Cambria" w:cs="Arial"/>
          <w:sz w:val="20"/>
          <w:szCs w:val="20"/>
          <w:lang w:bidi="pl-PL"/>
        </w:rPr>
        <w:t xml:space="preserve">pnej na </w:t>
      </w:r>
      <w:proofErr w:type="spellStart"/>
      <w:r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>
        <w:rPr>
          <w:rFonts w:ascii="Cambria" w:hAnsi="Cambria" w:cs="Arial"/>
          <w:sz w:val="20"/>
          <w:szCs w:val="20"/>
          <w:lang w:bidi="pl-PL"/>
        </w:rPr>
        <w:t xml:space="preserve"> (odbywa się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automatycznie).</w:t>
      </w:r>
    </w:p>
    <w:p w:rsidR="00F70414" w:rsidRPr="007D6960" w:rsidRDefault="00F70414" w:rsidP="00F70414">
      <w:pPr>
        <w:pStyle w:val="pkt"/>
        <w:numPr>
          <w:ilvl w:val="0"/>
          <w:numId w:val="3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Do przygotowania oferty konieczne jest posiadanie przez osobę upoważnioną do reprezentowania Wykonawcy kwalifikowanego podpisu elektronicznego, </w:t>
      </w:r>
      <w:r w:rsidRPr="00325520">
        <w:rPr>
          <w:rFonts w:ascii="Cambria" w:hAnsi="Cambria" w:cs="Arial"/>
          <w:strike/>
          <w:color w:val="FF0000"/>
          <w:sz w:val="20"/>
          <w:szCs w:val="20"/>
          <w:lang w:bidi="pl-PL"/>
        </w:rPr>
        <w:t>podpisu osobistego lub podpisu zaufanego.</w:t>
      </w:r>
    </w:p>
    <w:p w:rsidR="00F70414" w:rsidRPr="007D6960" w:rsidRDefault="00F70414" w:rsidP="00F70414">
      <w:pPr>
        <w:pStyle w:val="pkt"/>
        <w:numPr>
          <w:ilvl w:val="0"/>
          <w:numId w:val="3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Jeżeli na ofertę składa się kilka dokumentów, Wykonawca powinien stworzyć folder, do którego przeniesie wszystkie dokumenty oferty, podpisane kwalifikowanym podpisem elektronicznym, </w:t>
      </w:r>
      <w:r w:rsidRPr="00ED067B">
        <w:rPr>
          <w:rFonts w:ascii="Cambria" w:hAnsi="Cambria" w:cs="Arial"/>
          <w:strike/>
          <w:color w:val="FF0000"/>
          <w:sz w:val="20"/>
          <w:szCs w:val="20"/>
          <w:lang w:bidi="pl-PL"/>
        </w:rPr>
        <w:t>podpisem zaufanym lub podpisem osobistym.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Następnie z tego folderu Wykonawca zrobi folder .zip (bez nadawania mu haseł i bez szyfrowania). W kolejnym kroku za pośrednictwem </w:t>
      </w:r>
      <w:proofErr w:type="spellStart"/>
      <w:r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 xml:space="preserve"> Wykonawca zaszyfruje folder zawierający dokumenty składające się na ofertę.</w:t>
      </w:r>
    </w:p>
    <w:p w:rsidR="00F70414" w:rsidRPr="007D6960" w:rsidRDefault="00F70414" w:rsidP="00F70414">
      <w:pPr>
        <w:pStyle w:val="pkt"/>
        <w:numPr>
          <w:ilvl w:val="0"/>
          <w:numId w:val="3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Wszelkie informacje stanowiące tajemnicę przedsiębiorstwa w rozumieniu ustawy z dnia 16 kwietnia 1993 r. o zwalczaniu nieuczciwej konkurencji (</w:t>
      </w:r>
      <w:r w:rsidRPr="00A320C0">
        <w:rPr>
          <w:rFonts w:ascii="Cambria" w:hAnsi="Cambria" w:cs="Arial"/>
          <w:sz w:val="20"/>
          <w:szCs w:val="20"/>
          <w:lang w:bidi="pl-PL"/>
        </w:rPr>
        <w:t>Dz. U. z 2020 r. poz. 1913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7D6960">
        <w:rPr>
          <w:rFonts w:ascii="Cambria" w:hAnsi="Cambria" w:cs="Arial"/>
          <w:sz w:val="20"/>
          <w:szCs w:val="20"/>
          <w:lang w:bidi="pl-PL"/>
        </w:rPr>
        <w:t>Pzp</w:t>
      </w:r>
      <w:proofErr w:type="spellEnd"/>
      <w:r w:rsidRPr="007D6960">
        <w:rPr>
          <w:rFonts w:ascii="Cambria" w:hAnsi="Cambria" w:cs="Arial"/>
          <w:sz w:val="20"/>
          <w:szCs w:val="20"/>
          <w:lang w:bidi="pl-PL"/>
        </w:rPr>
        <w:t>.</w:t>
      </w:r>
    </w:p>
    <w:p w:rsidR="00F70414" w:rsidRDefault="00F70414" w:rsidP="00F70414">
      <w:pPr>
        <w:pStyle w:val="pkt"/>
        <w:numPr>
          <w:ilvl w:val="0"/>
          <w:numId w:val="3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Do oferty należy dołączyć oświadczenie o niepodlegani</w:t>
      </w:r>
      <w:r>
        <w:rPr>
          <w:rFonts w:ascii="Cambria" w:hAnsi="Cambria" w:cs="Arial"/>
          <w:sz w:val="20"/>
          <w:szCs w:val="20"/>
          <w:lang w:bidi="pl-PL"/>
        </w:rPr>
        <w:t>a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 wykluczeniu w postaci elektronicznej opatrzone kwalifikowanym podpisem elektronicznym, </w:t>
      </w:r>
      <w:r w:rsidRPr="002926AF">
        <w:rPr>
          <w:rFonts w:ascii="Cambria" w:hAnsi="Cambria" w:cs="Arial"/>
          <w:strike/>
          <w:color w:val="FF0000"/>
          <w:sz w:val="20"/>
          <w:szCs w:val="20"/>
          <w:lang w:bidi="pl-PL"/>
        </w:rPr>
        <w:t>podpisem zaufanym lub podpisem osobistym</w:t>
      </w:r>
      <w:r w:rsidRPr="007D6960">
        <w:rPr>
          <w:rFonts w:ascii="Cambria" w:hAnsi="Cambria" w:cs="Arial"/>
          <w:sz w:val="20"/>
          <w:szCs w:val="20"/>
          <w:lang w:bidi="pl-PL"/>
        </w:rPr>
        <w:t>, a następnie wraz z plikami stanowiącymi ofertę skompresować do jednego pliku archiwum (ZIP).</w:t>
      </w:r>
    </w:p>
    <w:p w:rsidR="00F70414" w:rsidRDefault="00F70414" w:rsidP="00F70414">
      <w:pPr>
        <w:pStyle w:val="pkt"/>
        <w:numPr>
          <w:ilvl w:val="0"/>
          <w:numId w:val="3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F70414">
        <w:rPr>
          <w:rFonts w:ascii="Cambria" w:hAnsi="Cambria" w:cs="Arial"/>
          <w:sz w:val="20"/>
          <w:szCs w:val="20"/>
          <w:lang w:bidi="pl-PL"/>
        </w:rPr>
        <w:t>Do przygotowania oferty zaleca się wykorzystanie Formularza Oferty, którego wzór stanowi Załącznik do SWZ. W przypadku, gdy Wykonawca nie korzysta z przygotowanego przez Zamawiającego wzoru, w treści oferty należy zamieścić wszystkie informacje wymagane w Formularzu Ofertowym.</w:t>
      </w:r>
    </w:p>
    <w:p w:rsidR="00325520" w:rsidRPr="00083C44" w:rsidRDefault="00325520" w:rsidP="00325520">
      <w:pPr>
        <w:pStyle w:val="pkt"/>
        <w:numPr>
          <w:ilvl w:val="0"/>
          <w:numId w:val="3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083C44">
        <w:rPr>
          <w:rFonts w:ascii="Cambria" w:hAnsi="Cambria" w:cs="Arial"/>
          <w:b/>
          <w:sz w:val="20"/>
          <w:szCs w:val="20"/>
          <w:lang w:bidi="pl-PL"/>
        </w:rPr>
        <w:t>Ofertę należy złożyć z wymaganymi załącznikami: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</w:tblGrid>
      <w:tr w:rsidR="00325520" w:rsidRPr="00C27174" w:rsidTr="007B4017">
        <w:trPr>
          <w:trHeight w:val="496"/>
          <w:jc w:val="center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5520" w:rsidRPr="007C30F3" w:rsidRDefault="00325520" w:rsidP="007B4017">
            <w:pPr>
              <w:pStyle w:val="pkt"/>
              <w:ind w:left="75" w:firstLine="0"/>
              <w:rPr>
                <w:rFonts w:ascii="Cambria" w:hAnsi="Cambria" w:cs="Arial"/>
                <w:iCs/>
                <w:sz w:val="20"/>
                <w:szCs w:val="20"/>
                <w:lang w:bidi="pl-PL"/>
              </w:rPr>
            </w:pPr>
            <w:r w:rsidRPr="007C30F3">
              <w:rPr>
                <w:rFonts w:ascii="Cambria" w:hAnsi="Cambria" w:cs="Arial"/>
                <w:sz w:val="20"/>
                <w:szCs w:val="20"/>
                <w:lang w:bidi="pl-PL"/>
              </w:rPr>
              <w:t xml:space="preserve">Oferta cenowa zgodna z załączonym drukiem „formularza oferty” – załącznik do SWZ, która zawiera cenę </w:t>
            </w:r>
            <w:r w:rsidRPr="007C30F3">
              <w:rPr>
                <w:rFonts w:ascii="Cambria" w:hAnsi="Cambria" w:cs="Arial"/>
                <w:iCs/>
                <w:sz w:val="20"/>
                <w:szCs w:val="20"/>
                <w:lang w:bidi="pl-PL"/>
              </w:rPr>
              <w:t xml:space="preserve">wyliczoną w sposób opisany w rozdziale XVII SWZ. </w:t>
            </w:r>
          </w:p>
          <w:p w:rsidR="00325520" w:rsidRPr="007C30F3" w:rsidRDefault="00325520" w:rsidP="007B4017">
            <w:pPr>
              <w:pStyle w:val="pkt"/>
              <w:ind w:left="75" w:firstLine="0"/>
              <w:rPr>
                <w:rFonts w:ascii="Cambria" w:hAnsi="Cambria" w:cs="Arial"/>
                <w:b/>
                <w:sz w:val="20"/>
                <w:szCs w:val="20"/>
                <w:lang w:bidi="pl-PL"/>
              </w:rPr>
            </w:pPr>
            <w:r w:rsidRPr="007C30F3">
              <w:rPr>
                <w:rFonts w:ascii="Cambria" w:hAnsi="Cambria" w:cs="Arial"/>
                <w:b/>
                <w:sz w:val="20"/>
                <w:szCs w:val="20"/>
                <w:lang w:bidi="pl-PL"/>
              </w:rPr>
              <w:t>Forma wynagrodzenia ustalona przez Zamawiającego za realizację przedmiotu zamówienia to wynagrodzenie kosztorysowe. Sposób rozliczenia za realizację niniejszego zamówienia określa wzór umowy w sprawie zamówienia publicznego.</w:t>
            </w:r>
          </w:p>
        </w:tc>
      </w:tr>
      <w:tr w:rsidR="00325520" w:rsidRPr="00C27174" w:rsidTr="007B4017">
        <w:trPr>
          <w:trHeight w:val="496"/>
          <w:jc w:val="center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5520" w:rsidRPr="00C27174" w:rsidRDefault="00325520" w:rsidP="007B4017">
            <w:pPr>
              <w:pStyle w:val="pkt"/>
              <w:ind w:left="75" w:firstLine="0"/>
              <w:rPr>
                <w:rFonts w:ascii="Cambria" w:hAnsi="Cambria" w:cs="Arial"/>
                <w:sz w:val="20"/>
                <w:szCs w:val="20"/>
                <w:lang w:bidi="pl-PL"/>
              </w:rPr>
            </w:pPr>
            <w:r w:rsidRPr="00C27174">
              <w:rPr>
                <w:rFonts w:ascii="Cambria" w:hAnsi="Cambria" w:cs="Arial"/>
                <w:sz w:val="20"/>
                <w:szCs w:val="20"/>
                <w:lang w:bidi="pl-PL"/>
              </w:rPr>
              <w:t>Oświadczenia JEDZ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 xml:space="preserve"> </w:t>
            </w:r>
            <w:r w:rsidRPr="000934DE">
              <w:rPr>
                <w:rFonts w:ascii="Cambria" w:hAnsi="Cambria" w:cs="Arial"/>
                <w:sz w:val="20"/>
                <w:szCs w:val="20"/>
                <w:lang w:bidi="pl-PL"/>
              </w:rPr>
              <w:t xml:space="preserve">i załącznik nr 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>8</w:t>
            </w:r>
            <w:r w:rsidRPr="00C27174">
              <w:rPr>
                <w:rFonts w:ascii="Cambria" w:hAnsi="Cambria" w:cs="Arial"/>
                <w:sz w:val="20"/>
                <w:szCs w:val="20"/>
                <w:lang w:bidi="pl-PL"/>
              </w:rPr>
              <w:t>, o których mowa w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 xml:space="preserve"> </w:t>
            </w:r>
            <w:r w:rsidRPr="00C27174">
              <w:rPr>
                <w:rFonts w:ascii="Cambria" w:hAnsi="Cambria" w:cs="Arial"/>
                <w:sz w:val="20"/>
                <w:szCs w:val="20"/>
                <w:lang w:bidi="pl-PL"/>
              </w:rPr>
              <w:t>rozdziale V ust. 2 SWZ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 xml:space="preserve"> </w:t>
            </w:r>
            <w:r w:rsidRPr="00C27174">
              <w:rPr>
                <w:rFonts w:ascii="Cambria" w:hAnsi="Cambria" w:cs="Arial"/>
                <w:sz w:val="20"/>
                <w:szCs w:val="20"/>
                <w:lang w:bidi="pl-PL"/>
              </w:rPr>
              <w:t>(załącznik do SWZ)</w:t>
            </w:r>
          </w:p>
        </w:tc>
      </w:tr>
      <w:tr w:rsidR="00325520" w:rsidRPr="00C27174" w:rsidTr="007B4017">
        <w:trPr>
          <w:trHeight w:val="496"/>
          <w:jc w:val="center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5520" w:rsidRPr="00C27174" w:rsidRDefault="00325520" w:rsidP="007B4017">
            <w:pPr>
              <w:pStyle w:val="pkt"/>
              <w:ind w:left="75" w:firstLine="0"/>
              <w:rPr>
                <w:rFonts w:ascii="Cambria" w:hAnsi="Cambria" w:cs="Arial"/>
                <w:sz w:val="20"/>
                <w:szCs w:val="20"/>
                <w:lang w:bidi="pl-PL"/>
              </w:rPr>
            </w:pPr>
            <w:r w:rsidRPr="00C27174">
              <w:rPr>
                <w:rFonts w:ascii="Cambria" w:hAnsi="Cambria" w:cs="Arial"/>
                <w:sz w:val="20"/>
                <w:szCs w:val="20"/>
                <w:lang w:bidi="pl-PL"/>
              </w:rPr>
              <w:t xml:space="preserve">Pełnomocnictwo - Jeżeli oferta wraz z oświadczeniami składana jest przez pełnomocnika należy do oferty załączyć pełnomocnictwo upoważniające pełnomocnika do tej czynności. </w:t>
            </w:r>
          </w:p>
        </w:tc>
      </w:tr>
      <w:tr w:rsidR="00325520" w:rsidRPr="00C27174" w:rsidTr="007B4017">
        <w:trPr>
          <w:trHeight w:val="496"/>
          <w:jc w:val="center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5520" w:rsidRPr="00C27174" w:rsidRDefault="00325520" w:rsidP="007B4017">
            <w:pPr>
              <w:pStyle w:val="pkt"/>
              <w:ind w:left="75" w:firstLine="0"/>
              <w:rPr>
                <w:rFonts w:ascii="Cambria" w:hAnsi="Cambria" w:cs="Arial"/>
                <w:sz w:val="20"/>
                <w:szCs w:val="20"/>
                <w:lang w:bidi="pl-PL"/>
              </w:rPr>
            </w:pPr>
            <w:r w:rsidRPr="00C27174">
              <w:rPr>
                <w:rFonts w:ascii="Cambria" w:hAnsi="Cambria" w:cs="Arial"/>
                <w:sz w:val="20"/>
                <w:szCs w:val="20"/>
                <w:lang w:bidi="pl-PL"/>
              </w:rPr>
              <w:t>Pełnomocnictwo dla pełnomocnika do reprezentowania w postępowaniu Wykonawców wspólnie ubiegających się o udzielenie zamówienia - dotyczy ofert składanych przez Wykonawców wspólnie ubiegających się o udzielenie zamówienia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>.</w:t>
            </w:r>
          </w:p>
        </w:tc>
      </w:tr>
      <w:tr w:rsidR="00325520" w:rsidRPr="00C27174" w:rsidTr="007B4017">
        <w:trPr>
          <w:trHeight w:val="254"/>
          <w:jc w:val="center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5520" w:rsidRPr="00C27174" w:rsidRDefault="00325520" w:rsidP="007B4017">
            <w:pPr>
              <w:pStyle w:val="pkt"/>
              <w:ind w:left="75" w:firstLine="0"/>
              <w:rPr>
                <w:rFonts w:ascii="Cambria" w:hAnsi="Cambria" w:cs="Arial"/>
                <w:sz w:val="20"/>
                <w:szCs w:val="20"/>
                <w:lang w:bidi="pl-PL"/>
              </w:rPr>
            </w:pPr>
            <w:r w:rsidRPr="003C0EF8">
              <w:rPr>
                <w:rFonts w:ascii="Cambria" w:hAnsi="Cambria" w:cs="Arial"/>
                <w:sz w:val="20"/>
                <w:szCs w:val="20"/>
                <w:lang w:bidi="pl-PL"/>
              </w:rPr>
              <w:t xml:space="preserve">Wykonawca, który polega na zasobach innych podmiotów składa wraz z ofertą oświadczenie podmiotu o udostępnieniu zasobów wskazujące na okoliczności opisane w rozdziale V ust. 5 SWZ oraz oświadczenia podmiotu udostępniającego zasoby potwierdzające brak podstaw wykluczenia tego podmiotu oraz odpowiednio spełnianie 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>warunków udziału w postępowaniu,</w:t>
            </w:r>
            <w:r w:rsidRPr="003C0EF8">
              <w:rPr>
                <w:rFonts w:ascii="Cambria" w:hAnsi="Cambria" w:cs="Arial"/>
                <w:sz w:val="20"/>
                <w:szCs w:val="20"/>
                <w:lang w:bidi="pl-PL"/>
              </w:rPr>
              <w:t xml:space="preserve"> o których mowa 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br/>
            </w:r>
            <w:r w:rsidRPr="003C0EF8">
              <w:rPr>
                <w:rFonts w:ascii="Cambria" w:hAnsi="Cambria" w:cs="Arial"/>
                <w:sz w:val="20"/>
                <w:szCs w:val="20"/>
                <w:lang w:bidi="pl-PL"/>
              </w:rPr>
              <w:t>w Rozdziale V ust. 1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>.</w:t>
            </w:r>
          </w:p>
        </w:tc>
      </w:tr>
      <w:tr w:rsidR="00325520" w:rsidRPr="00C27174" w:rsidTr="007B4017">
        <w:trPr>
          <w:trHeight w:val="254"/>
          <w:jc w:val="center"/>
        </w:trPr>
        <w:tc>
          <w:tcPr>
            <w:tcW w:w="8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5520" w:rsidRPr="00C27174" w:rsidRDefault="00325520" w:rsidP="007B4017">
            <w:pPr>
              <w:pStyle w:val="pkt"/>
              <w:ind w:left="75" w:firstLine="0"/>
              <w:rPr>
                <w:rFonts w:ascii="Cambria" w:hAnsi="Cambria" w:cs="Arial"/>
                <w:sz w:val="20"/>
                <w:szCs w:val="20"/>
                <w:lang w:bidi="pl-PL"/>
              </w:rPr>
            </w:pPr>
            <w:r w:rsidRPr="003C0EF8">
              <w:rPr>
                <w:rFonts w:ascii="Cambria" w:hAnsi="Cambria" w:cs="Arial"/>
                <w:sz w:val="20"/>
                <w:szCs w:val="20"/>
                <w:lang w:bidi="pl-PL"/>
              </w:rPr>
              <w:t xml:space="preserve">Wykonawcy wspólnie ubiegający się o udzielenie zamówienia dołączają do oferty oświadczenie, 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br/>
            </w:r>
            <w:r w:rsidRPr="003C0EF8">
              <w:rPr>
                <w:rFonts w:ascii="Cambria" w:hAnsi="Cambria" w:cs="Arial"/>
                <w:sz w:val="20"/>
                <w:szCs w:val="20"/>
                <w:lang w:bidi="pl-PL"/>
              </w:rPr>
              <w:t>z którego wynika jaki zakres rzeczowy wykonania zamówienia real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>izować zamierzają poszczególni W</w:t>
            </w:r>
            <w:r w:rsidRPr="003C0EF8">
              <w:rPr>
                <w:rFonts w:ascii="Cambria" w:hAnsi="Cambria" w:cs="Arial"/>
                <w:sz w:val="20"/>
                <w:szCs w:val="20"/>
                <w:lang w:bidi="pl-PL"/>
              </w:rPr>
              <w:t>ykonawcy</w:t>
            </w:r>
            <w:r>
              <w:rPr>
                <w:rFonts w:ascii="Cambria" w:hAnsi="Cambria" w:cs="Arial"/>
                <w:sz w:val="20"/>
                <w:szCs w:val="20"/>
                <w:lang w:bidi="pl-PL"/>
              </w:rPr>
              <w:t>.</w:t>
            </w:r>
          </w:p>
        </w:tc>
      </w:tr>
    </w:tbl>
    <w:p w:rsidR="00325520" w:rsidRPr="00C27174" w:rsidRDefault="00325520" w:rsidP="0032552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  <w:lang w:bidi="pl-PL"/>
        </w:rPr>
      </w:pPr>
    </w:p>
    <w:p w:rsidR="00325520" w:rsidRPr="00C27174" w:rsidRDefault="00325520" w:rsidP="00325520">
      <w:pPr>
        <w:pStyle w:val="pkt"/>
        <w:numPr>
          <w:ilvl w:val="0"/>
          <w:numId w:val="3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C27174">
        <w:rPr>
          <w:rFonts w:ascii="Cambria" w:hAnsi="Cambria" w:cs="Arial"/>
          <w:sz w:val="20"/>
          <w:szCs w:val="20"/>
          <w:lang w:bidi="pl-PL"/>
        </w:rPr>
        <w:t>Zamawiający zaleca ponumerowanie stron oferty.</w:t>
      </w:r>
    </w:p>
    <w:p w:rsidR="00325520" w:rsidRPr="00325520" w:rsidRDefault="00325520" w:rsidP="00325520">
      <w:pPr>
        <w:pStyle w:val="pkt"/>
        <w:numPr>
          <w:ilvl w:val="0"/>
          <w:numId w:val="3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C27174">
        <w:rPr>
          <w:rFonts w:ascii="Cambria" w:hAnsi="Cambria" w:cs="Arial"/>
          <w:sz w:val="20"/>
          <w:szCs w:val="20"/>
          <w:lang w:bidi="pl-PL"/>
        </w:rPr>
        <w:t>Pełnomocnictwo do złożenia oferty musi być złożone w oryginale w takiej samej formie, jak składana oferta (</w:t>
      </w:r>
      <w:proofErr w:type="spellStart"/>
      <w:r w:rsidRPr="00C27174">
        <w:rPr>
          <w:rFonts w:ascii="Cambria" w:hAnsi="Cambria" w:cs="Arial"/>
          <w:sz w:val="20"/>
          <w:szCs w:val="20"/>
          <w:lang w:bidi="pl-PL"/>
        </w:rPr>
        <w:t>t.j</w:t>
      </w:r>
      <w:proofErr w:type="spellEnd"/>
      <w:r w:rsidRPr="00C27174">
        <w:rPr>
          <w:rFonts w:ascii="Cambria" w:hAnsi="Cambria" w:cs="Arial"/>
          <w:sz w:val="20"/>
          <w:szCs w:val="20"/>
          <w:lang w:bidi="pl-PL"/>
        </w:rPr>
        <w:t>. w formie elektronicznej). Dopusz</w:t>
      </w:r>
      <w:r w:rsidRPr="00C27174">
        <w:rPr>
          <w:rFonts w:ascii="Cambria" w:hAnsi="Cambria" w:cs="Arial"/>
          <w:sz w:val="20"/>
          <w:szCs w:val="20"/>
          <w:lang w:bidi="pl-PL"/>
        </w:rPr>
        <w:softHyphen/>
        <w:t>cza się także złożenie elektronicznej kopii (skanu) pełnomocnictwa sporządzonego uprzednio w formie pisemnej, w formie elektronicznego poświadczenia sporządzo</w:t>
      </w:r>
      <w:r w:rsidRPr="00C27174">
        <w:rPr>
          <w:rFonts w:ascii="Cambria" w:hAnsi="Cambria" w:cs="Arial"/>
          <w:sz w:val="20"/>
          <w:szCs w:val="20"/>
          <w:lang w:bidi="pl-PL"/>
        </w:rPr>
        <w:softHyphen/>
        <w:t>nego stosownie do art. 97 § 2 ustawy z dnia 14 lutego 1991r. - Prawo o notariacie, które to poświadczenie notariusz opatruje kwalifikowanym podpisem elektronicz</w:t>
      </w:r>
      <w:r w:rsidRPr="00C27174">
        <w:rPr>
          <w:rFonts w:ascii="Cambria" w:hAnsi="Cambria" w:cs="Arial"/>
          <w:sz w:val="20"/>
          <w:szCs w:val="20"/>
          <w:lang w:bidi="pl-PL"/>
        </w:rPr>
        <w:softHyphen/>
        <w:t>nym, bądź też poprzez opatrzenie skanu pełnomocnictwa sporządzonego uprzed</w:t>
      </w:r>
      <w:r w:rsidRPr="00C27174">
        <w:rPr>
          <w:rFonts w:ascii="Cambria" w:hAnsi="Cambria" w:cs="Arial"/>
          <w:sz w:val="20"/>
          <w:szCs w:val="20"/>
          <w:lang w:bidi="pl-PL"/>
        </w:rPr>
        <w:softHyphen/>
        <w:t>nio w formie pisemnej kwalifikowanym podpisem</w:t>
      </w:r>
      <w:r>
        <w:rPr>
          <w:rFonts w:ascii="Cambria" w:hAnsi="Cambria" w:cs="Arial"/>
          <w:sz w:val="20"/>
          <w:szCs w:val="20"/>
          <w:lang w:bidi="pl-PL"/>
        </w:rPr>
        <w:t xml:space="preserve"> elektronicznym mocodawcy</w:t>
      </w:r>
      <w:r w:rsidRPr="00C27174">
        <w:rPr>
          <w:rFonts w:ascii="Cambria" w:hAnsi="Cambria" w:cs="Arial"/>
          <w:sz w:val="20"/>
          <w:szCs w:val="20"/>
          <w:lang w:bidi="pl-PL"/>
        </w:rPr>
        <w:t>. Elektroniczna kopia pełnomocnictwa nie może być uwierzytelniona przez upełnomocnionego.</w:t>
      </w:r>
    </w:p>
    <w:p w:rsidR="009E06FF" w:rsidRDefault="009E06FF" w:rsidP="00474FEE">
      <w:pPr>
        <w:rPr>
          <w:rFonts w:ascii="Cambria" w:hAnsi="Cambria" w:cs="Arial"/>
        </w:rPr>
      </w:pPr>
    </w:p>
    <w:p w:rsidR="009E06FF" w:rsidRDefault="009E06FF" w:rsidP="00474FEE">
      <w:pPr>
        <w:rPr>
          <w:rFonts w:ascii="Cambria" w:hAnsi="Cambria" w:cs="Arial"/>
        </w:rPr>
      </w:pPr>
    </w:p>
    <w:p w:rsidR="00D63406" w:rsidRPr="006A4FD4" w:rsidRDefault="00D63406" w:rsidP="00D63406">
      <w:pPr>
        <w:rPr>
          <w:rFonts w:ascii="Cambria" w:hAnsi="Cambria" w:cs="Arial"/>
          <w:sz w:val="20"/>
          <w:szCs w:val="20"/>
        </w:rPr>
      </w:pPr>
    </w:p>
    <w:sectPr w:rsidR="00D63406" w:rsidRPr="006A4F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6D" w:rsidRDefault="00A93E6D" w:rsidP="00A93E6D">
      <w:r>
        <w:separator/>
      </w:r>
    </w:p>
  </w:endnote>
  <w:endnote w:type="continuationSeparator" w:id="0">
    <w:p w:rsidR="00A93E6D" w:rsidRDefault="00A93E6D" w:rsidP="00A9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6D" w:rsidRDefault="00A93E6D" w:rsidP="00A93E6D">
      <w:r>
        <w:separator/>
      </w:r>
    </w:p>
  </w:footnote>
  <w:footnote w:type="continuationSeparator" w:id="0">
    <w:p w:rsidR="00A93E6D" w:rsidRDefault="00A93E6D" w:rsidP="00A9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6D" w:rsidRDefault="00A93E6D">
    <w:pPr>
      <w:pStyle w:val="Nagwek"/>
    </w:pPr>
    <w:r>
      <w:rPr>
        <w:rFonts w:ascii="Cambria" w:hAnsi="Cambria" w:cs="Cambria"/>
        <w:sz w:val="20"/>
        <w:szCs w:val="20"/>
      </w:rPr>
      <w:t xml:space="preserve">Numer referencyjny: </w:t>
    </w:r>
    <w:r w:rsidR="00FF6865" w:rsidRPr="007C775B">
      <w:rPr>
        <w:rFonts w:ascii="Cambria" w:hAnsi="Cambria"/>
        <w:sz w:val="20"/>
        <w:szCs w:val="20"/>
      </w:rPr>
      <w:t>ZP.271.39.2022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297"/>
    <w:multiLevelType w:val="hybridMultilevel"/>
    <w:tmpl w:val="E178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24EE10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22161"/>
    <w:multiLevelType w:val="hybridMultilevel"/>
    <w:tmpl w:val="B06A7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15C60"/>
    <w:multiLevelType w:val="multilevel"/>
    <w:tmpl w:val="2E6C5948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7F"/>
    <w:rsid w:val="0002247F"/>
    <w:rsid w:val="00034799"/>
    <w:rsid w:val="000833D4"/>
    <w:rsid w:val="00090581"/>
    <w:rsid w:val="001D12B9"/>
    <w:rsid w:val="00203843"/>
    <w:rsid w:val="002926AF"/>
    <w:rsid w:val="00325520"/>
    <w:rsid w:val="00341547"/>
    <w:rsid w:val="003823F1"/>
    <w:rsid w:val="00440D39"/>
    <w:rsid w:val="00474FEE"/>
    <w:rsid w:val="004B0B3A"/>
    <w:rsid w:val="005031DD"/>
    <w:rsid w:val="0050442E"/>
    <w:rsid w:val="00512B99"/>
    <w:rsid w:val="00572837"/>
    <w:rsid w:val="006A4FD4"/>
    <w:rsid w:val="006B38F6"/>
    <w:rsid w:val="006B3DC6"/>
    <w:rsid w:val="006F4648"/>
    <w:rsid w:val="00700B13"/>
    <w:rsid w:val="008148CC"/>
    <w:rsid w:val="0082185E"/>
    <w:rsid w:val="009E06FF"/>
    <w:rsid w:val="00A93E6D"/>
    <w:rsid w:val="00B028D0"/>
    <w:rsid w:val="00B77500"/>
    <w:rsid w:val="00D42DBF"/>
    <w:rsid w:val="00D63406"/>
    <w:rsid w:val="00E00B85"/>
    <w:rsid w:val="00E16052"/>
    <w:rsid w:val="00E24FDA"/>
    <w:rsid w:val="00E27C3F"/>
    <w:rsid w:val="00E52F12"/>
    <w:rsid w:val="00ED067B"/>
    <w:rsid w:val="00ED3D55"/>
    <w:rsid w:val="00EF133B"/>
    <w:rsid w:val="00F4372A"/>
    <w:rsid w:val="00F70414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11CA"/>
  <w15:chartTrackingRefBased/>
  <w15:docId w15:val="{DA0D4F73-064A-4CC9-84A7-5135EA25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FEE"/>
    <w:pPr>
      <w:spacing w:after="0" w:line="240" w:lineRule="auto"/>
    </w:pPr>
    <w:rPr>
      <w:rFonts w:ascii="Calibri" w:hAnsi="Calibri" w:cs="Calibri"/>
    </w:rPr>
  </w:style>
  <w:style w:type="paragraph" w:styleId="Nagwek6">
    <w:name w:val="heading 6"/>
    <w:basedOn w:val="Normalny"/>
    <w:next w:val="Normalny"/>
    <w:link w:val="Nagwek6Znak"/>
    <w:qFormat/>
    <w:rsid w:val="00FF6865"/>
    <w:pPr>
      <w:spacing w:before="240" w:after="60"/>
      <w:outlineLvl w:val="5"/>
    </w:pPr>
    <w:rPr>
      <w:rFonts w:eastAsia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locked/>
    <w:rsid w:val="00474FEE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99"/>
    <w:qFormat/>
    <w:rsid w:val="00474FEE"/>
    <w:pPr>
      <w:ind w:left="720"/>
    </w:pPr>
    <w:rPr>
      <w:rFonts w:asciiTheme="minorHAnsi" w:hAnsiTheme="minorHAnsi" w:cstheme="minorBidi"/>
    </w:rPr>
  </w:style>
  <w:style w:type="paragraph" w:styleId="Tytu">
    <w:name w:val="Title"/>
    <w:aliases w:val=" Znak"/>
    <w:basedOn w:val="Normalny"/>
    <w:link w:val="TytuZnak"/>
    <w:qFormat/>
    <w:rsid w:val="009E06F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9E06F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9E0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E06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E06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9E06FF"/>
    <w:pPr>
      <w:jc w:val="center"/>
    </w:pPr>
    <w:rPr>
      <w:rFonts w:ascii="Times New Roman" w:eastAsia="Times New Roman" w:hAnsi="Times New Roman" w:cs="Times New Roman"/>
      <w:b/>
      <w:sz w:val="26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9E06FF"/>
    <w:rPr>
      <w:rFonts w:ascii="Times New Roman" w:eastAsia="Times New Roman" w:hAnsi="Times New Roman" w:cs="Times New Roman"/>
      <w:b/>
      <w:sz w:val="26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93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E6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3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E6D"/>
    <w:rPr>
      <w:rFonts w:ascii="Calibri" w:hAnsi="Calibri" w:cs="Calibri"/>
    </w:rPr>
  </w:style>
  <w:style w:type="character" w:customStyle="1" w:styleId="Nagwek6Znak">
    <w:name w:val="Nagłówek 6 Znak"/>
    <w:basedOn w:val="Domylnaczcionkaakapitu"/>
    <w:link w:val="Nagwek6"/>
    <w:rsid w:val="00FF6865"/>
    <w:rPr>
      <w:rFonts w:ascii="Calibri" w:eastAsia="Times New Roman" w:hAnsi="Calibri" w:cs="Times New Roman"/>
      <w:b/>
      <w:bCs/>
      <w:lang w:eastAsia="pl-PL"/>
    </w:rPr>
  </w:style>
  <w:style w:type="character" w:styleId="Hipercze">
    <w:name w:val="Hyperlink"/>
    <w:uiPriority w:val="99"/>
    <w:rsid w:val="00F70414"/>
    <w:rPr>
      <w:color w:val="0000FF"/>
      <w:u w:val="single"/>
    </w:rPr>
  </w:style>
  <w:style w:type="paragraph" w:customStyle="1" w:styleId="pkt">
    <w:name w:val="pkt"/>
    <w:basedOn w:val="Normalny"/>
    <w:rsid w:val="00F70414"/>
    <w:pPr>
      <w:spacing w:before="60" w:after="60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28</cp:revision>
  <dcterms:created xsi:type="dcterms:W3CDTF">2022-09-21T11:11:00Z</dcterms:created>
  <dcterms:modified xsi:type="dcterms:W3CDTF">2022-09-30T08:30:00Z</dcterms:modified>
</cp:coreProperties>
</file>