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B8" w:rsidRDefault="00EE09D2" w:rsidP="0066606E">
      <w:pPr>
        <w:tabs>
          <w:tab w:val="left" w:pos="52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19a </w:t>
      </w:r>
      <w:r w:rsidR="0066606E">
        <w:rPr>
          <w:rFonts w:ascii="Times New Roman" w:hAnsi="Times New Roman"/>
          <w:sz w:val="24"/>
          <w:szCs w:val="24"/>
        </w:rPr>
        <w:t>ustawy o działalności pożytku publiczneg</w:t>
      </w:r>
      <w:r w:rsidR="00044688">
        <w:rPr>
          <w:rFonts w:ascii="Times New Roman" w:hAnsi="Times New Roman"/>
          <w:sz w:val="24"/>
          <w:szCs w:val="24"/>
        </w:rPr>
        <w:t>o i o wolontariacie (Dz. U. 202</w:t>
      </w:r>
      <w:r w:rsidR="009C415C">
        <w:rPr>
          <w:rFonts w:ascii="Times New Roman" w:hAnsi="Times New Roman"/>
          <w:sz w:val="24"/>
          <w:szCs w:val="24"/>
        </w:rPr>
        <w:t>2 r. poz. 1327</w:t>
      </w:r>
      <w:r w:rsidR="0066606E">
        <w:rPr>
          <w:rFonts w:ascii="Times New Roman" w:hAnsi="Times New Roman"/>
          <w:sz w:val="24"/>
          <w:szCs w:val="24"/>
        </w:rPr>
        <w:t xml:space="preserve">) zamieszcza się ofertę na realizację zadania publicznego gminy z zakresu: </w:t>
      </w:r>
      <w:r w:rsidR="003629BD">
        <w:rPr>
          <w:rFonts w:ascii="Times New Roman" w:hAnsi="Times New Roman"/>
          <w:sz w:val="24"/>
          <w:szCs w:val="24"/>
        </w:rPr>
        <w:t>Wsparcie z zakresu rozwoju sportu</w:t>
      </w:r>
      <w:r w:rsidR="00C41EB7">
        <w:rPr>
          <w:rFonts w:ascii="Times New Roman" w:hAnsi="Times New Roman"/>
          <w:sz w:val="24"/>
          <w:szCs w:val="24"/>
        </w:rPr>
        <w:t>, p</w:t>
      </w:r>
      <w:r w:rsidR="0066606E">
        <w:rPr>
          <w:rFonts w:ascii="Times New Roman" w:hAnsi="Times New Roman"/>
          <w:sz w:val="24"/>
          <w:szCs w:val="24"/>
        </w:rPr>
        <w:t>od nazwą „</w:t>
      </w:r>
      <w:r w:rsidR="00206595">
        <w:rPr>
          <w:rFonts w:ascii="Times New Roman" w:hAnsi="Times New Roman"/>
          <w:sz w:val="24"/>
          <w:szCs w:val="24"/>
        </w:rPr>
        <w:t>Komputer ma wolne – Turniej Piłkarski dla Dzieci i Młodzieży</w:t>
      </w:r>
      <w:r w:rsidR="005739B1">
        <w:rPr>
          <w:rFonts w:ascii="Times New Roman" w:hAnsi="Times New Roman"/>
          <w:sz w:val="24"/>
          <w:szCs w:val="24"/>
        </w:rPr>
        <w:t xml:space="preserve">”. Oferta została złożona przez </w:t>
      </w:r>
      <w:r w:rsidR="003629BD">
        <w:rPr>
          <w:rFonts w:ascii="Times New Roman" w:hAnsi="Times New Roman"/>
          <w:sz w:val="24"/>
          <w:szCs w:val="24"/>
        </w:rPr>
        <w:t>Klub Sportowy eSKa</w:t>
      </w:r>
      <w:r w:rsidR="005739B1">
        <w:rPr>
          <w:rFonts w:ascii="Times New Roman" w:hAnsi="Times New Roman"/>
          <w:sz w:val="24"/>
          <w:szCs w:val="24"/>
        </w:rPr>
        <w:t xml:space="preserve"> z siedzibą w Skarżysku</w:t>
      </w:r>
      <w:r w:rsidR="00C217E6">
        <w:rPr>
          <w:rFonts w:ascii="Times New Roman" w:hAnsi="Times New Roman"/>
          <w:sz w:val="24"/>
          <w:szCs w:val="24"/>
        </w:rPr>
        <w:t>-K</w:t>
      </w:r>
      <w:r w:rsidR="00C41EB7">
        <w:rPr>
          <w:rFonts w:ascii="Times New Roman" w:hAnsi="Times New Roman"/>
          <w:sz w:val="24"/>
          <w:szCs w:val="24"/>
        </w:rPr>
        <w:t xml:space="preserve">amiennej </w:t>
      </w:r>
      <w:r w:rsidR="003629BD">
        <w:rPr>
          <w:rFonts w:ascii="Times New Roman" w:hAnsi="Times New Roman"/>
          <w:sz w:val="24"/>
          <w:szCs w:val="24"/>
        </w:rPr>
        <w:t xml:space="preserve">Majków ul. L. Staffa 75 </w:t>
      </w:r>
      <w:r w:rsidR="005739B1">
        <w:rPr>
          <w:rFonts w:ascii="Times New Roman" w:hAnsi="Times New Roman"/>
          <w:sz w:val="24"/>
          <w:szCs w:val="24"/>
        </w:rPr>
        <w:t xml:space="preserve"> i zamieszczona jest jednocześnie w Biuletynie Informacji Publicznej, w siedzibie Gminy Skarżysko-Kamienna oraz na stronie internetowej Gminy </w:t>
      </w:r>
      <w:hyperlink r:id="rId6" w:history="1">
        <w:r w:rsidR="005739B1" w:rsidRPr="00E073E2">
          <w:rPr>
            <w:rStyle w:val="Hipercze"/>
            <w:rFonts w:ascii="Times New Roman" w:hAnsi="Times New Roman"/>
            <w:sz w:val="24"/>
            <w:szCs w:val="24"/>
          </w:rPr>
          <w:t>www.skarzysko.pl</w:t>
        </w:r>
      </w:hyperlink>
      <w:r w:rsidR="005739B1">
        <w:rPr>
          <w:rFonts w:ascii="Times New Roman" w:hAnsi="Times New Roman"/>
          <w:sz w:val="24"/>
          <w:szCs w:val="24"/>
        </w:rPr>
        <w:t xml:space="preserve"> na okres siedmiu dni.</w:t>
      </w:r>
      <w:r w:rsidR="0066606E">
        <w:rPr>
          <w:rFonts w:ascii="Times New Roman" w:hAnsi="Times New Roman"/>
          <w:sz w:val="24"/>
          <w:szCs w:val="24"/>
        </w:rPr>
        <w:t xml:space="preserve"> </w:t>
      </w: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sectPr w:rsidR="002E4509" w:rsidSect="0022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2E3"/>
    <w:multiLevelType w:val="hybridMultilevel"/>
    <w:tmpl w:val="07B27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62B2"/>
    <w:rsid w:val="00044688"/>
    <w:rsid w:val="000C17D3"/>
    <w:rsid w:val="000C534B"/>
    <w:rsid w:val="00113E48"/>
    <w:rsid w:val="00206595"/>
    <w:rsid w:val="002213B8"/>
    <w:rsid w:val="00221F3D"/>
    <w:rsid w:val="0025446D"/>
    <w:rsid w:val="002E4509"/>
    <w:rsid w:val="002F733F"/>
    <w:rsid w:val="00322A38"/>
    <w:rsid w:val="003629BD"/>
    <w:rsid w:val="00522E4E"/>
    <w:rsid w:val="00546B9F"/>
    <w:rsid w:val="005739B1"/>
    <w:rsid w:val="005C0048"/>
    <w:rsid w:val="005C75B5"/>
    <w:rsid w:val="005F0981"/>
    <w:rsid w:val="0066606E"/>
    <w:rsid w:val="00851D7E"/>
    <w:rsid w:val="008879A6"/>
    <w:rsid w:val="008B1BE6"/>
    <w:rsid w:val="0094573C"/>
    <w:rsid w:val="009C415C"/>
    <w:rsid w:val="009D1C37"/>
    <w:rsid w:val="00AC2518"/>
    <w:rsid w:val="00C217E6"/>
    <w:rsid w:val="00C41EB7"/>
    <w:rsid w:val="00D2263D"/>
    <w:rsid w:val="00D762B2"/>
    <w:rsid w:val="00DA79CC"/>
    <w:rsid w:val="00DB589E"/>
    <w:rsid w:val="00E7661C"/>
    <w:rsid w:val="00EB6919"/>
    <w:rsid w:val="00EE09D2"/>
    <w:rsid w:val="00F34FEC"/>
    <w:rsid w:val="00FD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3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762B2"/>
    <w:rPr>
      <w:i/>
      <w:iCs/>
    </w:rPr>
  </w:style>
  <w:style w:type="paragraph" w:styleId="Akapitzlist">
    <w:name w:val="List Paragraph"/>
    <w:basedOn w:val="Normalny"/>
    <w:uiPriority w:val="34"/>
    <w:qFormat/>
    <w:rsid w:val="002E45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550E-39B2-405B-BA19-A759E589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2</cp:revision>
  <cp:lastPrinted>2018-08-23T06:42:00Z</cp:lastPrinted>
  <dcterms:created xsi:type="dcterms:W3CDTF">2022-09-26T07:17:00Z</dcterms:created>
  <dcterms:modified xsi:type="dcterms:W3CDTF">2022-09-26T07:17:00Z</dcterms:modified>
</cp:coreProperties>
</file>