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EF6" w:rsidRPr="00F00C92" w:rsidRDefault="00CE537B" w:rsidP="00CE537B">
      <w:pPr>
        <w:ind w:left="4956"/>
        <w:jc w:val="both"/>
        <w:rPr>
          <w:sz w:val="20"/>
          <w:szCs w:val="20"/>
        </w:rPr>
      </w:pPr>
      <w:r w:rsidRPr="00F00C92">
        <w:rPr>
          <w:sz w:val="20"/>
          <w:szCs w:val="20"/>
        </w:rPr>
        <w:t>Skarżysko – Kamienna  22.09.2022</w:t>
      </w:r>
      <w:r w:rsidR="00D46EF6" w:rsidRPr="00F00C92">
        <w:rPr>
          <w:sz w:val="20"/>
          <w:szCs w:val="20"/>
        </w:rPr>
        <w:t xml:space="preserve">  r.</w:t>
      </w:r>
    </w:p>
    <w:p w:rsidR="00D46EF6" w:rsidRPr="00F00C92" w:rsidRDefault="00D46EF6" w:rsidP="00D46EF6">
      <w:pPr>
        <w:jc w:val="both"/>
        <w:rPr>
          <w:sz w:val="20"/>
          <w:szCs w:val="20"/>
        </w:rPr>
      </w:pPr>
    </w:p>
    <w:p w:rsidR="00D46EF6" w:rsidRPr="00F00C92" w:rsidRDefault="00D46EF6" w:rsidP="00D46EF6">
      <w:pPr>
        <w:ind w:right="-29"/>
        <w:jc w:val="both"/>
        <w:rPr>
          <w:rFonts w:ascii="Book Antiqua" w:hAnsi="Book Antiqua"/>
          <w:sz w:val="20"/>
          <w:szCs w:val="20"/>
        </w:rPr>
      </w:pPr>
      <w:r w:rsidRPr="00F00C92">
        <w:rPr>
          <w:rFonts w:cs="Times New Roman"/>
          <w:sz w:val="20"/>
          <w:szCs w:val="20"/>
        </w:rPr>
        <w:t xml:space="preserve">Znak sprawy: </w:t>
      </w:r>
      <w:r w:rsidRPr="00F00C92">
        <w:rPr>
          <w:rFonts w:ascii="Book Antiqua" w:hAnsi="Book Antiqua"/>
          <w:sz w:val="20"/>
          <w:szCs w:val="20"/>
        </w:rPr>
        <w:t>ZP.271.</w:t>
      </w:r>
      <w:r w:rsidR="00CE537B" w:rsidRPr="00F00C92">
        <w:rPr>
          <w:rFonts w:ascii="Book Antiqua" w:hAnsi="Book Antiqua"/>
          <w:sz w:val="20"/>
          <w:szCs w:val="20"/>
        </w:rPr>
        <w:t>40.2022</w:t>
      </w:r>
    </w:p>
    <w:p w:rsidR="00D46EF6" w:rsidRPr="00F00C92" w:rsidRDefault="00D46EF6" w:rsidP="00D46EF6">
      <w:pPr>
        <w:rPr>
          <w:rFonts w:cs="Times New Roman"/>
          <w:b/>
          <w:sz w:val="20"/>
          <w:szCs w:val="20"/>
          <w:lang w:val="en-US"/>
        </w:rPr>
      </w:pPr>
      <w:r w:rsidRPr="00F00C92">
        <w:rPr>
          <w:b/>
          <w:sz w:val="20"/>
          <w:szCs w:val="20"/>
        </w:rPr>
        <w:tab/>
      </w:r>
      <w:r w:rsidRPr="00F00C92">
        <w:rPr>
          <w:b/>
          <w:sz w:val="20"/>
          <w:szCs w:val="20"/>
        </w:rPr>
        <w:tab/>
      </w:r>
      <w:r w:rsidRPr="00F00C92">
        <w:rPr>
          <w:b/>
          <w:sz w:val="20"/>
          <w:szCs w:val="20"/>
        </w:rPr>
        <w:tab/>
      </w:r>
      <w:r w:rsidRPr="00F00C92">
        <w:rPr>
          <w:b/>
          <w:sz w:val="20"/>
          <w:szCs w:val="20"/>
        </w:rPr>
        <w:tab/>
      </w:r>
      <w:r w:rsidRPr="00F00C92">
        <w:rPr>
          <w:b/>
          <w:sz w:val="20"/>
          <w:szCs w:val="20"/>
        </w:rPr>
        <w:tab/>
      </w:r>
      <w:r w:rsidRPr="00F00C92">
        <w:rPr>
          <w:b/>
          <w:i/>
          <w:sz w:val="20"/>
          <w:szCs w:val="20"/>
        </w:rPr>
        <w:tab/>
      </w:r>
      <w:r w:rsidRPr="00F00C92">
        <w:rPr>
          <w:b/>
          <w:i/>
          <w:sz w:val="20"/>
          <w:szCs w:val="20"/>
        </w:rPr>
        <w:tab/>
      </w:r>
      <w:r w:rsidRPr="00F00C92">
        <w:rPr>
          <w:b/>
          <w:sz w:val="20"/>
          <w:szCs w:val="20"/>
        </w:rPr>
        <w:t xml:space="preserve"> </w:t>
      </w:r>
      <w:r w:rsidRPr="00F00C92">
        <w:rPr>
          <w:rFonts w:cs="Times New Roman"/>
          <w:b/>
          <w:sz w:val="20"/>
          <w:szCs w:val="20"/>
          <w:lang w:val="en-US"/>
        </w:rPr>
        <w:t>WSZYSCY  ZAINTERESOWANI</w:t>
      </w:r>
    </w:p>
    <w:p w:rsidR="00D46EF6" w:rsidRPr="00F00C92" w:rsidRDefault="00D46EF6" w:rsidP="00D46EF6">
      <w:pPr>
        <w:rPr>
          <w:b/>
          <w:sz w:val="20"/>
          <w:szCs w:val="20"/>
        </w:rPr>
      </w:pPr>
    </w:p>
    <w:p w:rsidR="00D46EF6" w:rsidRPr="00F00C92" w:rsidRDefault="00CE537B" w:rsidP="00D46EF6">
      <w:pPr>
        <w:spacing w:line="360" w:lineRule="auto"/>
        <w:jc w:val="both"/>
        <w:rPr>
          <w:b/>
          <w:sz w:val="20"/>
          <w:szCs w:val="20"/>
        </w:rPr>
      </w:pPr>
      <w:r w:rsidRPr="00F00C92">
        <w:rPr>
          <w:b/>
          <w:sz w:val="20"/>
          <w:szCs w:val="20"/>
        </w:rPr>
        <w:tab/>
        <w:t xml:space="preserve">             </w:t>
      </w:r>
      <w:r w:rsidR="00D46EF6" w:rsidRPr="00F00C92">
        <w:rPr>
          <w:b/>
          <w:sz w:val="20"/>
          <w:szCs w:val="20"/>
        </w:rPr>
        <w:tab/>
      </w:r>
      <w:r w:rsidR="00D46EF6" w:rsidRPr="00F00C92">
        <w:rPr>
          <w:b/>
          <w:sz w:val="20"/>
          <w:szCs w:val="20"/>
        </w:rPr>
        <w:tab/>
      </w:r>
      <w:r w:rsidR="00D46EF6" w:rsidRPr="00F00C92">
        <w:rPr>
          <w:b/>
          <w:sz w:val="20"/>
          <w:szCs w:val="20"/>
        </w:rPr>
        <w:tab/>
      </w:r>
      <w:r w:rsidR="00D46EF6" w:rsidRPr="00F00C92">
        <w:rPr>
          <w:b/>
          <w:sz w:val="20"/>
          <w:szCs w:val="20"/>
        </w:rPr>
        <w:tab/>
      </w:r>
      <w:r w:rsidR="00D46EF6" w:rsidRPr="00F00C92">
        <w:rPr>
          <w:b/>
          <w:sz w:val="20"/>
          <w:szCs w:val="20"/>
        </w:rPr>
        <w:tab/>
      </w:r>
      <w:r w:rsidR="00F00C92">
        <w:rPr>
          <w:b/>
          <w:sz w:val="20"/>
          <w:szCs w:val="20"/>
        </w:rPr>
        <w:tab/>
      </w:r>
      <w:r w:rsidR="00D46EF6" w:rsidRPr="00F00C92">
        <w:rPr>
          <w:b/>
          <w:sz w:val="20"/>
          <w:szCs w:val="20"/>
        </w:rPr>
        <w:t>============================</w:t>
      </w:r>
    </w:p>
    <w:p w:rsidR="00D46EF6" w:rsidRPr="00F00C92" w:rsidRDefault="00D46EF6" w:rsidP="00D46EF6">
      <w:pPr>
        <w:tabs>
          <w:tab w:val="left" w:pos="4280"/>
        </w:tabs>
        <w:spacing w:line="360" w:lineRule="auto"/>
        <w:jc w:val="center"/>
        <w:rPr>
          <w:b/>
          <w:sz w:val="20"/>
          <w:szCs w:val="20"/>
        </w:rPr>
      </w:pPr>
      <w:r w:rsidRPr="00F00C92">
        <w:rPr>
          <w:b/>
          <w:sz w:val="20"/>
          <w:szCs w:val="20"/>
        </w:rPr>
        <w:t>ZAWIADOMIENIE  O  UNIEWAŻNIENIU  POSTĘPOWANIA</w:t>
      </w:r>
    </w:p>
    <w:p w:rsidR="00D46EF6" w:rsidRPr="003A0A10" w:rsidRDefault="00D46EF6" w:rsidP="00D46EF6">
      <w:pPr>
        <w:spacing w:before="100" w:beforeAutospacing="1" w:after="100" w:afterAutospacing="1" w:line="276" w:lineRule="auto"/>
        <w:jc w:val="both"/>
        <w:rPr>
          <w:sz w:val="20"/>
          <w:szCs w:val="20"/>
        </w:rPr>
      </w:pPr>
      <w:r w:rsidRPr="00F00C92">
        <w:rPr>
          <w:sz w:val="18"/>
          <w:szCs w:val="18"/>
        </w:rPr>
        <w:tab/>
      </w:r>
      <w:r w:rsidRPr="003A0A10">
        <w:rPr>
          <w:sz w:val="20"/>
          <w:szCs w:val="20"/>
        </w:rPr>
        <w:t xml:space="preserve">Urząd Miasta w Skarżysku - Kamiennej, jako Zamawiający informuje, że </w:t>
      </w:r>
      <w:r w:rsidR="00F00C92" w:rsidRPr="003A0A10">
        <w:rPr>
          <w:rFonts w:eastAsia="Calibri" w:cs="Times New Roman"/>
          <w:sz w:val="20"/>
          <w:szCs w:val="20"/>
        </w:rPr>
        <w:t>na podstawie</w:t>
      </w:r>
      <w:r w:rsidRPr="003A0A10">
        <w:rPr>
          <w:rFonts w:eastAsia="Calibri" w:cs="Times New Roman"/>
          <w:sz w:val="20"/>
          <w:szCs w:val="20"/>
        </w:rPr>
        <w:t xml:space="preserve"> art. 255  pkt 3  ustawy </w:t>
      </w:r>
      <w:r w:rsidR="003A0A10" w:rsidRPr="003A0A10">
        <w:rPr>
          <w:rFonts w:eastAsia="Calibri" w:cs="Times New Roman"/>
          <w:sz w:val="20"/>
          <w:szCs w:val="20"/>
        </w:rPr>
        <w:t xml:space="preserve"> </w:t>
      </w:r>
      <w:r w:rsidRPr="003A0A10">
        <w:rPr>
          <w:rFonts w:eastAsia="Calibri" w:cs="Times New Roman"/>
          <w:sz w:val="20"/>
          <w:szCs w:val="20"/>
        </w:rPr>
        <w:t>z dnia 11 września 2019 r. – Prawo zamówień publicznych (</w:t>
      </w:r>
      <w:r w:rsidR="006B094A" w:rsidRPr="003A0A10">
        <w:rPr>
          <w:rFonts w:eastAsia="Calibri" w:cs="Times New Roman"/>
          <w:sz w:val="20"/>
          <w:szCs w:val="20"/>
        </w:rPr>
        <w:t xml:space="preserve">tj. Dz. U. z 2022  </w:t>
      </w:r>
      <w:r w:rsidRPr="003A0A10">
        <w:rPr>
          <w:rFonts w:eastAsia="Calibri" w:cs="Times New Roman"/>
          <w:sz w:val="20"/>
          <w:szCs w:val="20"/>
        </w:rPr>
        <w:t>r.</w:t>
      </w:r>
      <w:r w:rsidR="00F00C92" w:rsidRPr="003A0A10">
        <w:rPr>
          <w:rFonts w:eastAsia="Calibri" w:cs="Times New Roman"/>
          <w:sz w:val="20"/>
          <w:szCs w:val="20"/>
        </w:rPr>
        <w:t xml:space="preserve"> </w:t>
      </w:r>
      <w:r w:rsidR="006B094A" w:rsidRPr="003A0A10">
        <w:rPr>
          <w:rFonts w:eastAsia="Calibri" w:cs="Times New Roman"/>
          <w:sz w:val="20"/>
          <w:szCs w:val="20"/>
        </w:rPr>
        <w:t xml:space="preserve">poz. 1710 </w:t>
      </w:r>
      <w:r w:rsidRPr="003A0A10">
        <w:rPr>
          <w:rFonts w:eastAsia="Calibri" w:cs="Times New Roman"/>
          <w:sz w:val="20"/>
          <w:szCs w:val="20"/>
        </w:rPr>
        <w:t xml:space="preserve">), </w:t>
      </w:r>
      <w:r w:rsidRPr="003A0A10">
        <w:rPr>
          <w:sz w:val="20"/>
          <w:szCs w:val="20"/>
        </w:rPr>
        <w:t xml:space="preserve">  </w:t>
      </w:r>
      <w:r w:rsidR="00E41084">
        <w:rPr>
          <w:sz w:val="20"/>
          <w:szCs w:val="20"/>
        </w:rPr>
        <w:t xml:space="preserve">                                     </w:t>
      </w:r>
      <w:r w:rsidRPr="003A0A10">
        <w:rPr>
          <w:sz w:val="20"/>
          <w:szCs w:val="20"/>
        </w:rPr>
        <w:t xml:space="preserve"> </w:t>
      </w:r>
      <w:r w:rsidRPr="003A0A10">
        <w:rPr>
          <w:b/>
          <w:sz w:val="20"/>
          <w:szCs w:val="20"/>
        </w:rPr>
        <w:t xml:space="preserve">u n i e w a ż n i a    </w:t>
      </w:r>
      <w:r w:rsidRPr="003A0A10">
        <w:rPr>
          <w:sz w:val="20"/>
          <w:szCs w:val="20"/>
        </w:rPr>
        <w:t>postępowanie o udzielenie zamówienia na:</w:t>
      </w:r>
    </w:p>
    <w:p w:rsidR="00D46EF6" w:rsidRPr="003A0A10" w:rsidRDefault="00D46EF6" w:rsidP="00D46EF6">
      <w:pPr>
        <w:jc w:val="center"/>
        <w:rPr>
          <w:b/>
          <w:i/>
          <w:sz w:val="20"/>
          <w:szCs w:val="20"/>
        </w:rPr>
      </w:pPr>
      <w:r w:rsidRPr="003A0A10">
        <w:rPr>
          <w:b/>
          <w:i/>
          <w:sz w:val="20"/>
          <w:szCs w:val="20"/>
        </w:rPr>
        <w:t>„</w:t>
      </w:r>
      <w:r w:rsidR="006B094A" w:rsidRPr="003A0A10">
        <w:rPr>
          <w:b/>
          <w:i/>
          <w:sz w:val="20"/>
          <w:szCs w:val="20"/>
        </w:rPr>
        <w:t>Zimowe utrzymanie chodników, przystanków i terenów gminnych</w:t>
      </w:r>
      <w:r w:rsidRPr="003A0A10">
        <w:rPr>
          <w:b/>
          <w:i/>
          <w:sz w:val="20"/>
          <w:szCs w:val="20"/>
        </w:rPr>
        <w:t xml:space="preserve">” </w:t>
      </w:r>
    </w:p>
    <w:p w:rsidR="00D1296A" w:rsidRPr="003A0A10" w:rsidRDefault="00D1296A" w:rsidP="00D46EF6">
      <w:pPr>
        <w:jc w:val="center"/>
        <w:rPr>
          <w:b/>
          <w:i/>
          <w:sz w:val="20"/>
          <w:szCs w:val="20"/>
        </w:rPr>
      </w:pPr>
    </w:p>
    <w:p w:rsidR="00D1296A" w:rsidRPr="003A0A10" w:rsidRDefault="00D1296A" w:rsidP="00D1296A">
      <w:pPr>
        <w:autoSpaceDE w:val="0"/>
        <w:adjustRightInd w:val="0"/>
        <w:jc w:val="center"/>
        <w:rPr>
          <w:rFonts w:ascii="Cambria" w:hAnsi="Cambria"/>
          <w:b/>
          <w:sz w:val="20"/>
          <w:szCs w:val="20"/>
        </w:rPr>
      </w:pPr>
      <w:r w:rsidRPr="003A0A10">
        <w:rPr>
          <w:rFonts w:ascii="Cambria" w:hAnsi="Cambria"/>
          <w:b/>
          <w:sz w:val="20"/>
          <w:szCs w:val="20"/>
        </w:rPr>
        <w:t>Część 5</w:t>
      </w:r>
      <w:r w:rsidRPr="003A0A10">
        <w:rPr>
          <w:rFonts w:ascii="Cambria" w:hAnsi="Cambria"/>
          <w:sz w:val="20"/>
          <w:szCs w:val="20"/>
        </w:rPr>
        <w:t xml:space="preserve">: </w:t>
      </w:r>
      <w:r w:rsidRPr="003A0A10">
        <w:rPr>
          <w:rFonts w:ascii="Cambria" w:hAnsi="Cambria"/>
          <w:b/>
          <w:sz w:val="20"/>
          <w:szCs w:val="20"/>
        </w:rPr>
        <w:t>„Zimowe utrzymanie tere</w:t>
      </w:r>
      <w:r w:rsidRPr="003A0A10">
        <w:rPr>
          <w:rFonts w:ascii="Cambria" w:hAnsi="Cambria"/>
          <w:b/>
          <w:sz w:val="20"/>
          <w:szCs w:val="20"/>
        </w:rPr>
        <w:t>nów stanowionych własność  Gminy</w:t>
      </w:r>
      <w:r w:rsidRPr="003A0A10">
        <w:rPr>
          <w:rFonts w:ascii="Cambria" w:hAnsi="Cambria"/>
          <w:b/>
          <w:sz w:val="20"/>
          <w:szCs w:val="20"/>
        </w:rPr>
        <w:t xml:space="preserve"> Skarżysko </w:t>
      </w:r>
      <w:r w:rsidRPr="003A0A10">
        <w:rPr>
          <w:rFonts w:ascii="Cambria" w:hAnsi="Cambria"/>
          <w:b/>
          <w:sz w:val="20"/>
          <w:szCs w:val="20"/>
        </w:rPr>
        <w:t>–</w:t>
      </w:r>
      <w:r w:rsidRPr="003A0A10">
        <w:rPr>
          <w:rFonts w:ascii="Cambria" w:hAnsi="Cambria"/>
          <w:b/>
          <w:sz w:val="20"/>
          <w:szCs w:val="20"/>
        </w:rPr>
        <w:t xml:space="preserve"> Kamienna</w:t>
      </w:r>
      <w:r w:rsidRPr="003A0A10">
        <w:rPr>
          <w:rFonts w:ascii="Cambria" w:hAnsi="Cambria"/>
          <w:b/>
          <w:sz w:val="20"/>
          <w:szCs w:val="20"/>
        </w:rPr>
        <w:t xml:space="preserve">                                         </w:t>
      </w:r>
      <w:r w:rsidRPr="003A0A10">
        <w:rPr>
          <w:rFonts w:ascii="Cambria" w:hAnsi="Cambria"/>
          <w:b/>
          <w:sz w:val="20"/>
          <w:szCs w:val="20"/>
        </w:rPr>
        <w:t xml:space="preserve"> oraz ich pozimowe sprzątanie w sezonie 2022/2023”</w:t>
      </w:r>
    </w:p>
    <w:p w:rsidR="00D46EF6" w:rsidRPr="003A0A10" w:rsidRDefault="00D46EF6" w:rsidP="00D1296A">
      <w:pPr>
        <w:jc w:val="center"/>
        <w:rPr>
          <w:b/>
          <w:i/>
          <w:sz w:val="20"/>
          <w:szCs w:val="20"/>
        </w:rPr>
      </w:pPr>
    </w:p>
    <w:p w:rsidR="00D46EF6" w:rsidRPr="003A0A10" w:rsidRDefault="00D46EF6" w:rsidP="00D46EF6">
      <w:pPr>
        <w:spacing w:line="276" w:lineRule="auto"/>
        <w:jc w:val="center"/>
        <w:rPr>
          <w:b/>
          <w:sz w:val="20"/>
          <w:szCs w:val="20"/>
        </w:rPr>
      </w:pPr>
    </w:p>
    <w:p w:rsidR="00D46EF6" w:rsidRPr="003A0A10" w:rsidRDefault="00D46EF6" w:rsidP="00D46EF6">
      <w:pPr>
        <w:spacing w:line="276" w:lineRule="auto"/>
        <w:jc w:val="center"/>
        <w:rPr>
          <w:b/>
          <w:sz w:val="20"/>
          <w:szCs w:val="20"/>
        </w:rPr>
      </w:pPr>
      <w:r w:rsidRPr="003A0A10">
        <w:rPr>
          <w:b/>
          <w:sz w:val="20"/>
          <w:szCs w:val="20"/>
        </w:rPr>
        <w:t>U Z A S A D N I E N I E</w:t>
      </w:r>
    </w:p>
    <w:p w:rsidR="00D46EF6" w:rsidRPr="003A0A10" w:rsidRDefault="00D46EF6" w:rsidP="00D46EF6">
      <w:pPr>
        <w:spacing w:line="276" w:lineRule="auto"/>
        <w:jc w:val="center"/>
        <w:rPr>
          <w:b/>
          <w:sz w:val="20"/>
          <w:szCs w:val="20"/>
        </w:rPr>
      </w:pPr>
    </w:p>
    <w:p w:rsidR="00D46EF6" w:rsidRPr="003A0A10" w:rsidRDefault="00D46EF6" w:rsidP="00D46EF6">
      <w:pPr>
        <w:pStyle w:val="Default"/>
        <w:spacing w:line="360" w:lineRule="auto"/>
        <w:rPr>
          <w:sz w:val="20"/>
          <w:szCs w:val="20"/>
        </w:rPr>
      </w:pPr>
      <w:r w:rsidRPr="003A0A10">
        <w:rPr>
          <w:sz w:val="20"/>
          <w:szCs w:val="20"/>
        </w:rPr>
        <w:t xml:space="preserve">Zgodnie z art. 255 pkt  3 ustawy </w:t>
      </w:r>
      <w:proofErr w:type="spellStart"/>
      <w:r w:rsidRPr="003A0A10">
        <w:rPr>
          <w:sz w:val="20"/>
          <w:szCs w:val="20"/>
        </w:rPr>
        <w:t>Pzp</w:t>
      </w:r>
      <w:proofErr w:type="spellEnd"/>
      <w:r w:rsidRPr="003A0A10">
        <w:rPr>
          <w:sz w:val="20"/>
          <w:szCs w:val="20"/>
        </w:rPr>
        <w:t xml:space="preserve">  Zamawiający unieważnia postępowanie o udzielenie zamówienia, jeżeli: </w:t>
      </w:r>
    </w:p>
    <w:p w:rsidR="00D46EF6" w:rsidRPr="003A0A10" w:rsidRDefault="00D46EF6" w:rsidP="00F00C92">
      <w:pPr>
        <w:ind w:left="360"/>
        <w:jc w:val="both"/>
        <w:rPr>
          <w:sz w:val="20"/>
          <w:szCs w:val="20"/>
        </w:rPr>
      </w:pPr>
      <w:r w:rsidRPr="003A0A10">
        <w:rPr>
          <w:sz w:val="20"/>
          <w:szCs w:val="20"/>
        </w:rPr>
        <w:t>3) cena lub koszt najkorzystniejszej oferty lub oferta z najniższą ceną przewyższa kwotę, którą zamawiający zamierza przeznaczyć na finansowanie zamówienia, chyba że zamawiający może zwiększyć tę kwotę do ceny lub kosztu najkorzystniejszej oferty.</w:t>
      </w:r>
    </w:p>
    <w:p w:rsidR="00D46EF6" w:rsidRPr="003A0A10" w:rsidRDefault="00D46EF6" w:rsidP="00F00C92">
      <w:pPr>
        <w:jc w:val="both"/>
        <w:rPr>
          <w:b/>
          <w:sz w:val="20"/>
          <w:szCs w:val="20"/>
        </w:rPr>
      </w:pPr>
    </w:p>
    <w:p w:rsidR="006E2746" w:rsidRPr="003A0A10" w:rsidRDefault="00D46EF6" w:rsidP="00F00C92">
      <w:pPr>
        <w:ind w:firstLine="708"/>
        <w:jc w:val="both"/>
        <w:rPr>
          <w:rFonts w:cs="Times New Roman"/>
          <w:sz w:val="20"/>
          <w:szCs w:val="20"/>
        </w:rPr>
      </w:pPr>
      <w:r w:rsidRPr="003A0A10">
        <w:rPr>
          <w:rFonts w:cs="Times New Roman"/>
          <w:sz w:val="20"/>
          <w:szCs w:val="20"/>
        </w:rPr>
        <w:t>W pr</w:t>
      </w:r>
      <w:r w:rsidR="006E2746" w:rsidRPr="003A0A10">
        <w:rPr>
          <w:rFonts w:cs="Times New Roman"/>
          <w:sz w:val="20"/>
          <w:szCs w:val="20"/>
        </w:rPr>
        <w:t>zedmiotowym postępowaniu została złożona jedna oferta</w:t>
      </w:r>
      <w:r w:rsidRPr="003A0A10">
        <w:rPr>
          <w:rFonts w:cs="Times New Roman"/>
          <w:sz w:val="20"/>
          <w:szCs w:val="20"/>
        </w:rPr>
        <w:t>:</w:t>
      </w:r>
    </w:p>
    <w:p w:rsidR="006E2746" w:rsidRPr="003A0A10" w:rsidRDefault="006E2746" w:rsidP="00F00C92">
      <w:pPr>
        <w:pStyle w:val="Akapitzlist"/>
        <w:autoSpaceDE w:val="0"/>
        <w:adjustRightInd w:val="0"/>
        <w:ind w:left="426"/>
        <w:jc w:val="both"/>
        <w:rPr>
          <w:rFonts w:ascii="Cambria" w:hAnsi="Cambria"/>
          <w:b/>
          <w:sz w:val="20"/>
          <w:szCs w:val="20"/>
        </w:rPr>
      </w:pPr>
    </w:p>
    <w:tbl>
      <w:tblPr>
        <w:tblStyle w:val="Tabela-Siatka"/>
        <w:tblW w:w="9072" w:type="dxa"/>
        <w:tblInd w:w="108" w:type="dxa"/>
        <w:tblLayout w:type="fixed"/>
        <w:tblLook w:val="04A0" w:firstRow="1" w:lastRow="0" w:firstColumn="1" w:lastColumn="0" w:noHBand="0" w:noVBand="1"/>
      </w:tblPr>
      <w:tblGrid>
        <w:gridCol w:w="532"/>
        <w:gridCol w:w="1169"/>
        <w:gridCol w:w="5670"/>
        <w:gridCol w:w="1701"/>
      </w:tblGrid>
      <w:tr w:rsidR="006E2746" w:rsidRPr="003A0A10" w:rsidTr="006E2746">
        <w:tc>
          <w:tcPr>
            <w:tcW w:w="532" w:type="dxa"/>
          </w:tcPr>
          <w:p w:rsidR="006E2746" w:rsidRPr="003A0A10" w:rsidRDefault="006E2746" w:rsidP="00F00C92">
            <w:pPr>
              <w:jc w:val="center"/>
              <w:rPr>
                <w:rFonts w:cs="Times New Roman"/>
                <w:b/>
                <w:sz w:val="20"/>
                <w:szCs w:val="20"/>
              </w:rPr>
            </w:pPr>
            <w:r w:rsidRPr="003A0A10">
              <w:rPr>
                <w:rFonts w:cs="Times New Roman"/>
                <w:b/>
                <w:sz w:val="20"/>
                <w:szCs w:val="20"/>
              </w:rPr>
              <w:t>Lp.</w:t>
            </w:r>
          </w:p>
        </w:tc>
        <w:tc>
          <w:tcPr>
            <w:tcW w:w="1169" w:type="dxa"/>
          </w:tcPr>
          <w:p w:rsidR="006E2746" w:rsidRPr="003A0A10" w:rsidRDefault="006E2746" w:rsidP="00F00C92">
            <w:pPr>
              <w:jc w:val="center"/>
              <w:rPr>
                <w:rFonts w:cs="Times New Roman"/>
                <w:b/>
                <w:sz w:val="20"/>
                <w:szCs w:val="20"/>
              </w:rPr>
            </w:pPr>
            <w:r w:rsidRPr="003A0A10">
              <w:rPr>
                <w:rFonts w:cs="Times New Roman"/>
                <w:b/>
                <w:sz w:val="20"/>
                <w:szCs w:val="20"/>
              </w:rPr>
              <w:t>Numer oferty</w:t>
            </w:r>
          </w:p>
        </w:tc>
        <w:tc>
          <w:tcPr>
            <w:tcW w:w="5670" w:type="dxa"/>
          </w:tcPr>
          <w:p w:rsidR="006E2746" w:rsidRPr="003A0A10" w:rsidRDefault="006E2746" w:rsidP="00F00C92">
            <w:pPr>
              <w:jc w:val="center"/>
              <w:rPr>
                <w:rFonts w:cs="Times New Roman"/>
                <w:b/>
                <w:sz w:val="20"/>
                <w:szCs w:val="20"/>
              </w:rPr>
            </w:pPr>
            <w:r w:rsidRPr="003A0A10">
              <w:rPr>
                <w:rFonts w:cs="Times New Roman"/>
                <w:b/>
                <w:sz w:val="20"/>
                <w:szCs w:val="20"/>
              </w:rPr>
              <w:t>Nazwa albo imiona i nazwiska oraz siedziba lub miejsce prowadzonej działalności gospodarczej albo miejsce zamieszkania wykonawców, których oferty zostały otwarte</w:t>
            </w:r>
          </w:p>
        </w:tc>
        <w:tc>
          <w:tcPr>
            <w:tcW w:w="1701" w:type="dxa"/>
          </w:tcPr>
          <w:p w:rsidR="006E2746" w:rsidRPr="003A0A10" w:rsidRDefault="006E2746" w:rsidP="00F00C92">
            <w:pPr>
              <w:jc w:val="center"/>
              <w:rPr>
                <w:rFonts w:eastAsia="Calibri" w:cs="Times New Roman"/>
                <w:b/>
                <w:sz w:val="20"/>
                <w:szCs w:val="20"/>
              </w:rPr>
            </w:pPr>
            <w:r w:rsidRPr="003A0A10">
              <w:rPr>
                <w:rFonts w:eastAsia="Calibri" w:cs="Times New Roman"/>
                <w:b/>
                <w:sz w:val="20"/>
                <w:szCs w:val="20"/>
              </w:rPr>
              <w:t xml:space="preserve">CENA                       </w:t>
            </w:r>
          </w:p>
        </w:tc>
      </w:tr>
      <w:tr w:rsidR="006E2746" w:rsidRPr="003A0A10" w:rsidTr="006E2746">
        <w:tc>
          <w:tcPr>
            <w:tcW w:w="532" w:type="dxa"/>
          </w:tcPr>
          <w:p w:rsidR="006E2746" w:rsidRPr="003A0A10" w:rsidRDefault="006E2746" w:rsidP="00F00C92">
            <w:pPr>
              <w:jc w:val="center"/>
              <w:rPr>
                <w:rFonts w:cs="Times New Roman"/>
                <w:sz w:val="20"/>
                <w:szCs w:val="20"/>
              </w:rPr>
            </w:pPr>
          </w:p>
          <w:p w:rsidR="006E2746" w:rsidRPr="003A0A10" w:rsidRDefault="006E2746" w:rsidP="00F00C92">
            <w:pPr>
              <w:jc w:val="center"/>
              <w:rPr>
                <w:rFonts w:cs="Times New Roman"/>
                <w:sz w:val="20"/>
                <w:szCs w:val="20"/>
              </w:rPr>
            </w:pPr>
          </w:p>
          <w:p w:rsidR="006E2746" w:rsidRPr="003A0A10" w:rsidRDefault="006E2746" w:rsidP="00F00C92">
            <w:pPr>
              <w:jc w:val="center"/>
              <w:rPr>
                <w:rFonts w:cs="Times New Roman"/>
                <w:sz w:val="20"/>
                <w:szCs w:val="20"/>
              </w:rPr>
            </w:pPr>
            <w:r w:rsidRPr="003A0A10">
              <w:rPr>
                <w:rFonts w:cs="Times New Roman"/>
                <w:sz w:val="20"/>
                <w:szCs w:val="20"/>
              </w:rPr>
              <w:t>1</w:t>
            </w:r>
          </w:p>
        </w:tc>
        <w:tc>
          <w:tcPr>
            <w:tcW w:w="1169" w:type="dxa"/>
          </w:tcPr>
          <w:p w:rsidR="006E2746" w:rsidRPr="003A0A10" w:rsidRDefault="006E2746" w:rsidP="00F00C92">
            <w:pPr>
              <w:jc w:val="center"/>
              <w:rPr>
                <w:rFonts w:cs="Times New Roman"/>
                <w:sz w:val="20"/>
                <w:szCs w:val="20"/>
              </w:rPr>
            </w:pPr>
          </w:p>
          <w:p w:rsidR="006E2746" w:rsidRPr="003A0A10" w:rsidRDefault="006E2746" w:rsidP="00E41084">
            <w:pPr>
              <w:rPr>
                <w:rFonts w:cs="Times New Roman"/>
                <w:sz w:val="20"/>
                <w:szCs w:val="20"/>
              </w:rPr>
            </w:pPr>
          </w:p>
          <w:p w:rsidR="006E2746" w:rsidRPr="003A0A10" w:rsidRDefault="006E2746" w:rsidP="00F00C92">
            <w:pPr>
              <w:jc w:val="center"/>
              <w:rPr>
                <w:rFonts w:cs="Times New Roman"/>
                <w:sz w:val="20"/>
                <w:szCs w:val="20"/>
              </w:rPr>
            </w:pPr>
            <w:r w:rsidRPr="003A0A10">
              <w:rPr>
                <w:rFonts w:cs="Times New Roman"/>
                <w:sz w:val="20"/>
                <w:szCs w:val="20"/>
              </w:rPr>
              <w:t xml:space="preserve">Oferta Nr 2 </w:t>
            </w:r>
          </w:p>
        </w:tc>
        <w:tc>
          <w:tcPr>
            <w:tcW w:w="5670" w:type="dxa"/>
          </w:tcPr>
          <w:p w:rsidR="006E2746" w:rsidRPr="003A0A10" w:rsidRDefault="006E2746" w:rsidP="00F00C92">
            <w:pPr>
              <w:ind w:left="-70"/>
              <w:jc w:val="center"/>
              <w:rPr>
                <w:rFonts w:cs="Times New Roman"/>
                <w:sz w:val="20"/>
                <w:szCs w:val="20"/>
              </w:rPr>
            </w:pPr>
          </w:p>
          <w:p w:rsidR="006E2746" w:rsidRPr="003A0A10" w:rsidRDefault="006E2746" w:rsidP="00F00C92">
            <w:pPr>
              <w:ind w:left="-70"/>
              <w:jc w:val="center"/>
              <w:rPr>
                <w:rFonts w:cs="Times New Roman"/>
                <w:sz w:val="20"/>
                <w:szCs w:val="20"/>
              </w:rPr>
            </w:pPr>
            <w:r w:rsidRPr="003A0A10">
              <w:rPr>
                <w:rFonts w:cs="Times New Roman"/>
                <w:sz w:val="20"/>
                <w:szCs w:val="20"/>
              </w:rPr>
              <w:t>TRANS” s.c.</w:t>
            </w:r>
          </w:p>
          <w:p w:rsidR="006E2746" w:rsidRPr="003A0A10" w:rsidRDefault="006E2746" w:rsidP="00F00C92">
            <w:pPr>
              <w:ind w:left="-70"/>
              <w:jc w:val="center"/>
              <w:rPr>
                <w:rFonts w:cs="Times New Roman"/>
                <w:sz w:val="20"/>
                <w:szCs w:val="20"/>
              </w:rPr>
            </w:pPr>
            <w:r w:rsidRPr="003A0A10">
              <w:rPr>
                <w:rFonts w:cs="Times New Roman"/>
                <w:sz w:val="20"/>
                <w:szCs w:val="20"/>
              </w:rPr>
              <w:t xml:space="preserve">L. Krupa, </w:t>
            </w:r>
            <w:bookmarkStart w:id="0" w:name="_GoBack"/>
            <w:bookmarkEnd w:id="0"/>
            <w:r w:rsidRPr="003A0A10">
              <w:rPr>
                <w:rFonts w:cs="Times New Roman"/>
                <w:sz w:val="20"/>
                <w:szCs w:val="20"/>
              </w:rPr>
              <w:t>P. Krupa</w:t>
            </w:r>
          </w:p>
          <w:p w:rsidR="006E2746" w:rsidRPr="003A0A10" w:rsidRDefault="006E2746" w:rsidP="00F00C92">
            <w:pPr>
              <w:ind w:left="-70"/>
              <w:jc w:val="center"/>
              <w:rPr>
                <w:rFonts w:cs="Times New Roman"/>
                <w:sz w:val="20"/>
                <w:szCs w:val="20"/>
              </w:rPr>
            </w:pPr>
            <w:r w:rsidRPr="003A0A10">
              <w:rPr>
                <w:rFonts w:cs="Times New Roman"/>
                <w:sz w:val="20"/>
                <w:szCs w:val="20"/>
              </w:rPr>
              <w:t>ul. Kościuszki 1</w:t>
            </w:r>
          </w:p>
          <w:p w:rsidR="006E2746" w:rsidRPr="003A0A10" w:rsidRDefault="006E2746" w:rsidP="00E41084">
            <w:pPr>
              <w:ind w:left="-70"/>
              <w:jc w:val="center"/>
              <w:rPr>
                <w:rFonts w:cs="Times New Roman"/>
                <w:sz w:val="20"/>
                <w:szCs w:val="20"/>
              </w:rPr>
            </w:pPr>
            <w:r w:rsidRPr="003A0A10">
              <w:rPr>
                <w:rFonts w:cs="Times New Roman"/>
                <w:sz w:val="20"/>
                <w:szCs w:val="20"/>
              </w:rPr>
              <w:t>26-1</w:t>
            </w:r>
            <w:r w:rsidRPr="003A0A10">
              <w:rPr>
                <w:rFonts w:cs="Times New Roman"/>
                <w:sz w:val="20"/>
                <w:szCs w:val="20"/>
              </w:rPr>
              <w:t xml:space="preserve">10   </w:t>
            </w:r>
            <w:r w:rsidRPr="003A0A10">
              <w:rPr>
                <w:rFonts w:cs="Times New Roman"/>
                <w:sz w:val="20"/>
                <w:szCs w:val="20"/>
              </w:rPr>
              <w:t>Skarżysko – Kamienna</w:t>
            </w:r>
          </w:p>
        </w:tc>
        <w:tc>
          <w:tcPr>
            <w:tcW w:w="1701" w:type="dxa"/>
          </w:tcPr>
          <w:p w:rsidR="006E2746" w:rsidRPr="003A0A10" w:rsidRDefault="006E2746" w:rsidP="00F00C92">
            <w:pPr>
              <w:jc w:val="center"/>
              <w:rPr>
                <w:rFonts w:cs="Times New Roman"/>
                <w:sz w:val="20"/>
                <w:szCs w:val="20"/>
              </w:rPr>
            </w:pPr>
          </w:p>
          <w:p w:rsidR="006E2746" w:rsidRPr="003A0A10" w:rsidRDefault="006E2746" w:rsidP="00F00C92">
            <w:pPr>
              <w:jc w:val="center"/>
              <w:rPr>
                <w:rFonts w:cs="Times New Roman"/>
                <w:sz w:val="20"/>
                <w:szCs w:val="20"/>
              </w:rPr>
            </w:pPr>
          </w:p>
          <w:p w:rsidR="006E2746" w:rsidRPr="003A0A10" w:rsidRDefault="006E2746" w:rsidP="00F00C92">
            <w:pPr>
              <w:jc w:val="center"/>
              <w:rPr>
                <w:rFonts w:cs="Times New Roman"/>
                <w:sz w:val="20"/>
                <w:szCs w:val="20"/>
              </w:rPr>
            </w:pPr>
            <w:r w:rsidRPr="003A0A10">
              <w:rPr>
                <w:rFonts w:cs="Times New Roman"/>
                <w:sz w:val="20"/>
                <w:szCs w:val="20"/>
              </w:rPr>
              <w:t xml:space="preserve">493.075,73 zł. </w:t>
            </w:r>
          </w:p>
          <w:p w:rsidR="006E2746" w:rsidRPr="003A0A10" w:rsidRDefault="006E2746" w:rsidP="00F00C92">
            <w:pPr>
              <w:jc w:val="center"/>
              <w:rPr>
                <w:rFonts w:cs="Times New Roman"/>
                <w:sz w:val="20"/>
                <w:szCs w:val="20"/>
              </w:rPr>
            </w:pPr>
          </w:p>
        </w:tc>
      </w:tr>
    </w:tbl>
    <w:p w:rsidR="00D46EF6" w:rsidRPr="003A0A10" w:rsidRDefault="00D46EF6" w:rsidP="00F00C92">
      <w:pPr>
        <w:pStyle w:val="Default"/>
        <w:rPr>
          <w:sz w:val="20"/>
          <w:szCs w:val="20"/>
        </w:rPr>
      </w:pPr>
    </w:p>
    <w:p w:rsidR="00D46EF6" w:rsidRPr="003A0A10" w:rsidRDefault="00323FA8" w:rsidP="003A0A10">
      <w:pPr>
        <w:spacing w:line="276" w:lineRule="auto"/>
        <w:ind w:firstLine="708"/>
        <w:jc w:val="both"/>
        <w:rPr>
          <w:rFonts w:cs="Times New Roman"/>
          <w:sz w:val="20"/>
          <w:szCs w:val="20"/>
          <w:shd w:val="clear" w:color="auto" w:fill="FFFFFF"/>
        </w:rPr>
      </w:pPr>
      <w:r w:rsidRPr="003A0A10">
        <w:rPr>
          <w:color w:val="2D2D2D"/>
          <w:sz w:val="20"/>
          <w:szCs w:val="20"/>
        </w:rPr>
        <w:t xml:space="preserve">Cena </w:t>
      </w:r>
      <w:r w:rsidR="002606CD" w:rsidRPr="003A0A10">
        <w:rPr>
          <w:color w:val="2D2D2D"/>
          <w:sz w:val="20"/>
          <w:szCs w:val="20"/>
        </w:rPr>
        <w:t xml:space="preserve">tej oferty była najniższą </w:t>
      </w:r>
      <w:r w:rsidR="00D46EF6" w:rsidRPr="003A0A10">
        <w:rPr>
          <w:rFonts w:cs="Times New Roman"/>
          <w:sz w:val="20"/>
          <w:szCs w:val="20"/>
        </w:rPr>
        <w:t xml:space="preserve">w przedmiotowym postepowaniu, lecz </w:t>
      </w:r>
      <w:r w:rsidR="00D07581" w:rsidRPr="003A0A10">
        <w:rPr>
          <w:rFonts w:cs="Times New Roman"/>
          <w:sz w:val="20"/>
          <w:szCs w:val="20"/>
        </w:rPr>
        <w:t>przewyższa</w:t>
      </w:r>
      <w:r w:rsidR="00D46EF6" w:rsidRPr="003A0A10">
        <w:rPr>
          <w:rFonts w:cs="Times New Roman"/>
          <w:sz w:val="20"/>
          <w:szCs w:val="20"/>
        </w:rPr>
        <w:t xml:space="preserve"> kwotę, jaką Zamawiający zamierza przeznaczyć na sfinansowanie zamówienia </w:t>
      </w:r>
      <w:r w:rsidR="00D46EF6" w:rsidRPr="003A0A10">
        <w:rPr>
          <w:rFonts w:eastAsia="Calibri" w:cs="Times New Roman"/>
          <w:sz w:val="20"/>
          <w:szCs w:val="20"/>
        </w:rPr>
        <w:t xml:space="preserve">tj. </w:t>
      </w:r>
      <w:r w:rsidR="00121F29" w:rsidRPr="003A0A10">
        <w:rPr>
          <w:rFonts w:eastAsia="Calibri" w:cs="Times New Roman"/>
          <w:sz w:val="20"/>
          <w:szCs w:val="20"/>
        </w:rPr>
        <w:t>212.712,98</w:t>
      </w:r>
      <w:r w:rsidR="00D46EF6" w:rsidRPr="003A0A10">
        <w:rPr>
          <w:rFonts w:eastAsia="Calibri" w:cs="Times New Roman"/>
          <w:sz w:val="20"/>
          <w:szCs w:val="20"/>
        </w:rPr>
        <w:t xml:space="preserve"> zł.  brutto.                  </w:t>
      </w:r>
      <w:r w:rsidR="00D46EF6" w:rsidRPr="003A0A10">
        <w:rPr>
          <w:rFonts w:cs="Times New Roman"/>
          <w:sz w:val="20"/>
          <w:szCs w:val="20"/>
          <w:shd w:val="clear" w:color="auto" w:fill="FFFFFF"/>
        </w:rPr>
        <w:t xml:space="preserve">  </w:t>
      </w:r>
    </w:p>
    <w:p w:rsidR="00D46EF6" w:rsidRPr="003A0A10" w:rsidRDefault="00D46EF6" w:rsidP="003A0A10">
      <w:pPr>
        <w:spacing w:line="276" w:lineRule="auto"/>
        <w:ind w:firstLine="360"/>
        <w:jc w:val="both"/>
        <w:rPr>
          <w:rFonts w:cs="Times New Roman"/>
          <w:sz w:val="20"/>
          <w:szCs w:val="20"/>
          <w:shd w:val="clear" w:color="auto" w:fill="FFFFFF"/>
        </w:rPr>
      </w:pPr>
      <w:r w:rsidRPr="003A0A10">
        <w:rPr>
          <w:rFonts w:cs="Times New Roman"/>
          <w:sz w:val="20"/>
          <w:szCs w:val="20"/>
          <w:shd w:val="clear" w:color="auto" w:fill="FFFFFF"/>
        </w:rPr>
        <w:t xml:space="preserve">Decyzja o zwiększeniu środków powinna być uzasadniona, a zamawiający ma prawo do ustalenia, czy przy danych warunkach rynkowych wybór oferty droższej okaże dla niego się korzystny. Zamawiający zobowiązany jest przestrzegać zasad wydatkowania środków publicznych, tak aby nie narazić się na zarzut naruszenia dyscypliny finansów publicznych. </w:t>
      </w:r>
    </w:p>
    <w:p w:rsidR="00D46EF6" w:rsidRPr="003A0A10" w:rsidRDefault="00D46EF6" w:rsidP="003A0A10">
      <w:pPr>
        <w:spacing w:line="276" w:lineRule="auto"/>
        <w:jc w:val="both"/>
        <w:rPr>
          <w:rFonts w:cs="Times New Roman"/>
          <w:sz w:val="20"/>
          <w:szCs w:val="20"/>
          <w:shd w:val="clear" w:color="auto" w:fill="FFFFFF"/>
        </w:rPr>
      </w:pPr>
      <w:r w:rsidRPr="003A0A10">
        <w:rPr>
          <w:rFonts w:cs="Times New Roman"/>
          <w:sz w:val="20"/>
          <w:szCs w:val="20"/>
          <w:shd w:val="clear" w:color="auto" w:fill="FFFFFF"/>
        </w:rPr>
        <w:t>Dla ziszczenia się przesłanki unieważnienia wystarczające jest zaistnienie sytuacji, w której oferta z najniższą ceną przekracza kwotę, jaką Zamawiający zamierzał przeznaczyć na sfinansowanie zamówienia.</w:t>
      </w:r>
    </w:p>
    <w:p w:rsidR="00D46EF6" w:rsidRPr="003A0A10" w:rsidRDefault="00D46EF6" w:rsidP="003A0A10">
      <w:pPr>
        <w:ind w:firstLine="708"/>
        <w:jc w:val="both"/>
        <w:rPr>
          <w:rFonts w:cs="Times New Roman"/>
          <w:sz w:val="20"/>
          <w:szCs w:val="20"/>
          <w:shd w:val="clear" w:color="auto" w:fill="FFFFFF"/>
        </w:rPr>
      </w:pPr>
      <w:r w:rsidRPr="003A0A10">
        <w:rPr>
          <w:rFonts w:cs="Times New Roman"/>
          <w:sz w:val="20"/>
          <w:szCs w:val="20"/>
          <w:shd w:val="clear" w:color="auto" w:fill="FFFFFF"/>
        </w:rPr>
        <w:t>Biorąc powyższe pod uwagę zachodzą podstawy prawne do unieważnienia przedmiotowego postępowania.</w:t>
      </w:r>
    </w:p>
    <w:p w:rsidR="00D46EF6" w:rsidRPr="00F00C92" w:rsidRDefault="00D46EF6" w:rsidP="003A0A10">
      <w:pPr>
        <w:rPr>
          <w:b/>
          <w:sz w:val="18"/>
          <w:szCs w:val="18"/>
        </w:rPr>
      </w:pPr>
    </w:p>
    <w:p w:rsidR="00D46EF6" w:rsidRPr="00F00C92" w:rsidRDefault="00D46EF6" w:rsidP="00D46EF6">
      <w:pPr>
        <w:spacing w:line="276" w:lineRule="auto"/>
        <w:rPr>
          <w:b/>
          <w:sz w:val="18"/>
          <w:szCs w:val="18"/>
        </w:rPr>
      </w:pPr>
    </w:p>
    <w:p w:rsidR="00D46EF6" w:rsidRPr="00F00C92" w:rsidRDefault="00D46EF6" w:rsidP="00F00C92">
      <w:pPr>
        <w:spacing w:line="480" w:lineRule="auto"/>
        <w:ind w:left="6384"/>
        <w:rPr>
          <w:rFonts w:cs="Times New Roman"/>
          <w:b/>
          <w:sz w:val="18"/>
          <w:szCs w:val="18"/>
        </w:rPr>
      </w:pPr>
      <w:r w:rsidRPr="00F00C92">
        <w:rPr>
          <w:rFonts w:cs="Times New Roman"/>
          <w:b/>
          <w:sz w:val="18"/>
          <w:szCs w:val="18"/>
        </w:rPr>
        <w:t>PREZYDENT  MIASTA</w:t>
      </w:r>
    </w:p>
    <w:p w:rsidR="00D46EF6" w:rsidRPr="003A0A10" w:rsidRDefault="00F00C92" w:rsidP="003A0A10">
      <w:pPr>
        <w:spacing w:line="480" w:lineRule="auto"/>
        <w:ind w:left="720"/>
        <w:rPr>
          <w:rFonts w:cs="Times New Roman"/>
          <w:b/>
          <w:sz w:val="18"/>
          <w:szCs w:val="18"/>
        </w:rPr>
      </w:pPr>
      <w:r w:rsidRPr="00F00C92">
        <w:rPr>
          <w:rFonts w:cs="Times New Roman"/>
          <w:b/>
          <w:sz w:val="18"/>
          <w:szCs w:val="18"/>
        </w:rPr>
        <w:tab/>
      </w:r>
      <w:r w:rsidRPr="00F00C92">
        <w:rPr>
          <w:rFonts w:cs="Times New Roman"/>
          <w:b/>
          <w:sz w:val="18"/>
          <w:szCs w:val="18"/>
        </w:rPr>
        <w:tab/>
      </w:r>
      <w:r w:rsidRPr="00F00C92">
        <w:rPr>
          <w:rFonts w:cs="Times New Roman"/>
          <w:b/>
          <w:sz w:val="18"/>
          <w:szCs w:val="18"/>
        </w:rPr>
        <w:tab/>
      </w:r>
      <w:r w:rsidRPr="00F00C92">
        <w:rPr>
          <w:rFonts w:cs="Times New Roman"/>
          <w:b/>
          <w:sz w:val="18"/>
          <w:szCs w:val="18"/>
        </w:rPr>
        <w:tab/>
      </w:r>
      <w:r w:rsidRPr="00F00C92">
        <w:rPr>
          <w:rFonts w:cs="Times New Roman"/>
          <w:b/>
          <w:sz w:val="18"/>
          <w:szCs w:val="18"/>
        </w:rPr>
        <w:tab/>
      </w:r>
      <w:r w:rsidRPr="00F00C92">
        <w:rPr>
          <w:rFonts w:cs="Times New Roman"/>
          <w:b/>
          <w:sz w:val="18"/>
          <w:szCs w:val="18"/>
        </w:rPr>
        <w:tab/>
      </w:r>
      <w:r w:rsidRPr="00F00C92">
        <w:rPr>
          <w:rFonts w:cs="Times New Roman"/>
          <w:b/>
          <w:sz w:val="18"/>
          <w:szCs w:val="18"/>
        </w:rPr>
        <w:tab/>
      </w:r>
      <w:r w:rsidRPr="00F00C92">
        <w:rPr>
          <w:rFonts w:cs="Times New Roman"/>
          <w:b/>
          <w:sz w:val="18"/>
          <w:szCs w:val="18"/>
        </w:rPr>
        <w:tab/>
        <w:t xml:space="preserve">   </w:t>
      </w:r>
      <w:r w:rsidR="00D46EF6" w:rsidRPr="00F00C92">
        <w:rPr>
          <w:rFonts w:cs="Times New Roman"/>
          <w:b/>
          <w:sz w:val="18"/>
          <w:szCs w:val="18"/>
        </w:rPr>
        <w:t xml:space="preserve">   /-/  Konrad </w:t>
      </w:r>
      <w:proofErr w:type="spellStart"/>
      <w:r w:rsidR="00D46EF6" w:rsidRPr="00F00C92">
        <w:rPr>
          <w:rFonts w:cs="Times New Roman"/>
          <w:b/>
          <w:sz w:val="18"/>
          <w:szCs w:val="18"/>
        </w:rPr>
        <w:t>Krönig</w:t>
      </w:r>
      <w:proofErr w:type="spellEnd"/>
      <w:r w:rsidR="00D46EF6" w:rsidRPr="00F00C92">
        <w:rPr>
          <w:rFonts w:ascii="Book Antiqua" w:hAnsi="Book Antiqua"/>
          <w:b/>
          <w:sz w:val="18"/>
          <w:szCs w:val="18"/>
        </w:rPr>
        <w:t xml:space="preserve">             </w:t>
      </w:r>
    </w:p>
    <w:p w:rsidR="00D46EF6" w:rsidRPr="00F00C92" w:rsidRDefault="00D46EF6" w:rsidP="00D46EF6">
      <w:pPr>
        <w:ind w:firstLine="705"/>
        <w:jc w:val="both"/>
        <w:rPr>
          <w:rFonts w:cs="Times New Roman"/>
          <w:sz w:val="18"/>
          <w:szCs w:val="18"/>
        </w:rPr>
      </w:pPr>
    </w:p>
    <w:p w:rsidR="00D46EF6" w:rsidRPr="00F00C92" w:rsidRDefault="00D46EF6" w:rsidP="00D46EF6">
      <w:pPr>
        <w:rPr>
          <w:rFonts w:cs="Times New Roman"/>
          <w:sz w:val="18"/>
          <w:szCs w:val="18"/>
        </w:rPr>
      </w:pPr>
      <w:r w:rsidRPr="00F00C92">
        <w:rPr>
          <w:rFonts w:cs="Times New Roman"/>
          <w:sz w:val="18"/>
          <w:szCs w:val="18"/>
        </w:rPr>
        <w:t>Otrzymują:</w:t>
      </w:r>
    </w:p>
    <w:p w:rsidR="00D46EF6" w:rsidRPr="00F00C92" w:rsidRDefault="00D46EF6" w:rsidP="00D46EF6">
      <w:pPr>
        <w:ind w:left="705" w:hanging="705"/>
        <w:rPr>
          <w:rFonts w:cs="Times New Roman"/>
          <w:sz w:val="18"/>
          <w:szCs w:val="18"/>
        </w:rPr>
      </w:pPr>
    </w:p>
    <w:p w:rsidR="00D46EF6" w:rsidRPr="00147295" w:rsidRDefault="00D46EF6" w:rsidP="00D46EF6">
      <w:pPr>
        <w:pStyle w:val="Akapitzlist"/>
        <w:numPr>
          <w:ilvl w:val="0"/>
          <w:numId w:val="1"/>
        </w:numPr>
        <w:rPr>
          <w:rFonts w:cs="Times New Roman"/>
        </w:rPr>
      </w:pPr>
      <w:r>
        <w:rPr>
          <w:rFonts w:cs="Times New Roman"/>
          <w:sz w:val="18"/>
          <w:szCs w:val="18"/>
        </w:rPr>
        <w:t>Adresat</w:t>
      </w:r>
    </w:p>
    <w:p w:rsidR="002D73E2" w:rsidRPr="00E41084" w:rsidRDefault="00D46EF6" w:rsidP="00E41084">
      <w:pPr>
        <w:pStyle w:val="Akapitzlist"/>
        <w:numPr>
          <w:ilvl w:val="0"/>
          <w:numId w:val="1"/>
        </w:numPr>
        <w:rPr>
          <w:rFonts w:cs="Times New Roman"/>
        </w:rPr>
      </w:pPr>
      <w:r w:rsidRPr="003B705E">
        <w:rPr>
          <w:rFonts w:cs="Times New Roman"/>
          <w:sz w:val="18"/>
          <w:szCs w:val="18"/>
        </w:rPr>
        <w:t>a/a.</w:t>
      </w:r>
    </w:p>
    <w:sectPr w:rsidR="002D73E2" w:rsidRPr="00E410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14063"/>
    <w:multiLevelType w:val="hybridMultilevel"/>
    <w:tmpl w:val="22FC6D78"/>
    <w:lvl w:ilvl="0" w:tplc="6F2C44CE">
      <w:start w:val="1"/>
      <w:numFmt w:val="decimal"/>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B0C"/>
    <w:rsid w:val="000F0B0C"/>
    <w:rsid w:val="00121F29"/>
    <w:rsid w:val="0024266B"/>
    <w:rsid w:val="002606CD"/>
    <w:rsid w:val="002D73E2"/>
    <w:rsid w:val="00323FA8"/>
    <w:rsid w:val="003A0A10"/>
    <w:rsid w:val="006B094A"/>
    <w:rsid w:val="006E2746"/>
    <w:rsid w:val="00786D37"/>
    <w:rsid w:val="00B866A0"/>
    <w:rsid w:val="00CE537B"/>
    <w:rsid w:val="00D07581"/>
    <w:rsid w:val="00D1296A"/>
    <w:rsid w:val="00D46EF6"/>
    <w:rsid w:val="00E41084"/>
    <w:rsid w:val="00F00C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6EF6"/>
    <w:pPr>
      <w:widowControl w:val="0"/>
      <w:suppressAutoHyphens/>
      <w:spacing w:after="0" w:line="240" w:lineRule="auto"/>
    </w:pPr>
    <w:rPr>
      <w:rFonts w:ascii="Times New Roman" w:eastAsia="Lucida Sans Unicode" w:hAnsi="Times New Roman" w:cs="Tahoma"/>
      <w:color w:val="000000"/>
      <w:sz w:val="24"/>
      <w:szCs w:val="24"/>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D46EF6"/>
    <w:pPr>
      <w:ind w:left="720"/>
      <w:contextualSpacing/>
    </w:pPr>
  </w:style>
  <w:style w:type="paragraph" w:customStyle="1" w:styleId="Default">
    <w:name w:val="Default"/>
    <w:rsid w:val="00D46EF6"/>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D46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6E2746"/>
    <w:rPr>
      <w:rFonts w:ascii="Times New Roman" w:eastAsia="Lucida Sans Unicode" w:hAnsi="Times New Roman" w:cs="Tahoma"/>
      <w:color w:val="000000"/>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6EF6"/>
    <w:pPr>
      <w:widowControl w:val="0"/>
      <w:suppressAutoHyphens/>
      <w:spacing w:after="0" w:line="240" w:lineRule="auto"/>
    </w:pPr>
    <w:rPr>
      <w:rFonts w:ascii="Times New Roman" w:eastAsia="Lucida Sans Unicode" w:hAnsi="Times New Roman" w:cs="Tahoma"/>
      <w:color w:val="000000"/>
      <w:sz w:val="24"/>
      <w:szCs w:val="24"/>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D46EF6"/>
    <w:pPr>
      <w:ind w:left="720"/>
      <w:contextualSpacing/>
    </w:pPr>
  </w:style>
  <w:style w:type="paragraph" w:customStyle="1" w:styleId="Default">
    <w:name w:val="Default"/>
    <w:rsid w:val="00D46EF6"/>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D46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6E2746"/>
    <w:rPr>
      <w:rFonts w:ascii="Times New Roman" w:eastAsia="Lucida Sans Unicode" w:hAnsi="Times New Roman" w:cs="Tahoma"/>
      <w:color w:val="00000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349</Words>
  <Characters>2094</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e.zawidczak</dc:creator>
  <cp:keywords/>
  <dc:description/>
  <cp:lastModifiedBy>e.zawidczak</cp:lastModifiedBy>
  <cp:revision>3</cp:revision>
  <cp:lastPrinted>2022-09-22T09:42:00Z</cp:lastPrinted>
  <dcterms:created xsi:type="dcterms:W3CDTF">2022-09-22T09:01:00Z</dcterms:created>
  <dcterms:modified xsi:type="dcterms:W3CDTF">2022-09-22T09:43:00Z</dcterms:modified>
</cp:coreProperties>
</file>