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t.j. Dz. U. 2022r., poz. 503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63694A" w:rsidRDefault="0063694A" w:rsidP="00206456">
      <w:pPr>
        <w:pStyle w:val="Domylnie"/>
        <w:jc w:val="center"/>
      </w:pPr>
    </w:p>
    <w:p w:rsidR="00206456" w:rsidRPr="0063694A" w:rsidRDefault="00206456" w:rsidP="0063694A">
      <w:pPr>
        <w:pStyle w:val="Domylnie"/>
        <w:spacing w:line="276" w:lineRule="auto"/>
        <w:jc w:val="both"/>
        <w:rPr>
          <w:b/>
          <w:i/>
          <w:sz w:val="24"/>
          <w:szCs w:val="24"/>
        </w:rPr>
      </w:pPr>
      <w:r w:rsidRPr="0063694A">
        <w:rPr>
          <w:sz w:val="24"/>
          <w:szCs w:val="24"/>
        </w:rPr>
        <w:t xml:space="preserve">że na wniosek </w:t>
      </w:r>
      <w:r w:rsidR="0063694A" w:rsidRPr="0063694A">
        <w:rPr>
          <w:b/>
          <w:i/>
          <w:sz w:val="24"/>
          <w:szCs w:val="24"/>
        </w:rPr>
        <w:t xml:space="preserve">PGE Dystrybucja S.A. </w:t>
      </w:r>
      <w:r w:rsidR="0063694A" w:rsidRPr="0063694A">
        <w:rPr>
          <w:i/>
          <w:sz w:val="24"/>
          <w:szCs w:val="24"/>
        </w:rPr>
        <w:t>reprezentowanej przez pełnomocnika</w:t>
      </w:r>
      <w:r w:rsidR="0063694A" w:rsidRPr="0063694A">
        <w:rPr>
          <w:b/>
          <w:i/>
          <w:sz w:val="24"/>
          <w:szCs w:val="24"/>
        </w:rPr>
        <w:t xml:space="preserve"> Pana Jarosława Kowalczyka</w:t>
      </w:r>
      <w:r w:rsidR="0063694A" w:rsidRPr="0063694A">
        <w:rPr>
          <w:sz w:val="24"/>
          <w:szCs w:val="24"/>
        </w:rPr>
        <w:t xml:space="preserve"> </w:t>
      </w:r>
      <w:r w:rsidRPr="0063694A">
        <w:rPr>
          <w:sz w:val="24"/>
          <w:szCs w:val="24"/>
        </w:rPr>
        <w:t>zostało wszczęte postępowanie</w:t>
      </w:r>
      <w:r w:rsidR="00380F62" w:rsidRPr="0063694A">
        <w:rPr>
          <w:sz w:val="24"/>
          <w:szCs w:val="24"/>
        </w:rPr>
        <w:t xml:space="preserve"> </w:t>
      </w:r>
      <w:r w:rsidRPr="0063694A">
        <w:rPr>
          <w:sz w:val="24"/>
          <w:szCs w:val="24"/>
        </w:rPr>
        <w:t>w sprawie</w:t>
      </w:r>
      <w:r w:rsidRPr="0063694A">
        <w:rPr>
          <w:b/>
          <w:bCs/>
          <w:sz w:val="24"/>
          <w:szCs w:val="24"/>
        </w:rPr>
        <w:t xml:space="preserve"> </w:t>
      </w:r>
      <w:r w:rsidR="00C50FFB" w:rsidRPr="0063694A">
        <w:rPr>
          <w:sz w:val="24"/>
          <w:szCs w:val="24"/>
        </w:rPr>
        <w:t xml:space="preserve">wydania decyzji o </w:t>
      </w:r>
      <w:r w:rsidRPr="0063694A">
        <w:rPr>
          <w:sz w:val="24"/>
          <w:szCs w:val="24"/>
        </w:rPr>
        <w:t xml:space="preserve">ustaleniu lokalizacji inwestycji celu publicznego dla zamierzenia polegającego na </w:t>
      </w:r>
      <w:r w:rsidR="0063694A" w:rsidRPr="0063694A">
        <w:rPr>
          <w:b/>
          <w:bCs/>
          <w:i/>
          <w:sz w:val="24"/>
          <w:szCs w:val="24"/>
        </w:rPr>
        <w:t xml:space="preserve">budowie linii kablowych średniego napięcia 15kV, kanalizacji teletechnicznej, złącz kablowych średniego napięcia 15kV, słupa średniego napięcia w ramach zadania inwestycyjnego pn.: „PBW budowy linii kablowej średniego napięcia relacji GPZ Podemłynek – Bobowskich, RU w m. Skarżysko-Kamienna” </w:t>
      </w:r>
      <w:r w:rsidR="0063694A" w:rsidRPr="0063694A">
        <w:rPr>
          <w:i/>
          <w:sz w:val="24"/>
          <w:szCs w:val="24"/>
        </w:rPr>
        <w:t>na działkach</w:t>
      </w:r>
      <w:r w:rsidR="0063694A" w:rsidRPr="0063694A">
        <w:rPr>
          <w:b/>
          <w:i/>
          <w:sz w:val="24"/>
          <w:szCs w:val="24"/>
        </w:rPr>
        <w:t xml:space="preserve"> (</w:t>
      </w:r>
      <w:r w:rsidR="0063694A" w:rsidRPr="0063694A">
        <w:rPr>
          <w:b/>
          <w:i/>
          <w:sz w:val="24"/>
          <w:szCs w:val="24"/>
          <w:u w:val="single"/>
        </w:rPr>
        <w:t>obr. 0012 ark. 85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589, 568/1, 596, 258/2, 257/2, 254/4, 254/6, 252/3, 251/2, 526/4, 621/4, 336/1, 618/2, 385/2, 430/4, 610/2, 611/15, 611/11, 256/2, 594, 513/3</w:t>
      </w:r>
      <w:r w:rsidR="0063694A" w:rsidRPr="0063694A">
        <w:rPr>
          <w:b/>
          <w:i/>
          <w:sz w:val="24"/>
          <w:szCs w:val="24"/>
        </w:rPr>
        <w:t xml:space="preserve">; </w:t>
      </w:r>
      <w:r w:rsidR="0063694A" w:rsidRPr="0063694A">
        <w:rPr>
          <w:b/>
          <w:i/>
          <w:sz w:val="24"/>
          <w:szCs w:val="24"/>
          <w:u w:val="single"/>
        </w:rPr>
        <w:t>ark. 86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505/4, 503/2, 502/1, 492/1, 489/3, 581</w:t>
      </w:r>
      <w:r w:rsidR="0063694A" w:rsidRPr="0063694A">
        <w:rPr>
          <w:b/>
          <w:i/>
          <w:sz w:val="24"/>
          <w:szCs w:val="24"/>
        </w:rPr>
        <w:t xml:space="preserve">; </w:t>
      </w:r>
      <w:r w:rsidR="0063694A" w:rsidRPr="0063694A">
        <w:rPr>
          <w:b/>
          <w:i/>
          <w:sz w:val="24"/>
          <w:szCs w:val="24"/>
          <w:u w:val="single"/>
        </w:rPr>
        <w:t>ark. 87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302</w:t>
      </w:r>
      <w:r w:rsidR="0063694A" w:rsidRPr="0063694A">
        <w:rPr>
          <w:b/>
          <w:i/>
          <w:sz w:val="24"/>
          <w:szCs w:val="24"/>
        </w:rPr>
        <w:t xml:space="preserve">; </w:t>
      </w:r>
      <w:r w:rsidR="0063694A" w:rsidRPr="0063694A">
        <w:rPr>
          <w:b/>
          <w:i/>
          <w:sz w:val="24"/>
          <w:szCs w:val="24"/>
          <w:u w:val="single"/>
        </w:rPr>
        <w:t>ark. 89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488/5</w:t>
      </w:r>
      <w:r w:rsidR="0063694A" w:rsidRPr="0063694A">
        <w:rPr>
          <w:b/>
          <w:i/>
          <w:sz w:val="24"/>
          <w:szCs w:val="24"/>
        </w:rPr>
        <w:t xml:space="preserve">; </w:t>
      </w:r>
      <w:r w:rsidR="0063694A" w:rsidRPr="0063694A">
        <w:rPr>
          <w:b/>
          <w:i/>
          <w:sz w:val="24"/>
          <w:szCs w:val="24"/>
          <w:u w:val="single"/>
        </w:rPr>
        <w:t>obr. 0004 ark. 27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477, 16, 92/1, 106/1, 106/2, 106/3, 476/1, 181/5, 203/2, 80/2</w:t>
      </w:r>
      <w:r w:rsidR="0063694A" w:rsidRPr="0063694A">
        <w:rPr>
          <w:b/>
          <w:i/>
          <w:sz w:val="24"/>
          <w:szCs w:val="24"/>
        </w:rPr>
        <w:t xml:space="preserve">; </w:t>
      </w:r>
      <w:r w:rsidR="0063694A" w:rsidRPr="0063694A">
        <w:rPr>
          <w:b/>
          <w:i/>
          <w:sz w:val="24"/>
          <w:szCs w:val="24"/>
          <w:u w:val="single"/>
        </w:rPr>
        <w:t>ark. 28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11/1</w:t>
      </w:r>
      <w:r w:rsidR="0063694A" w:rsidRPr="0063694A">
        <w:rPr>
          <w:b/>
          <w:i/>
          <w:sz w:val="24"/>
          <w:szCs w:val="24"/>
        </w:rPr>
        <w:t xml:space="preserve">; </w:t>
      </w:r>
      <w:r w:rsidR="0063694A" w:rsidRPr="0063694A">
        <w:rPr>
          <w:b/>
          <w:i/>
          <w:sz w:val="24"/>
          <w:szCs w:val="24"/>
          <w:u w:val="single"/>
        </w:rPr>
        <w:t>ark. 30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231/1, 231/2, 233, 244</w:t>
      </w:r>
      <w:r w:rsidR="0063694A" w:rsidRPr="0063694A">
        <w:rPr>
          <w:b/>
          <w:i/>
          <w:sz w:val="24"/>
          <w:szCs w:val="24"/>
        </w:rPr>
        <w:t xml:space="preserve">; </w:t>
      </w:r>
      <w:r w:rsidR="0063694A" w:rsidRPr="0063694A">
        <w:rPr>
          <w:b/>
          <w:i/>
          <w:sz w:val="24"/>
          <w:szCs w:val="24"/>
          <w:u w:val="single"/>
        </w:rPr>
        <w:t>obr. 0013 ark. 93 nr ewid. dz.</w:t>
      </w:r>
      <w:r w:rsidR="0063694A" w:rsidRPr="0063694A">
        <w:rPr>
          <w:b/>
          <w:i/>
          <w:sz w:val="24"/>
          <w:szCs w:val="24"/>
        </w:rPr>
        <w:t xml:space="preserve"> </w:t>
      </w:r>
      <w:r w:rsidR="0063694A" w:rsidRPr="0063694A">
        <w:rPr>
          <w:i/>
          <w:sz w:val="24"/>
          <w:szCs w:val="24"/>
        </w:rPr>
        <w:t>4052/2</w:t>
      </w:r>
      <w:r w:rsidR="0063694A" w:rsidRPr="0063694A">
        <w:rPr>
          <w:b/>
          <w:i/>
          <w:sz w:val="24"/>
          <w:szCs w:val="24"/>
        </w:rPr>
        <w:t>)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dministracyjnego (Dz. U. z  2021</w:t>
      </w:r>
      <w:r w:rsidR="00F44E63" w:rsidRPr="005B183A">
        <w:rPr>
          <w:sz w:val="24"/>
          <w:szCs w:val="24"/>
        </w:rPr>
        <w:t xml:space="preserve">r. poz. </w:t>
      </w:r>
      <w:r w:rsidR="00F44E63">
        <w:rPr>
          <w:sz w:val="24"/>
          <w:szCs w:val="24"/>
        </w:rPr>
        <w:t>735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63694A">
        <w:rPr>
          <w:b/>
          <w:i/>
          <w:iCs/>
          <w:sz w:val="24"/>
          <w:szCs w:val="24"/>
        </w:rPr>
        <w:t>15</w:t>
      </w:r>
      <w:r w:rsidR="009C2FD4">
        <w:rPr>
          <w:b/>
          <w:i/>
          <w:iCs/>
          <w:sz w:val="24"/>
          <w:szCs w:val="24"/>
        </w:rPr>
        <w:t>.09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63694A">
        <w:rPr>
          <w:b/>
          <w:i/>
          <w:iCs/>
          <w:sz w:val="24"/>
          <w:szCs w:val="24"/>
        </w:rPr>
        <w:t>29</w:t>
      </w:r>
      <w:r w:rsidR="009C2FD4">
        <w:rPr>
          <w:b/>
          <w:i/>
          <w:iCs/>
          <w:sz w:val="24"/>
          <w:szCs w:val="24"/>
        </w:rPr>
        <w:t>.09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63694A">
        <w:rPr>
          <w:b/>
          <w:i/>
          <w:iCs/>
          <w:sz w:val="24"/>
          <w:szCs w:val="24"/>
        </w:rPr>
        <w:t>06.10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45794"/>
    <w:rsid w:val="00206456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3694A"/>
    <w:rsid w:val="006C4881"/>
    <w:rsid w:val="006F2CB9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53952"/>
    <w:rsid w:val="00D77700"/>
    <w:rsid w:val="00DB7BA5"/>
    <w:rsid w:val="00E53481"/>
    <w:rsid w:val="00E744CA"/>
    <w:rsid w:val="00EA3DE9"/>
    <w:rsid w:val="00F25746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94A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94A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22</cp:revision>
  <cp:lastPrinted>2021-02-15T12:45:00Z</cp:lastPrinted>
  <dcterms:created xsi:type="dcterms:W3CDTF">2019-10-15T08:21:00Z</dcterms:created>
  <dcterms:modified xsi:type="dcterms:W3CDTF">2022-09-15T06:47:00Z</dcterms:modified>
</cp:coreProperties>
</file>