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1AB53" w14:textId="0CCB3009" w:rsidR="00DB0FCA" w:rsidRPr="00FB3A58" w:rsidRDefault="008F2C58" w:rsidP="001762C1">
      <w:pPr>
        <w:pStyle w:val="Nagwek6"/>
        <w:ind w:left="4248" w:firstLine="708"/>
        <w:rPr>
          <w:rFonts w:ascii="Cambria" w:hAnsi="Cambria"/>
        </w:rPr>
      </w:pPr>
      <w:r>
        <w:rPr>
          <w:rFonts w:ascii="Cambria" w:hAnsi="Cambria"/>
          <w:sz w:val="20"/>
        </w:rPr>
        <w:t>Skarżysko - Kamienna</w:t>
      </w:r>
      <w:r w:rsidR="00DB0FCA" w:rsidRPr="00A41D3B">
        <w:rPr>
          <w:rFonts w:ascii="Cambria" w:hAnsi="Cambria"/>
          <w:sz w:val="20"/>
        </w:rPr>
        <w:t>,</w:t>
      </w:r>
      <w:r w:rsidR="00DB0FCA">
        <w:rPr>
          <w:rFonts w:ascii="Cambria" w:hAnsi="Cambria"/>
          <w:sz w:val="20"/>
        </w:rPr>
        <w:t xml:space="preserve"> dnia </w:t>
      </w:r>
      <w:r w:rsidR="002C61B0">
        <w:rPr>
          <w:rFonts w:ascii="Cambria" w:hAnsi="Cambria"/>
          <w:sz w:val="20"/>
        </w:rPr>
        <w:t>02.08</w:t>
      </w:r>
      <w:r w:rsidR="00A748A8">
        <w:rPr>
          <w:rFonts w:ascii="Cambria" w:hAnsi="Cambria"/>
          <w:sz w:val="20"/>
        </w:rPr>
        <w:t>.</w:t>
      </w:r>
      <w:r w:rsidR="002B05F0">
        <w:rPr>
          <w:rFonts w:ascii="Cambria" w:hAnsi="Cambria"/>
          <w:sz w:val="20"/>
        </w:rPr>
        <w:t>2022</w:t>
      </w:r>
      <w:r w:rsidR="00DB0FCA">
        <w:rPr>
          <w:rFonts w:ascii="Cambria" w:hAnsi="Cambria"/>
          <w:sz w:val="20"/>
        </w:rPr>
        <w:t xml:space="preserve"> r.</w:t>
      </w:r>
    </w:p>
    <w:p w14:paraId="0FC675E2" w14:textId="77777777" w:rsidR="00220C98" w:rsidRPr="007D6960" w:rsidRDefault="00220C98" w:rsidP="009462A0">
      <w:pPr>
        <w:pStyle w:val="Tytu"/>
        <w:spacing w:after="60" w:line="276" w:lineRule="auto"/>
        <w:rPr>
          <w:rFonts w:ascii="Cambria" w:hAnsi="Cambria" w:cs="Arial"/>
          <w:iCs/>
          <w:sz w:val="20"/>
          <w:szCs w:val="20"/>
          <w:u w:val="single"/>
        </w:rPr>
      </w:pPr>
    </w:p>
    <w:p w14:paraId="4BA513B3" w14:textId="182B5A6A" w:rsidR="000102C3" w:rsidRPr="007D6960" w:rsidRDefault="006F259C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</w:rPr>
      </w:pPr>
      <w:r>
        <w:rPr>
          <w:rFonts w:ascii="Cambria" w:hAnsi="Cambria" w:cs="Arial"/>
          <w:iCs/>
          <w:u w:val="single"/>
        </w:rPr>
        <w:t>S p e c y f i k a c j a</w:t>
      </w:r>
      <w:r w:rsidR="000102C3" w:rsidRPr="007D6960">
        <w:rPr>
          <w:rFonts w:ascii="Cambria" w:hAnsi="Cambria" w:cs="Arial"/>
          <w:iCs/>
          <w:u w:val="single"/>
        </w:rPr>
        <w:br/>
        <w:t>W a r u n k ó w</w:t>
      </w:r>
      <w:r w:rsidR="00192C88">
        <w:rPr>
          <w:rFonts w:ascii="Cambria" w:hAnsi="Cambria" w:cs="Arial"/>
          <w:iCs/>
          <w:u w:val="single"/>
        </w:rPr>
        <w:t xml:space="preserve"> </w:t>
      </w:r>
      <w:r w:rsidR="000102C3" w:rsidRPr="007D6960">
        <w:rPr>
          <w:rFonts w:ascii="Cambria" w:hAnsi="Cambria" w:cs="Arial"/>
          <w:iCs/>
          <w:u w:val="single"/>
        </w:rPr>
        <w:t>Z a m ó w i e n i a</w:t>
      </w:r>
      <w:r w:rsidR="000102C3" w:rsidRPr="007D6960">
        <w:rPr>
          <w:rFonts w:ascii="Cambria" w:hAnsi="Cambria" w:cs="Arial"/>
          <w:iCs/>
          <w:u w:val="single"/>
        </w:rPr>
        <w:br/>
        <w:t>(SWZ)</w:t>
      </w:r>
    </w:p>
    <w:p w14:paraId="16F1A780" w14:textId="77777777" w:rsidR="000102C3" w:rsidRPr="007D6960" w:rsidRDefault="005F239C" w:rsidP="0065130F">
      <w:pPr>
        <w:pStyle w:val="Nagwek4"/>
        <w:numPr>
          <w:ilvl w:val="0"/>
          <w:numId w:val="9"/>
        </w:numPr>
        <w:shd w:val="clear" w:color="auto" w:fill="BFBFBF"/>
        <w:spacing w:after="120" w:line="276" w:lineRule="auto"/>
        <w:ind w:left="426" w:hanging="426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Nazwa oraz adres </w:t>
      </w:r>
      <w:r w:rsidR="00CB024B">
        <w:rPr>
          <w:rFonts w:ascii="Cambria" w:hAnsi="Cambria" w:cs="Arial"/>
          <w:sz w:val="24"/>
          <w:szCs w:val="24"/>
        </w:rPr>
        <w:t>Za</w:t>
      </w:r>
      <w:r w:rsidR="000102C3" w:rsidRPr="007D6960">
        <w:rPr>
          <w:rFonts w:ascii="Cambria" w:hAnsi="Cambria" w:cs="Arial"/>
          <w:sz w:val="24"/>
          <w:szCs w:val="24"/>
        </w:rPr>
        <w:t>mawiającego.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095"/>
      </w:tblGrid>
      <w:tr w:rsidR="00140C68" w:rsidRPr="00800754" w14:paraId="34BE12B4" w14:textId="77777777" w:rsidTr="007A333D">
        <w:trPr>
          <w:trHeight w:val="801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39B70" w14:textId="77777777" w:rsidR="00140C68" w:rsidRPr="007D6960" w:rsidRDefault="00140C68" w:rsidP="009462A0">
            <w:pPr>
              <w:pStyle w:val="Tekstpodstawowy3"/>
              <w:tabs>
                <w:tab w:val="left" w:pos="2410"/>
              </w:tabs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EEB88" w14:textId="77777777" w:rsidR="008F2C58" w:rsidRPr="00206C60" w:rsidRDefault="008F2C58" w:rsidP="008F2C58">
            <w:pPr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bookmarkStart w:id="0" w:name="_Hlk97658745"/>
            <w:r w:rsidRPr="00206C60">
              <w:rPr>
                <w:rStyle w:val="FontStyle132"/>
                <w:rFonts w:ascii="Cambria" w:hAnsi="Cambria"/>
                <w:sz w:val="20"/>
                <w:szCs w:val="20"/>
              </w:rPr>
              <w:t>Gmina Skarżysko-Kamienna</w:t>
            </w:r>
          </w:p>
          <w:p w14:paraId="2C7EA410" w14:textId="77777777" w:rsidR="008F2C58" w:rsidRPr="00206C60" w:rsidRDefault="008F2C58" w:rsidP="008F2C58">
            <w:pPr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206C60">
              <w:rPr>
                <w:rStyle w:val="FontStyle132"/>
                <w:rFonts w:ascii="Cambria" w:hAnsi="Cambria"/>
                <w:sz w:val="20"/>
                <w:szCs w:val="20"/>
              </w:rPr>
              <w:t>ul. Sikorskiego 18</w:t>
            </w:r>
          </w:p>
          <w:p w14:paraId="1168C39F" w14:textId="77777777" w:rsidR="008F2C58" w:rsidRPr="00206C60" w:rsidRDefault="008F2C58" w:rsidP="008F2C58">
            <w:pPr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206C60">
              <w:rPr>
                <w:rStyle w:val="FontStyle132"/>
                <w:rFonts w:ascii="Cambria" w:hAnsi="Cambria"/>
                <w:sz w:val="20"/>
                <w:szCs w:val="20"/>
              </w:rPr>
              <w:t>26-110 Skarżysko-Kamienna</w:t>
            </w:r>
          </w:p>
          <w:bookmarkEnd w:id="0"/>
          <w:p w14:paraId="7B255B03" w14:textId="77777777" w:rsidR="008F2C58" w:rsidRPr="00206C60" w:rsidRDefault="008F2C58" w:rsidP="008F2C58">
            <w:pPr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206C60">
              <w:rPr>
                <w:rStyle w:val="FontStyle132"/>
                <w:rFonts w:ascii="Cambria" w:hAnsi="Cambria"/>
                <w:sz w:val="20"/>
                <w:szCs w:val="20"/>
              </w:rPr>
              <w:t>tel. 41 – 25-20-100</w:t>
            </w:r>
          </w:p>
          <w:p w14:paraId="63218164" w14:textId="77777777" w:rsidR="008F2C58" w:rsidRPr="00206C60" w:rsidRDefault="008F2C58" w:rsidP="008F2C58">
            <w:pPr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206C60">
              <w:rPr>
                <w:rStyle w:val="FontStyle132"/>
                <w:rFonts w:ascii="Cambria" w:hAnsi="Cambria"/>
                <w:sz w:val="20"/>
                <w:szCs w:val="20"/>
              </w:rPr>
              <w:t>fax. 41 – 25-20-200</w:t>
            </w:r>
          </w:p>
          <w:p w14:paraId="176DCA8C" w14:textId="77777777" w:rsidR="008F2C58" w:rsidRPr="001F2C3F" w:rsidRDefault="008F2C58" w:rsidP="008F2C58">
            <w:pPr>
              <w:pStyle w:val="Bezodstpw"/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1F2C3F">
              <w:rPr>
                <w:rStyle w:val="FontStyle132"/>
                <w:rFonts w:ascii="Cambria" w:hAnsi="Cambria"/>
                <w:sz w:val="20"/>
                <w:szCs w:val="20"/>
              </w:rPr>
              <w:t xml:space="preserve">Strona internetowa: </w:t>
            </w:r>
            <w:hyperlink r:id="rId9" w:history="1">
              <w:r w:rsidRPr="001F2C3F">
                <w:rPr>
                  <w:rStyle w:val="Hipercze"/>
                  <w:rFonts w:ascii="Cambria" w:hAnsi="Cambria" w:cs="Arial"/>
                  <w:sz w:val="20"/>
                  <w:szCs w:val="20"/>
                </w:rPr>
                <w:t>www.bip.skarzysko.pl</w:t>
              </w:r>
            </w:hyperlink>
          </w:p>
          <w:p w14:paraId="4FF01679" w14:textId="77777777" w:rsidR="007B210A" w:rsidRDefault="003D7426" w:rsidP="007B210A">
            <w:pPr>
              <w:spacing w:line="276" w:lineRule="auto"/>
              <w:jc w:val="both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2C3F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A</w:t>
            </w:r>
            <w:r w:rsidRPr="001F2C3F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dres</w:t>
            </w:r>
            <w:proofErr w:type="spellEnd"/>
            <w:r w:rsidRPr="001F2C3F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 xml:space="preserve"> e-mail: </w:t>
            </w:r>
            <w:hyperlink r:id="rId10" w:history="1">
              <w:r w:rsidR="007B210A">
                <w:rPr>
                  <w:rStyle w:val="Hipercze"/>
                  <w:rFonts w:ascii="Cambria" w:hAnsi="Cambria"/>
                  <w:sz w:val="20"/>
                  <w:szCs w:val="20"/>
                  <w:lang w:val="en-US"/>
                </w:rPr>
                <w:t>a.szumielewicz@um.skarzysko.pl</w:t>
              </w:r>
            </w:hyperlink>
            <w:r w:rsidR="007B210A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489B0A48" w14:textId="77777777" w:rsidR="007B210A" w:rsidRDefault="004401AA" w:rsidP="007B210A">
            <w:pPr>
              <w:spacing w:line="276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hyperlink r:id="rId11" w:history="1">
              <w:r w:rsidR="007B210A">
                <w:rPr>
                  <w:rStyle w:val="Hipercze"/>
                  <w:rFonts w:ascii="Cambria" w:hAnsi="Cambria"/>
                  <w:sz w:val="20"/>
                  <w:szCs w:val="20"/>
                </w:rPr>
                <w:t>e.zawidczak@um.skarzysko.pl</w:t>
              </w:r>
            </w:hyperlink>
            <w:r w:rsidR="007B210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22230686" w14:textId="7EE63C53" w:rsidR="00140C68" w:rsidRPr="00800754" w:rsidRDefault="007B210A" w:rsidP="007B210A">
            <w:pPr>
              <w:spacing w:line="276" w:lineRule="auto"/>
              <w:jc w:val="both"/>
              <w:rPr>
                <w:rFonts w:ascii="Cambria" w:hAnsi="Cambria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adres elektronicznej skrzynki podawczej </w:t>
            </w:r>
            <w:proofErr w:type="spellStart"/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ePUAP</w:t>
            </w:r>
            <w:proofErr w:type="spellEnd"/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color w:val="333333"/>
                <w:sz w:val="20"/>
                <w:szCs w:val="20"/>
                <w:shd w:val="clear" w:color="auto" w:fill="E6E6E6"/>
              </w:rPr>
              <w:t>/</w:t>
            </w:r>
            <w:proofErr w:type="spellStart"/>
            <w:r>
              <w:rPr>
                <w:rFonts w:ascii="Cambria" w:hAnsi="Cambria"/>
                <w:b/>
                <w:color w:val="333333"/>
                <w:sz w:val="20"/>
                <w:szCs w:val="20"/>
                <w:shd w:val="clear" w:color="auto" w:fill="E6E6E6"/>
              </w:rPr>
              <w:t>umskarzysko</w:t>
            </w:r>
            <w:proofErr w:type="spellEnd"/>
            <w:r>
              <w:rPr>
                <w:rFonts w:ascii="Cambria" w:hAnsi="Cambria"/>
                <w:b/>
                <w:color w:val="333333"/>
                <w:sz w:val="20"/>
                <w:szCs w:val="20"/>
                <w:shd w:val="clear" w:color="auto" w:fill="E6E6E6"/>
              </w:rPr>
              <w:t>/skrytka</w:t>
            </w:r>
          </w:p>
        </w:tc>
      </w:tr>
      <w:tr w:rsidR="00AE2D8D" w:rsidRPr="00A531D9" w14:paraId="57CA8BEC" w14:textId="77777777" w:rsidTr="00276FBB">
        <w:trPr>
          <w:trHeight w:val="801"/>
        </w:trPr>
        <w:tc>
          <w:tcPr>
            <w:tcW w:w="8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37AC6" w14:textId="77777777" w:rsidR="008F2C58" w:rsidRDefault="008F2C58" w:rsidP="008F2C58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Strona prowadzonego postępowania: </w:t>
            </w:r>
            <w:hyperlink r:id="rId12" w:history="1">
              <w:r w:rsidRPr="0099151E">
                <w:rPr>
                  <w:rStyle w:val="Hipercze"/>
                  <w:rFonts w:ascii="Cambria" w:hAnsi="Cambria" w:cs="Arial"/>
                  <w:b/>
                  <w:bCs/>
                  <w:iCs/>
                  <w:sz w:val="20"/>
                  <w:szCs w:val="20"/>
                </w:rPr>
                <w:t>https://miniportal.uzp.gov.pl/Postepowania</w:t>
              </w:r>
            </w:hyperlink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3449C663" w14:textId="77777777" w:rsidR="008F2C58" w:rsidRDefault="008F2C58" w:rsidP="008F2C58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1138CD03" w14:textId="18225E69" w:rsidR="007D5CD8" w:rsidRPr="00AA1A41" w:rsidRDefault="008F2C58" w:rsidP="008F2C58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Zmiany i wyjaśnienia treści SWZ oraz inne dokumenty zamówienia bezpośrednio związane </w:t>
            </w: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br/>
            </w: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z postepowaniem o udzielenie zamówienia będą udostępniane na stronie internetowej</w:t>
            </w: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:</w:t>
            </w:r>
          </w:p>
          <w:p w14:paraId="2266AB68" w14:textId="1C241BC3" w:rsidR="00011344" w:rsidRPr="00AA1A41" w:rsidRDefault="004401AA" w:rsidP="00AA1A41">
            <w:pPr>
              <w:spacing w:before="100" w:beforeAutospacing="1" w:after="100" w:afterAutospacing="1"/>
            </w:pPr>
            <w:hyperlink r:id="rId13" w:tgtFrame="_blank" w:history="1">
              <w:r w:rsidR="00AA1A41">
                <w:rPr>
                  <w:rStyle w:val="Hipercze"/>
                </w:rPr>
                <w:t>http://bip.skarzysko.pl/artykul/82/7214/zp-271-50-2022</w:t>
              </w:r>
            </w:hyperlink>
          </w:p>
        </w:tc>
      </w:tr>
    </w:tbl>
    <w:p w14:paraId="1066C018" w14:textId="77777777" w:rsidR="000102C3" w:rsidRPr="007D6960" w:rsidRDefault="000102C3" w:rsidP="0065130F">
      <w:pPr>
        <w:pStyle w:val="Nagwek4"/>
        <w:numPr>
          <w:ilvl w:val="0"/>
          <w:numId w:val="9"/>
        </w:numPr>
        <w:shd w:val="clear" w:color="auto" w:fill="BFBFBF"/>
        <w:spacing w:before="120" w:after="0" w:line="276" w:lineRule="auto"/>
        <w:ind w:left="426" w:hanging="426"/>
        <w:rPr>
          <w:rFonts w:ascii="Cambria" w:hAnsi="Cambria" w:cs="Arial"/>
          <w:sz w:val="24"/>
          <w:szCs w:val="24"/>
        </w:rPr>
      </w:pPr>
      <w:r w:rsidRPr="007D6960">
        <w:rPr>
          <w:rFonts w:ascii="Cambria" w:hAnsi="Cambria" w:cs="Arial"/>
          <w:sz w:val="24"/>
          <w:szCs w:val="24"/>
        </w:rPr>
        <w:t>Tryb udzielenia zamówienia.</w:t>
      </w:r>
    </w:p>
    <w:p w14:paraId="50E406A6" w14:textId="77777777" w:rsidR="008354F8" w:rsidRPr="007D6960" w:rsidRDefault="008354F8" w:rsidP="0065130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7D6960">
        <w:rPr>
          <w:rFonts w:ascii="Cambria" w:hAnsi="Cambria" w:cs="Arial"/>
          <w:bCs/>
          <w:sz w:val="20"/>
          <w:szCs w:val="20"/>
        </w:rPr>
        <w:t xml:space="preserve">Postępowanie o udzielenie zamówienia </w:t>
      </w:r>
      <w:r w:rsidR="009378F4" w:rsidRPr="007D6960">
        <w:rPr>
          <w:rFonts w:ascii="Cambria" w:hAnsi="Cambria" w:cs="Arial"/>
          <w:bCs/>
          <w:sz w:val="20"/>
          <w:szCs w:val="20"/>
        </w:rPr>
        <w:t>prowadzone jest w trybie podstawowym, na podstawie art. 275 pkt 1</w:t>
      </w:r>
      <w:r w:rsidR="009378F4" w:rsidRPr="009378F4">
        <w:rPr>
          <w:rFonts w:ascii="Cambria" w:hAnsi="Cambria" w:cs="Arial"/>
          <w:bCs/>
          <w:sz w:val="20"/>
          <w:szCs w:val="20"/>
        </w:rPr>
        <w:t xml:space="preserve"> </w:t>
      </w:r>
      <w:r w:rsidR="009378F4" w:rsidRPr="007D6960">
        <w:rPr>
          <w:rFonts w:ascii="Cambria" w:hAnsi="Cambria" w:cs="Arial"/>
          <w:bCs/>
          <w:sz w:val="20"/>
          <w:szCs w:val="20"/>
        </w:rPr>
        <w:t xml:space="preserve">ustawy z dnia 11 września 2019 r. - Prawo zamówień publicznych (Dz. U. z </w:t>
      </w:r>
      <w:r w:rsidR="008F2C58">
        <w:rPr>
          <w:rFonts w:ascii="Cambria" w:hAnsi="Cambria" w:cs="Arial"/>
          <w:bCs/>
          <w:sz w:val="20"/>
          <w:szCs w:val="20"/>
        </w:rPr>
        <w:t>2021</w:t>
      </w:r>
      <w:r w:rsidR="009378F4" w:rsidRPr="007D6960">
        <w:rPr>
          <w:rFonts w:ascii="Cambria" w:hAnsi="Cambria" w:cs="Arial"/>
          <w:bCs/>
          <w:sz w:val="20"/>
          <w:szCs w:val="20"/>
        </w:rPr>
        <w:t xml:space="preserve"> r., poz. </w:t>
      </w:r>
      <w:r w:rsidR="008F2C58">
        <w:rPr>
          <w:rFonts w:ascii="Cambria" w:hAnsi="Cambria" w:cs="Arial"/>
          <w:bCs/>
          <w:sz w:val="20"/>
          <w:szCs w:val="20"/>
        </w:rPr>
        <w:t>1129</w:t>
      </w:r>
      <w:r w:rsidR="009378F4" w:rsidRPr="007D6960">
        <w:rPr>
          <w:rFonts w:ascii="Cambria" w:hAnsi="Cambria" w:cs="Arial"/>
          <w:bCs/>
          <w:sz w:val="20"/>
          <w:szCs w:val="20"/>
        </w:rPr>
        <w:t xml:space="preserve"> ze zm.) [zwanej dalej także „ustawa </w:t>
      </w:r>
      <w:proofErr w:type="spellStart"/>
      <w:r w:rsidR="009378F4" w:rsidRPr="007D6960">
        <w:rPr>
          <w:rFonts w:ascii="Cambria" w:hAnsi="Cambria" w:cs="Arial"/>
          <w:bCs/>
          <w:sz w:val="20"/>
          <w:szCs w:val="20"/>
        </w:rPr>
        <w:t>Pzp</w:t>
      </w:r>
      <w:proofErr w:type="spellEnd"/>
      <w:r w:rsidR="009378F4" w:rsidRPr="007D6960">
        <w:rPr>
          <w:rFonts w:ascii="Cambria" w:hAnsi="Cambria" w:cs="Arial"/>
          <w:bCs/>
          <w:sz w:val="20"/>
          <w:szCs w:val="20"/>
        </w:rPr>
        <w:t>”]</w:t>
      </w:r>
      <w:r w:rsidR="009378F4">
        <w:rPr>
          <w:rFonts w:ascii="Cambria" w:hAnsi="Cambria" w:cs="Arial"/>
          <w:bCs/>
          <w:sz w:val="20"/>
          <w:szCs w:val="20"/>
        </w:rPr>
        <w:t xml:space="preserve"> w związku z art. 359</w:t>
      </w:r>
      <w:r w:rsidR="009378F4" w:rsidRPr="007D6960">
        <w:rPr>
          <w:rFonts w:ascii="Cambria" w:hAnsi="Cambria" w:cs="Arial"/>
          <w:bCs/>
          <w:sz w:val="20"/>
          <w:szCs w:val="20"/>
        </w:rPr>
        <w:t xml:space="preserve"> pkt </w:t>
      </w:r>
      <w:r w:rsidR="009378F4">
        <w:rPr>
          <w:rFonts w:ascii="Cambria" w:hAnsi="Cambria" w:cs="Arial"/>
          <w:bCs/>
          <w:sz w:val="20"/>
          <w:szCs w:val="20"/>
        </w:rPr>
        <w:t>2 ustawy postępowanie</w:t>
      </w:r>
      <w:r w:rsidRPr="007D6960">
        <w:rPr>
          <w:rFonts w:ascii="Cambria" w:hAnsi="Cambria" w:cs="Arial"/>
          <w:bCs/>
          <w:sz w:val="20"/>
          <w:szCs w:val="20"/>
        </w:rPr>
        <w:t xml:space="preserve"> </w:t>
      </w:r>
      <w:r w:rsidR="004A16C8">
        <w:rPr>
          <w:rFonts w:ascii="Cambria" w:hAnsi="Cambria" w:cs="Arial"/>
          <w:bCs/>
          <w:sz w:val="20"/>
          <w:szCs w:val="20"/>
        </w:rPr>
        <w:t>na usługi społeczne</w:t>
      </w:r>
      <w:r w:rsidR="009378F4">
        <w:rPr>
          <w:rFonts w:ascii="Cambria" w:hAnsi="Cambria" w:cs="Arial"/>
          <w:bCs/>
          <w:sz w:val="20"/>
          <w:szCs w:val="20"/>
        </w:rPr>
        <w:t>.</w:t>
      </w:r>
    </w:p>
    <w:p w14:paraId="56DFF568" w14:textId="77777777" w:rsidR="0079016F" w:rsidRPr="007D6960" w:rsidRDefault="008354F8" w:rsidP="0065130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0"/>
          <w:szCs w:val="20"/>
        </w:rPr>
      </w:pPr>
      <w:r w:rsidRPr="007D6960">
        <w:rPr>
          <w:rFonts w:ascii="Cambria" w:hAnsi="Cambria" w:cs="Arial"/>
          <w:bCs/>
          <w:sz w:val="20"/>
          <w:szCs w:val="20"/>
        </w:rPr>
        <w:t>Zamawiający nie przewiduje wyboru najkorzystniejszej oferty z możliwością prowadzenia negocjacji.</w:t>
      </w:r>
    </w:p>
    <w:p w14:paraId="68D66E38" w14:textId="77777777" w:rsidR="00FA75AF" w:rsidRPr="007D6960" w:rsidRDefault="00906CDD" w:rsidP="0065130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0"/>
          <w:szCs w:val="20"/>
        </w:rPr>
      </w:pPr>
      <w:r w:rsidRPr="007D6960">
        <w:rPr>
          <w:rFonts w:ascii="Cambria" w:hAnsi="Cambria" w:cs="Arial"/>
          <w:bCs/>
          <w:iCs/>
          <w:sz w:val="20"/>
          <w:szCs w:val="20"/>
        </w:rPr>
        <w:t>Zamawiający w oparciu o za</w:t>
      </w:r>
      <w:r w:rsidR="00CB024B">
        <w:rPr>
          <w:rFonts w:ascii="Cambria" w:hAnsi="Cambria" w:cs="Arial"/>
          <w:bCs/>
          <w:iCs/>
          <w:sz w:val="20"/>
          <w:szCs w:val="20"/>
        </w:rPr>
        <w:t xml:space="preserve">pisy art. 274 ust. 1 ustawy </w:t>
      </w:r>
      <w:proofErr w:type="spellStart"/>
      <w:r w:rsidR="00CB024B">
        <w:rPr>
          <w:rFonts w:ascii="Cambria" w:hAnsi="Cambria" w:cs="Arial"/>
          <w:bCs/>
          <w:iCs/>
          <w:sz w:val="20"/>
          <w:szCs w:val="20"/>
        </w:rPr>
        <w:t>Pzp</w:t>
      </w:r>
      <w:proofErr w:type="spellEnd"/>
      <w:r w:rsidR="00A531D9" w:rsidRPr="00A531D9">
        <w:rPr>
          <w:rFonts w:ascii="Cambria" w:hAnsi="Cambria" w:cs="Arial"/>
          <w:bCs/>
          <w:iCs/>
          <w:sz w:val="20"/>
          <w:szCs w:val="20"/>
        </w:rPr>
        <w:t xml:space="preserve"> w</w:t>
      </w:r>
      <w:r w:rsidR="00A531D9">
        <w:rPr>
          <w:rFonts w:ascii="Cambria" w:hAnsi="Cambria" w:cs="Arial"/>
          <w:bCs/>
          <w:iCs/>
          <w:sz w:val="20"/>
          <w:szCs w:val="20"/>
        </w:rPr>
        <w:t>e</w:t>
      </w:r>
      <w:r w:rsidR="00A531D9" w:rsidRPr="00A531D9">
        <w:rPr>
          <w:rFonts w:ascii="Cambria" w:hAnsi="Cambria" w:cs="Arial"/>
          <w:bCs/>
          <w:iCs/>
          <w:sz w:val="20"/>
          <w:szCs w:val="20"/>
        </w:rPr>
        <w:t>zw</w:t>
      </w:r>
      <w:r w:rsidR="00A531D9">
        <w:rPr>
          <w:rFonts w:ascii="Cambria" w:hAnsi="Cambria" w:cs="Arial"/>
          <w:bCs/>
          <w:iCs/>
          <w:sz w:val="20"/>
          <w:szCs w:val="20"/>
        </w:rPr>
        <w:t>ie</w:t>
      </w:r>
      <w:r w:rsidR="00A531D9" w:rsidRPr="00A531D9">
        <w:rPr>
          <w:rFonts w:ascii="Cambria" w:hAnsi="Cambria" w:cs="Arial"/>
          <w:bCs/>
          <w:iCs/>
          <w:sz w:val="20"/>
          <w:szCs w:val="20"/>
        </w:rPr>
        <w:t xml:space="preserve"> </w:t>
      </w:r>
      <w:r w:rsidR="00A531D9">
        <w:rPr>
          <w:rFonts w:ascii="Cambria" w:hAnsi="Cambria" w:cs="Arial"/>
          <w:bCs/>
          <w:iCs/>
          <w:sz w:val="20"/>
          <w:szCs w:val="20"/>
        </w:rPr>
        <w:t>W</w:t>
      </w:r>
      <w:r w:rsidR="00A531D9" w:rsidRPr="00A531D9">
        <w:rPr>
          <w:rFonts w:ascii="Cambria" w:hAnsi="Cambria" w:cs="Arial"/>
          <w:bCs/>
          <w:iCs/>
          <w:sz w:val="20"/>
          <w:szCs w:val="20"/>
        </w:rPr>
        <w:t>ykonawcę, którego oferta została najwyżej oceniona, do złożenia w wyznaczonym terminie, nie krótszym niż 5 dni od dnia wezwania, podmiotowych środków dowodowych</w:t>
      </w:r>
      <w:r w:rsidR="00B9639C">
        <w:rPr>
          <w:rFonts w:ascii="Cambria" w:hAnsi="Cambria" w:cs="Arial"/>
          <w:bCs/>
          <w:iCs/>
          <w:sz w:val="20"/>
          <w:szCs w:val="20"/>
        </w:rPr>
        <w:t xml:space="preserve">, </w:t>
      </w:r>
      <w:r w:rsidR="00B9639C" w:rsidRPr="00B9639C">
        <w:rPr>
          <w:rFonts w:ascii="Cambria" w:hAnsi="Cambria" w:cs="Arial"/>
          <w:bCs/>
          <w:iCs/>
          <w:sz w:val="20"/>
          <w:szCs w:val="20"/>
        </w:rPr>
        <w:t>jeżeli są wymagane</w:t>
      </w:r>
      <w:r w:rsidRPr="007D6960">
        <w:rPr>
          <w:rFonts w:ascii="Cambria" w:hAnsi="Cambria" w:cs="Arial"/>
          <w:bCs/>
          <w:iCs/>
          <w:sz w:val="20"/>
          <w:szCs w:val="20"/>
        </w:rPr>
        <w:t>.</w:t>
      </w:r>
    </w:p>
    <w:p w14:paraId="054F5993" w14:textId="77777777" w:rsidR="0079016F" w:rsidRPr="007D6960" w:rsidRDefault="0079016F" w:rsidP="009462A0">
      <w:pPr>
        <w:spacing w:line="276" w:lineRule="auto"/>
        <w:rPr>
          <w:rFonts w:ascii="Cambria" w:hAnsi="Cambria"/>
          <w:sz w:val="20"/>
          <w:szCs w:val="20"/>
        </w:rPr>
      </w:pPr>
    </w:p>
    <w:p w14:paraId="502C2036" w14:textId="77777777" w:rsidR="00CE5B34" w:rsidRPr="007D6960" w:rsidRDefault="00CE5B34" w:rsidP="0065130F">
      <w:pPr>
        <w:numPr>
          <w:ilvl w:val="0"/>
          <w:numId w:val="9"/>
        </w:numPr>
        <w:shd w:val="clear" w:color="auto" w:fill="BFBFBF"/>
        <w:spacing w:line="276" w:lineRule="auto"/>
        <w:ind w:left="426" w:hanging="426"/>
        <w:rPr>
          <w:rFonts w:ascii="Cambria" w:hAnsi="Cambria" w:cs="Arial"/>
          <w:b/>
          <w:sz w:val="20"/>
          <w:szCs w:val="20"/>
          <w:u w:val="single"/>
        </w:rPr>
      </w:pPr>
      <w:r w:rsidRPr="007D6960">
        <w:rPr>
          <w:rFonts w:ascii="Cambria" w:hAnsi="Cambria" w:cs="Arial"/>
          <w:b/>
          <w:sz w:val="22"/>
          <w:szCs w:val="22"/>
        </w:rPr>
        <w:t>Opis przedmiotu zamówienia</w:t>
      </w:r>
      <w:r w:rsidRPr="00350AC1">
        <w:rPr>
          <w:rFonts w:ascii="Cambria" w:hAnsi="Cambria" w:cs="Arial"/>
          <w:b/>
          <w:sz w:val="20"/>
          <w:szCs w:val="20"/>
        </w:rPr>
        <w:t>.</w:t>
      </w:r>
    </w:p>
    <w:p w14:paraId="47DCA038" w14:textId="77777777" w:rsidR="003156FD" w:rsidRDefault="003156FD" w:rsidP="003132C1">
      <w:pPr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75FB4DB2" w14:textId="77777777" w:rsidR="003132C1" w:rsidRDefault="003132C1" w:rsidP="00E317EA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4E09F33" w14:textId="7E2FC65D" w:rsidR="00591EB3" w:rsidRPr="007D6960" w:rsidRDefault="003156FD" w:rsidP="00E317EA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bookmarkStart w:id="1" w:name="_Hlk74657548"/>
      <w:r w:rsidRPr="003156FD">
        <w:rPr>
          <w:rFonts w:ascii="Cambria" w:hAnsi="Cambria" w:cs="Arial"/>
          <w:b/>
          <w:sz w:val="20"/>
          <w:szCs w:val="20"/>
        </w:rPr>
        <w:t>„</w:t>
      </w:r>
      <w:bookmarkStart w:id="2" w:name="_Hlk109916068"/>
      <w:r w:rsidR="00AA1A41" w:rsidRPr="00AA1A41">
        <w:rPr>
          <w:rFonts w:ascii="Cambria" w:hAnsi="Cambria" w:cs="Arial"/>
          <w:b/>
          <w:sz w:val="20"/>
          <w:szCs w:val="20"/>
        </w:rPr>
        <w:t>Świadczenie usług edukacyjnych na potrzeby projektu „PODAJ  DOBRO  DALEJ</w:t>
      </w:r>
      <w:bookmarkEnd w:id="2"/>
      <w:r w:rsidRPr="003156FD">
        <w:rPr>
          <w:rFonts w:ascii="Cambria" w:hAnsi="Cambria" w:cs="Arial"/>
          <w:b/>
          <w:sz w:val="20"/>
          <w:szCs w:val="20"/>
        </w:rPr>
        <w:t>”</w:t>
      </w:r>
    </w:p>
    <w:bookmarkEnd w:id="1"/>
    <w:p w14:paraId="784832FA" w14:textId="77777777" w:rsidR="00591EB3" w:rsidRPr="007D6960" w:rsidRDefault="00591EB3" w:rsidP="00E317EA">
      <w:pPr>
        <w:shd w:val="clear" w:color="auto" w:fill="F2F2F2"/>
        <w:tabs>
          <w:tab w:val="left" w:pos="6060"/>
        </w:tabs>
        <w:spacing w:line="276" w:lineRule="auto"/>
        <w:ind w:left="426" w:hanging="426"/>
        <w:jc w:val="center"/>
        <w:rPr>
          <w:rFonts w:ascii="Cambria" w:hAnsi="Cambria" w:cs="Arial"/>
          <w:b/>
          <w:sz w:val="20"/>
          <w:szCs w:val="20"/>
        </w:rPr>
      </w:pPr>
    </w:p>
    <w:p w14:paraId="04D89DA8" w14:textId="647757E0" w:rsidR="006F259C" w:rsidRDefault="006F259C" w:rsidP="006861F2">
      <w:pPr>
        <w:pStyle w:val="Bezodstpw"/>
        <w:numPr>
          <w:ilvl w:val="0"/>
          <w:numId w:val="35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CE24A3">
        <w:rPr>
          <w:rFonts w:ascii="Cambria" w:hAnsi="Cambria" w:cs="Cambria"/>
          <w:sz w:val="20"/>
          <w:szCs w:val="20"/>
        </w:rPr>
        <w:t xml:space="preserve">Przedmiotem prowadzonego postępowania jest </w:t>
      </w:r>
      <w:r w:rsidR="00276759">
        <w:rPr>
          <w:rFonts w:ascii="Cambria" w:hAnsi="Cambria" w:cs="Cambria"/>
          <w:sz w:val="20"/>
          <w:szCs w:val="20"/>
        </w:rPr>
        <w:t>ś</w:t>
      </w:r>
      <w:r w:rsidR="00276759" w:rsidRPr="00276759">
        <w:rPr>
          <w:rFonts w:ascii="Cambria" w:hAnsi="Cambria" w:cs="Cambria"/>
          <w:sz w:val="20"/>
          <w:szCs w:val="20"/>
        </w:rPr>
        <w:t xml:space="preserve">wiadczenie </w:t>
      </w:r>
      <w:r w:rsidR="00FA6D21">
        <w:rPr>
          <w:rFonts w:ascii="Cambria" w:hAnsi="Cambria" w:cs="Cambria"/>
          <w:sz w:val="20"/>
          <w:szCs w:val="20"/>
        </w:rPr>
        <w:t xml:space="preserve">usług </w:t>
      </w:r>
      <w:r w:rsidR="00CD6924">
        <w:rPr>
          <w:rFonts w:ascii="Cambria" w:hAnsi="Cambria" w:cs="Cambria"/>
          <w:sz w:val="20"/>
          <w:szCs w:val="20"/>
        </w:rPr>
        <w:t xml:space="preserve">edukacyjnych </w:t>
      </w:r>
      <w:r w:rsidR="00276759" w:rsidRPr="00276759">
        <w:rPr>
          <w:rFonts w:ascii="Cambria" w:hAnsi="Cambria" w:cs="Cambria"/>
          <w:sz w:val="20"/>
          <w:szCs w:val="20"/>
        </w:rPr>
        <w:t>na potrzeby projektu „PODAJ</w:t>
      </w:r>
      <w:r w:rsidR="00192C88">
        <w:rPr>
          <w:rFonts w:ascii="Cambria" w:hAnsi="Cambria" w:cs="Cambria"/>
          <w:sz w:val="20"/>
          <w:szCs w:val="20"/>
        </w:rPr>
        <w:t xml:space="preserve"> </w:t>
      </w:r>
      <w:r w:rsidR="00276759" w:rsidRPr="00276759">
        <w:rPr>
          <w:rFonts w:ascii="Cambria" w:hAnsi="Cambria" w:cs="Cambria"/>
          <w:sz w:val="20"/>
          <w:szCs w:val="20"/>
        </w:rPr>
        <w:t>DOBRO</w:t>
      </w:r>
      <w:r w:rsidR="00192C88">
        <w:rPr>
          <w:rFonts w:ascii="Cambria" w:hAnsi="Cambria" w:cs="Cambria"/>
          <w:sz w:val="20"/>
          <w:szCs w:val="20"/>
        </w:rPr>
        <w:t xml:space="preserve"> </w:t>
      </w:r>
      <w:r w:rsidR="00276759" w:rsidRPr="00276759">
        <w:rPr>
          <w:rFonts w:ascii="Cambria" w:hAnsi="Cambria" w:cs="Cambria"/>
          <w:sz w:val="20"/>
          <w:szCs w:val="20"/>
        </w:rPr>
        <w:t>DALEJ”</w:t>
      </w:r>
      <w:r w:rsidR="00501FF2">
        <w:rPr>
          <w:rFonts w:ascii="Cambria" w:hAnsi="Cambria" w:cs="Cambria"/>
          <w:sz w:val="20"/>
          <w:szCs w:val="20"/>
        </w:rPr>
        <w:t xml:space="preserve"> prowadzone w formie warsztatów z zakresu mnemotechniki prowadzone w </w:t>
      </w:r>
      <w:r w:rsidR="00A41B21">
        <w:rPr>
          <w:rFonts w:ascii="Cambria" w:hAnsi="Cambria" w:cs="Cambria"/>
          <w:sz w:val="20"/>
          <w:szCs w:val="20"/>
        </w:rPr>
        <w:t>świetlicach środowiskowych w Skarżysku</w:t>
      </w:r>
      <w:r w:rsidR="002C61B0">
        <w:rPr>
          <w:rFonts w:ascii="Cambria" w:hAnsi="Cambria" w:cs="Cambria"/>
          <w:sz w:val="20"/>
          <w:szCs w:val="20"/>
        </w:rPr>
        <w:t xml:space="preserve"> </w:t>
      </w:r>
      <w:r w:rsidR="00A41B21">
        <w:rPr>
          <w:rFonts w:ascii="Cambria" w:hAnsi="Cambria" w:cs="Cambria"/>
          <w:sz w:val="20"/>
          <w:szCs w:val="20"/>
        </w:rPr>
        <w:t>-</w:t>
      </w:r>
      <w:r w:rsidR="002C61B0">
        <w:rPr>
          <w:rFonts w:ascii="Cambria" w:hAnsi="Cambria" w:cs="Cambria"/>
          <w:sz w:val="20"/>
          <w:szCs w:val="20"/>
        </w:rPr>
        <w:t xml:space="preserve"> </w:t>
      </w:r>
      <w:r w:rsidR="00A41B21">
        <w:rPr>
          <w:rFonts w:ascii="Cambria" w:hAnsi="Cambria" w:cs="Cambria"/>
          <w:sz w:val="20"/>
          <w:szCs w:val="20"/>
        </w:rPr>
        <w:t xml:space="preserve">Kamiennej. </w:t>
      </w:r>
    </w:p>
    <w:p w14:paraId="0524DAD3" w14:textId="77777777" w:rsidR="00276759" w:rsidRDefault="00276759" w:rsidP="00276759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  <w:bookmarkStart w:id="3" w:name="_Hlk103760803"/>
    </w:p>
    <w:bookmarkEnd w:id="3"/>
    <w:p w14:paraId="1F460E16" w14:textId="266AAEF8" w:rsidR="00A15800" w:rsidRPr="00501FF2" w:rsidRDefault="00AA1A41" w:rsidP="00501FF2">
      <w:pPr>
        <w:ind w:left="1410" w:hanging="984"/>
        <w:jc w:val="both"/>
        <w:rPr>
          <w:rFonts w:ascii="Cambria" w:hAnsi="Cambria"/>
          <w:b/>
          <w:sz w:val="20"/>
          <w:szCs w:val="20"/>
          <w:u w:val="single"/>
        </w:rPr>
      </w:pPr>
      <w:r w:rsidRPr="00501FF2">
        <w:rPr>
          <w:rFonts w:ascii="Cambria" w:hAnsi="Cambria"/>
          <w:b/>
          <w:sz w:val="20"/>
          <w:szCs w:val="20"/>
          <w:u w:val="single"/>
        </w:rPr>
        <w:t>Warsztaty z zakresu mnemotechnik</w:t>
      </w:r>
    </w:p>
    <w:p w14:paraId="65C71E5B" w14:textId="56A3D075" w:rsidR="00501FF2" w:rsidRPr="00501FF2" w:rsidRDefault="00501FF2" w:rsidP="00501FF2">
      <w:pPr>
        <w:ind w:left="1410" w:hanging="984"/>
        <w:jc w:val="both"/>
        <w:rPr>
          <w:rFonts w:ascii="Cambria" w:hAnsi="Cambria"/>
          <w:b/>
          <w:sz w:val="20"/>
          <w:szCs w:val="20"/>
        </w:rPr>
      </w:pPr>
      <w:r w:rsidRPr="00501FF2">
        <w:rPr>
          <w:rFonts w:ascii="Cambria" w:hAnsi="Cambria"/>
          <w:b/>
          <w:sz w:val="20"/>
          <w:szCs w:val="20"/>
        </w:rPr>
        <w:t xml:space="preserve">- </w:t>
      </w:r>
      <w:r w:rsidRPr="00501FF2">
        <w:rPr>
          <w:rFonts w:ascii="Cambria" w:hAnsi="Cambria"/>
          <w:sz w:val="20"/>
          <w:szCs w:val="20"/>
        </w:rPr>
        <w:t xml:space="preserve">warsztaty dla dzieci </w:t>
      </w:r>
      <w:r w:rsidR="00A41B21" w:rsidRPr="00A41B21">
        <w:rPr>
          <w:rFonts w:ascii="Cambria" w:hAnsi="Cambria"/>
          <w:sz w:val="20"/>
          <w:szCs w:val="20"/>
        </w:rPr>
        <w:t>(3 św. x 6h= 18h)</w:t>
      </w:r>
    </w:p>
    <w:p w14:paraId="130CD9C1" w14:textId="535CB3CD" w:rsidR="00FA15D4" w:rsidRPr="00501FF2" w:rsidRDefault="00501FF2" w:rsidP="00501FF2">
      <w:pPr>
        <w:ind w:left="1410" w:hanging="984"/>
        <w:jc w:val="both"/>
        <w:rPr>
          <w:rFonts w:ascii="Cambria" w:hAnsi="Cambria"/>
          <w:b/>
          <w:sz w:val="20"/>
          <w:szCs w:val="20"/>
          <w:u w:val="single"/>
        </w:rPr>
      </w:pPr>
      <w:r w:rsidRPr="00501FF2">
        <w:rPr>
          <w:rFonts w:ascii="Cambria" w:hAnsi="Cambria"/>
          <w:sz w:val="20"/>
          <w:szCs w:val="20"/>
        </w:rPr>
        <w:t>- warsztaty dla wychowawców świetlic środowiskowych ( 8h)</w:t>
      </w:r>
    </w:p>
    <w:p w14:paraId="78062854" w14:textId="06A9BA12" w:rsidR="00A15800" w:rsidRDefault="00A15800" w:rsidP="0036368A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</w:p>
    <w:p w14:paraId="38540820" w14:textId="0AC88753" w:rsidR="001F60C5" w:rsidRDefault="001F60C5" w:rsidP="0036368A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</w:p>
    <w:p w14:paraId="49FC2A82" w14:textId="69F78F45" w:rsidR="001F60C5" w:rsidRDefault="001F60C5" w:rsidP="0036368A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</w:p>
    <w:p w14:paraId="5940464C" w14:textId="2862C325" w:rsidR="001F60C5" w:rsidRDefault="001F60C5" w:rsidP="0036368A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</w:p>
    <w:p w14:paraId="6FE51E88" w14:textId="77777777" w:rsidR="001F60C5" w:rsidRDefault="001F60C5" w:rsidP="0036368A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</w:p>
    <w:p w14:paraId="1286FC34" w14:textId="77777777" w:rsidR="001F60C5" w:rsidRPr="00E61A3A" w:rsidRDefault="001F60C5" w:rsidP="00A41B21">
      <w:pPr>
        <w:tabs>
          <w:tab w:val="left" w:pos="426"/>
        </w:tabs>
        <w:spacing w:after="160"/>
        <w:ind w:firstLine="426"/>
        <w:jc w:val="both"/>
        <w:rPr>
          <w:b/>
        </w:rPr>
      </w:pPr>
      <w:r w:rsidRPr="00E61A3A">
        <w:rPr>
          <w:b/>
        </w:rPr>
        <w:t xml:space="preserve">Miejsce świadczenia usług: </w:t>
      </w:r>
    </w:p>
    <w:p w14:paraId="5F861D79" w14:textId="351AD24E" w:rsidR="001F60C5" w:rsidRPr="00A41B21" w:rsidRDefault="001F60C5" w:rsidP="001F60C5">
      <w:pPr>
        <w:pStyle w:val="Akapitzlist"/>
        <w:numPr>
          <w:ilvl w:val="0"/>
          <w:numId w:val="60"/>
        </w:numPr>
        <w:tabs>
          <w:tab w:val="left" w:pos="709"/>
        </w:tabs>
        <w:spacing w:after="160"/>
        <w:ind w:left="426" w:firstLine="0"/>
        <w:contextualSpacing/>
        <w:jc w:val="both"/>
        <w:rPr>
          <w:rFonts w:ascii="Cambria" w:hAnsi="Cambria" w:cs="Times New Roman"/>
          <w:sz w:val="20"/>
          <w:szCs w:val="20"/>
        </w:rPr>
      </w:pPr>
      <w:r w:rsidRPr="00A41B21">
        <w:rPr>
          <w:rFonts w:ascii="Cambria" w:hAnsi="Cambria" w:cs="Times New Roman"/>
          <w:sz w:val="20"/>
          <w:szCs w:val="20"/>
        </w:rPr>
        <w:t>świetlica środowiskowa Integracyjne Ognisko Wychowawcze TPD ul. Sikorskiego 10/ budynek MOPS w Skarżysku</w:t>
      </w:r>
      <w:r w:rsidR="002C61B0">
        <w:rPr>
          <w:rFonts w:ascii="Cambria" w:hAnsi="Cambria" w:cs="Times New Roman"/>
          <w:sz w:val="20"/>
          <w:szCs w:val="20"/>
        </w:rPr>
        <w:t xml:space="preserve"> </w:t>
      </w:r>
      <w:r w:rsidRPr="00A41B21">
        <w:rPr>
          <w:rFonts w:ascii="Cambria" w:hAnsi="Cambria" w:cs="Times New Roman"/>
          <w:sz w:val="20"/>
          <w:szCs w:val="20"/>
        </w:rPr>
        <w:t>-</w:t>
      </w:r>
      <w:r w:rsidR="002C61B0">
        <w:rPr>
          <w:rFonts w:ascii="Cambria" w:hAnsi="Cambria" w:cs="Times New Roman"/>
          <w:sz w:val="20"/>
          <w:szCs w:val="20"/>
        </w:rPr>
        <w:t xml:space="preserve"> </w:t>
      </w:r>
      <w:r w:rsidRPr="00A41B21">
        <w:rPr>
          <w:rFonts w:ascii="Cambria" w:hAnsi="Cambria" w:cs="Times New Roman"/>
          <w:sz w:val="20"/>
          <w:szCs w:val="20"/>
        </w:rPr>
        <w:t>Kamiennej</w:t>
      </w:r>
    </w:p>
    <w:p w14:paraId="372588D8" w14:textId="4059C4A5" w:rsidR="001F60C5" w:rsidRPr="00A41B21" w:rsidRDefault="001F60C5" w:rsidP="001F60C5">
      <w:pPr>
        <w:pStyle w:val="Akapitzlist"/>
        <w:numPr>
          <w:ilvl w:val="0"/>
          <w:numId w:val="60"/>
        </w:numPr>
        <w:tabs>
          <w:tab w:val="left" w:pos="709"/>
        </w:tabs>
        <w:spacing w:after="160"/>
        <w:ind w:left="426" w:firstLine="0"/>
        <w:contextualSpacing/>
        <w:jc w:val="both"/>
        <w:rPr>
          <w:rFonts w:ascii="Cambria" w:hAnsi="Cambria" w:cs="Times New Roman"/>
          <w:sz w:val="20"/>
          <w:szCs w:val="20"/>
        </w:rPr>
      </w:pPr>
      <w:r w:rsidRPr="00A41B21">
        <w:rPr>
          <w:rFonts w:ascii="Cambria" w:hAnsi="Cambria" w:cs="Times New Roman"/>
          <w:sz w:val="20"/>
          <w:szCs w:val="20"/>
        </w:rPr>
        <w:t>świetlica środowiskowa „Józef” ul. Legionów 64 w Skarżysku</w:t>
      </w:r>
      <w:r w:rsidR="002C61B0">
        <w:rPr>
          <w:rFonts w:ascii="Cambria" w:hAnsi="Cambria" w:cs="Times New Roman"/>
          <w:sz w:val="20"/>
          <w:szCs w:val="20"/>
        </w:rPr>
        <w:t xml:space="preserve"> </w:t>
      </w:r>
      <w:r w:rsidRPr="00A41B21">
        <w:rPr>
          <w:rFonts w:ascii="Cambria" w:hAnsi="Cambria" w:cs="Times New Roman"/>
          <w:sz w:val="20"/>
          <w:szCs w:val="20"/>
        </w:rPr>
        <w:t>-</w:t>
      </w:r>
      <w:r w:rsidR="002C61B0">
        <w:rPr>
          <w:rFonts w:ascii="Cambria" w:hAnsi="Cambria" w:cs="Times New Roman"/>
          <w:sz w:val="20"/>
          <w:szCs w:val="20"/>
        </w:rPr>
        <w:t xml:space="preserve"> </w:t>
      </w:r>
      <w:r w:rsidRPr="00A41B21">
        <w:rPr>
          <w:rFonts w:ascii="Cambria" w:hAnsi="Cambria" w:cs="Times New Roman"/>
          <w:sz w:val="20"/>
          <w:szCs w:val="20"/>
        </w:rPr>
        <w:t>Kamiennej;</w:t>
      </w:r>
    </w:p>
    <w:p w14:paraId="35FF90CC" w14:textId="15FFBC3E" w:rsidR="001F60C5" w:rsidRPr="00A41B21" w:rsidRDefault="001F60C5" w:rsidP="001F60C5">
      <w:pPr>
        <w:pStyle w:val="Akapitzlist"/>
        <w:numPr>
          <w:ilvl w:val="0"/>
          <w:numId w:val="60"/>
        </w:numPr>
        <w:tabs>
          <w:tab w:val="left" w:pos="709"/>
        </w:tabs>
        <w:spacing w:after="160"/>
        <w:ind w:left="426" w:firstLine="0"/>
        <w:contextualSpacing/>
        <w:jc w:val="both"/>
        <w:rPr>
          <w:rFonts w:ascii="Cambria" w:hAnsi="Cambria" w:cs="Times New Roman"/>
          <w:sz w:val="20"/>
          <w:szCs w:val="20"/>
        </w:rPr>
      </w:pPr>
      <w:r w:rsidRPr="00A41B21">
        <w:rPr>
          <w:rFonts w:ascii="Cambria" w:hAnsi="Cambria" w:cs="Times New Roman"/>
          <w:sz w:val="20"/>
          <w:szCs w:val="20"/>
        </w:rPr>
        <w:t>świetlica środowiskowa „u Alberta” ul. Spółdzielcza 52 w Skarżysku</w:t>
      </w:r>
      <w:r w:rsidR="002C61B0">
        <w:rPr>
          <w:rFonts w:ascii="Cambria" w:hAnsi="Cambria" w:cs="Times New Roman"/>
          <w:sz w:val="20"/>
          <w:szCs w:val="20"/>
        </w:rPr>
        <w:t xml:space="preserve"> </w:t>
      </w:r>
      <w:r w:rsidRPr="00A41B21">
        <w:rPr>
          <w:rFonts w:ascii="Cambria" w:hAnsi="Cambria" w:cs="Times New Roman"/>
          <w:sz w:val="20"/>
          <w:szCs w:val="20"/>
        </w:rPr>
        <w:t>-</w:t>
      </w:r>
      <w:r w:rsidR="002C61B0">
        <w:rPr>
          <w:rFonts w:ascii="Cambria" w:hAnsi="Cambria" w:cs="Times New Roman"/>
          <w:sz w:val="20"/>
          <w:szCs w:val="20"/>
        </w:rPr>
        <w:t xml:space="preserve"> </w:t>
      </w:r>
      <w:r w:rsidRPr="00A41B21">
        <w:rPr>
          <w:rFonts w:ascii="Cambria" w:hAnsi="Cambria" w:cs="Times New Roman"/>
          <w:sz w:val="20"/>
          <w:szCs w:val="20"/>
        </w:rPr>
        <w:t>Kamiennej</w:t>
      </w:r>
    </w:p>
    <w:p w14:paraId="4E0AE1D8" w14:textId="77777777" w:rsidR="001F60C5" w:rsidRDefault="001F60C5" w:rsidP="0036368A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</w:p>
    <w:p w14:paraId="7B24E35C" w14:textId="6688DF1D" w:rsidR="00837A99" w:rsidRDefault="00276759" w:rsidP="00931F81">
      <w:pPr>
        <w:pStyle w:val="Bezodstpw"/>
        <w:ind w:left="426"/>
        <w:jc w:val="both"/>
        <w:rPr>
          <w:rFonts w:ascii="Cambria" w:hAnsi="Cambria" w:cs="Cambria"/>
          <w:b/>
          <w:bCs/>
          <w:sz w:val="20"/>
          <w:szCs w:val="20"/>
        </w:rPr>
      </w:pPr>
      <w:r w:rsidRPr="00276759">
        <w:rPr>
          <w:rFonts w:ascii="Cambria" w:hAnsi="Cambria" w:cs="Cambria"/>
          <w:b/>
          <w:bCs/>
          <w:sz w:val="20"/>
          <w:szCs w:val="20"/>
        </w:rPr>
        <w:t>Szczegółowy opis przedmiot</w:t>
      </w:r>
      <w:r w:rsidR="00260D78">
        <w:rPr>
          <w:rFonts w:ascii="Cambria" w:hAnsi="Cambria" w:cs="Cambria"/>
          <w:b/>
          <w:bCs/>
          <w:sz w:val="20"/>
          <w:szCs w:val="20"/>
        </w:rPr>
        <w:t xml:space="preserve">u zamówienia określa załącznik </w:t>
      </w:r>
      <w:r w:rsidRPr="00B7376F">
        <w:rPr>
          <w:rFonts w:ascii="Cambria" w:hAnsi="Cambria" w:cs="Cambria"/>
          <w:b/>
          <w:bCs/>
          <w:sz w:val="20"/>
          <w:szCs w:val="20"/>
        </w:rPr>
        <w:t xml:space="preserve"> do</w:t>
      </w:r>
      <w:r w:rsidRPr="00276759">
        <w:rPr>
          <w:rFonts w:ascii="Cambria" w:hAnsi="Cambria" w:cs="Cambria"/>
          <w:b/>
          <w:bCs/>
          <w:sz w:val="20"/>
          <w:szCs w:val="20"/>
        </w:rPr>
        <w:t xml:space="preserve"> SWZ</w:t>
      </w:r>
    </w:p>
    <w:p w14:paraId="2BE449C2" w14:textId="77777777" w:rsidR="00220890" w:rsidRDefault="00220890" w:rsidP="00931F81">
      <w:pPr>
        <w:pStyle w:val="Bezodstpw"/>
        <w:ind w:left="426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20973EE7" w14:textId="77777777" w:rsidR="00220890" w:rsidRPr="00220890" w:rsidRDefault="00220890" w:rsidP="00220890">
      <w:pPr>
        <w:spacing w:after="120"/>
        <w:ind w:left="426"/>
        <w:jc w:val="both"/>
        <w:rPr>
          <w:rFonts w:ascii="Cambria" w:eastAsiaTheme="minorHAnsi" w:hAnsi="Cambria"/>
          <w:b/>
          <w:i/>
          <w:sz w:val="20"/>
          <w:szCs w:val="20"/>
          <w:lang w:eastAsia="en-US"/>
        </w:rPr>
      </w:pPr>
      <w:r w:rsidRPr="00220890">
        <w:rPr>
          <w:rFonts w:ascii="Cambria" w:eastAsiaTheme="minorHAnsi" w:hAnsi="Cambria"/>
          <w:b/>
          <w:i/>
          <w:sz w:val="20"/>
          <w:szCs w:val="20"/>
          <w:lang w:eastAsia="en-US"/>
        </w:rPr>
        <w:t xml:space="preserve">Projekt  RPSW.09.02.01-26-0067/20-00 pn. „Podaj dobro dalej” współfinansowany ze środków Unii Europejskiej: Europejskiego Funduszu Społecznego w ramach Regionalnego Programu Operacyjnego Województwa Świętokrzyskiego 2014-2020 </w:t>
      </w:r>
    </w:p>
    <w:p w14:paraId="32F5F1E5" w14:textId="7CA6A866" w:rsidR="00837A99" w:rsidRPr="00276759" w:rsidRDefault="00837A99" w:rsidP="00837A99">
      <w:pPr>
        <w:pStyle w:val="Bezodstpw"/>
        <w:ind w:left="426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204DAE84" w14:textId="77777777" w:rsidR="00276759" w:rsidRPr="00CE24A3" w:rsidRDefault="00276759" w:rsidP="008F2C58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</w:p>
    <w:p w14:paraId="4B163CDC" w14:textId="361957CC" w:rsidR="009D2ECB" w:rsidRDefault="009D2ECB" w:rsidP="009D2ECB">
      <w:pPr>
        <w:pStyle w:val="Akapitzlist"/>
        <w:numPr>
          <w:ilvl w:val="0"/>
          <w:numId w:val="37"/>
        </w:numPr>
        <w:adjustRightInd w:val="0"/>
        <w:spacing w:line="24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5E6047">
        <w:rPr>
          <w:rFonts w:ascii="Cambria" w:hAnsi="Cambria"/>
          <w:bCs/>
          <w:color w:val="000000"/>
          <w:sz w:val="20"/>
          <w:szCs w:val="20"/>
        </w:rPr>
        <w:t>Zamawiający</w:t>
      </w:r>
      <w:r w:rsidR="00192C88">
        <w:rPr>
          <w:rFonts w:ascii="Cambria" w:hAnsi="Cambria"/>
          <w:bCs/>
          <w:color w:val="000000"/>
          <w:sz w:val="20"/>
          <w:szCs w:val="20"/>
        </w:rPr>
        <w:t xml:space="preserve"> </w:t>
      </w:r>
      <w:r w:rsidRPr="005E6047">
        <w:rPr>
          <w:rFonts w:ascii="Cambria" w:eastAsia="Calibri" w:hAnsi="Cambria" w:cs="Arial"/>
          <w:iCs/>
          <w:sz w:val="20"/>
          <w:szCs w:val="20"/>
        </w:rPr>
        <w:t xml:space="preserve">w oparciu o art. </w:t>
      </w:r>
      <w:r w:rsidRPr="005E6047">
        <w:rPr>
          <w:rFonts w:ascii="Cambria" w:hAnsi="Cambria"/>
          <w:sz w:val="20"/>
          <w:szCs w:val="20"/>
        </w:rPr>
        <w:t xml:space="preserve">100 ust. 1 ustawy </w:t>
      </w:r>
      <w:proofErr w:type="spellStart"/>
      <w:r w:rsidRPr="005E6047">
        <w:rPr>
          <w:rFonts w:ascii="Cambria" w:hAnsi="Cambria"/>
          <w:sz w:val="20"/>
          <w:szCs w:val="20"/>
        </w:rPr>
        <w:t>Pzp</w:t>
      </w:r>
      <w:proofErr w:type="spellEnd"/>
      <w:r w:rsidRPr="005E6047">
        <w:rPr>
          <w:rFonts w:ascii="Cambria" w:hAnsi="Cambria"/>
          <w:bCs/>
          <w:color w:val="000000"/>
          <w:sz w:val="20"/>
          <w:szCs w:val="20"/>
        </w:rPr>
        <w:t xml:space="preserve"> wymaga, aby prowadzone usługi</w:t>
      </w:r>
      <w:r w:rsidR="00192C88">
        <w:rPr>
          <w:rFonts w:ascii="Cambria" w:hAnsi="Cambria"/>
          <w:bCs/>
          <w:color w:val="000000"/>
          <w:sz w:val="20"/>
          <w:szCs w:val="20"/>
        </w:rPr>
        <w:t xml:space="preserve"> </w:t>
      </w:r>
      <w:r w:rsidRPr="005E6047">
        <w:rPr>
          <w:rFonts w:ascii="Cambria" w:hAnsi="Cambria"/>
          <w:bCs/>
          <w:color w:val="000000"/>
          <w:sz w:val="20"/>
          <w:szCs w:val="20"/>
        </w:rPr>
        <w:t>umożliwiły</w:t>
      </w:r>
      <w:r w:rsidRPr="005E6047">
        <w:rPr>
          <w:rFonts w:ascii="Cambria" w:hAnsi="Cambria"/>
          <w:sz w:val="20"/>
          <w:szCs w:val="20"/>
        </w:rPr>
        <w:t xml:space="preserve"> swobodne i bezpieczne poruszanie się</w:t>
      </w:r>
      <w:r w:rsidR="00192C88">
        <w:rPr>
          <w:rFonts w:ascii="Cambria" w:hAnsi="Cambria"/>
          <w:sz w:val="20"/>
          <w:szCs w:val="20"/>
        </w:rPr>
        <w:t xml:space="preserve"> </w:t>
      </w:r>
      <w:r w:rsidRPr="005E6047">
        <w:rPr>
          <w:rFonts w:ascii="Cambria" w:hAnsi="Cambria"/>
          <w:sz w:val="20"/>
          <w:szCs w:val="20"/>
        </w:rPr>
        <w:t>osobom niepełnosprawnym (sposób realizacji</w:t>
      </w:r>
      <w:r w:rsidR="00192C88">
        <w:rPr>
          <w:rFonts w:ascii="Cambria" w:hAnsi="Cambria"/>
          <w:sz w:val="20"/>
          <w:szCs w:val="20"/>
        </w:rPr>
        <w:t xml:space="preserve"> </w:t>
      </w:r>
      <w:r w:rsidRPr="005E6047">
        <w:rPr>
          <w:rFonts w:ascii="Cambria" w:hAnsi="Cambria"/>
          <w:sz w:val="20"/>
          <w:szCs w:val="20"/>
        </w:rPr>
        <w:t>usługi</w:t>
      </w:r>
      <w:r w:rsidR="00192C88">
        <w:rPr>
          <w:rFonts w:ascii="Cambria" w:hAnsi="Cambria"/>
          <w:sz w:val="20"/>
          <w:szCs w:val="20"/>
        </w:rPr>
        <w:t xml:space="preserve"> </w:t>
      </w:r>
      <w:r w:rsidRPr="005E6047">
        <w:rPr>
          <w:rFonts w:ascii="Cambria" w:hAnsi="Cambria"/>
          <w:sz w:val="20"/>
          <w:szCs w:val="20"/>
        </w:rPr>
        <w:t>winien zapewniać</w:t>
      </w:r>
      <w:r w:rsidR="00192C88">
        <w:rPr>
          <w:rFonts w:ascii="Cambria" w:hAnsi="Cambria"/>
          <w:sz w:val="20"/>
          <w:szCs w:val="20"/>
        </w:rPr>
        <w:t xml:space="preserve"> </w:t>
      </w:r>
      <w:r w:rsidRPr="005E6047">
        <w:rPr>
          <w:rFonts w:ascii="Cambria" w:hAnsi="Cambria"/>
          <w:sz w:val="20"/>
          <w:szCs w:val="20"/>
        </w:rPr>
        <w:t>w pełni dostępność i bezpieczeństwo tym osobom).</w:t>
      </w:r>
    </w:p>
    <w:p w14:paraId="35486833" w14:textId="07CBE842" w:rsidR="00931F81" w:rsidRPr="00F56F00" w:rsidRDefault="00931F81" w:rsidP="00931F81">
      <w:pPr>
        <w:pStyle w:val="Akapitzlist"/>
        <w:numPr>
          <w:ilvl w:val="0"/>
          <w:numId w:val="37"/>
        </w:numPr>
        <w:ind w:left="426" w:hanging="426"/>
        <w:jc w:val="both"/>
        <w:rPr>
          <w:rFonts w:ascii="Cambria" w:hAnsi="Cambria"/>
          <w:sz w:val="20"/>
          <w:szCs w:val="20"/>
        </w:rPr>
      </w:pPr>
      <w:r w:rsidRPr="00F56F00">
        <w:rPr>
          <w:rFonts w:ascii="Cambria" w:hAnsi="Cambria"/>
          <w:sz w:val="20"/>
          <w:szCs w:val="20"/>
        </w:rPr>
        <w:t xml:space="preserve">Zamawiający informuje, że odstępuje od wymogu zatrudnienia osób przewidzianych do realizacji zamówienia na podstawie umowy o pracę w myśl   art. 95 ustawy </w:t>
      </w:r>
      <w:proofErr w:type="spellStart"/>
      <w:r w:rsidRPr="00F56F00">
        <w:rPr>
          <w:rFonts w:ascii="Cambria" w:hAnsi="Cambria"/>
          <w:sz w:val="20"/>
          <w:szCs w:val="20"/>
        </w:rPr>
        <w:t>Pzp</w:t>
      </w:r>
      <w:proofErr w:type="spellEnd"/>
      <w:r w:rsidRPr="00F56F00">
        <w:rPr>
          <w:rFonts w:ascii="Cambria" w:hAnsi="Cambria"/>
          <w:sz w:val="20"/>
          <w:szCs w:val="20"/>
        </w:rPr>
        <w:t>, z uwagi na fakt, że przedmiot zamówienia w zakresie usług jakim jest przedmiot zamówienia charakteryzuje się działalnością twórczą i autorską, więc sposób jego realizacji nie wyczerpuje znamion definicji pracy wynikającej z Kodeksu pracy. Zauważyć też należy, iż wykładowcy i trenerzy najczęściej są najczęściej osobami fizycznymi nieprowadzącymi działalności gospodarczej lub przedsiębiorcami prowadzącymi własną działalność gospodarczą, a w takim przypadku realizacja usług tego rodzaju następuje w umowy cywilnoprawnej.   Osoby wykonujące te czynności działają samodzielnie, także w tym rozumieniu, że same wyznaczają sobie zadania i same te zadania realizują.</w:t>
      </w:r>
    </w:p>
    <w:p w14:paraId="5F2CCD00" w14:textId="4B21D2E9" w:rsidR="00DC3551" w:rsidRPr="00DC1FA4" w:rsidRDefault="00C840C0" w:rsidP="006861F2">
      <w:pPr>
        <w:pStyle w:val="Bezodstpw"/>
        <w:numPr>
          <w:ilvl w:val="0"/>
          <w:numId w:val="37"/>
        </w:numPr>
        <w:spacing w:line="276" w:lineRule="auto"/>
        <w:ind w:left="426" w:right="503" w:hanging="426"/>
        <w:jc w:val="both"/>
        <w:rPr>
          <w:rFonts w:ascii="Cambria" w:eastAsia="Times New Roman" w:hAnsi="Cambria" w:cs="Arial"/>
          <w:b/>
          <w:sz w:val="20"/>
          <w:szCs w:val="20"/>
        </w:rPr>
      </w:pPr>
      <w:r w:rsidRPr="00DC1FA4">
        <w:rPr>
          <w:rFonts w:ascii="Cambria" w:hAnsi="Cambria" w:cs="Arial"/>
          <w:b/>
          <w:sz w:val="20"/>
          <w:szCs w:val="20"/>
        </w:rPr>
        <w:t xml:space="preserve">Zamawiający </w:t>
      </w:r>
      <w:r w:rsidR="00D97F79" w:rsidRPr="00DC1FA4">
        <w:rPr>
          <w:rFonts w:ascii="Cambria" w:hAnsi="Cambria" w:cs="Arial"/>
          <w:b/>
          <w:sz w:val="20"/>
          <w:szCs w:val="20"/>
        </w:rPr>
        <w:t xml:space="preserve">nie przewiduje </w:t>
      </w:r>
      <w:r w:rsidR="00DC3551" w:rsidRPr="00DC1FA4">
        <w:rPr>
          <w:rFonts w:ascii="Cambria" w:hAnsi="Cambria" w:cs="Arial"/>
          <w:b/>
          <w:sz w:val="20"/>
          <w:szCs w:val="20"/>
        </w:rPr>
        <w:t>składani</w:t>
      </w:r>
      <w:r w:rsidR="00D77AE3" w:rsidRPr="00DC1FA4">
        <w:rPr>
          <w:rFonts w:ascii="Cambria" w:hAnsi="Cambria" w:cs="Arial"/>
          <w:b/>
          <w:sz w:val="20"/>
          <w:szCs w:val="20"/>
        </w:rPr>
        <w:t>e</w:t>
      </w:r>
      <w:r w:rsidR="00DC3551" w:rsidRPr="00DC1FA4">
        <w:rPr>
          <w:rFonts w:ascii="Cambria" w:hAnsi="Cambria" w:cs="Arial"/>
          <w:b/>
          <w:sz w:val="20"/>
          <w:szCs w:val="20"/>
        </w:rPr>
        <w:t xml:space="preserve"> ofert częściowych.</w:t>
      </w:r>
    </w:p>
    <w:p w14:paraId="0EE54FB2" w14:textId="268290D8" w:rsidR="002C61B0" w:rsidRPr="006F025F" w:rsidRDefault="006F31BC" w:rsidP="006F025F">
      <w:pPr>
        <w:tabs>
          <w:tab w:val="decimal" w:pos="936"/>
        </w:tabs>
        <w:ind w:left="567"/>
        <w:jc w:val="both"/>
        <w:rPr>
          <w:rFonts w:ascii="Cambria" w:hAnsi="Cambria"/>
          <w:color w:val="000000"/>
          <w:sz w:val="20"/>
          <w:szCs w:val="20"/>
        </w:rPr>
      </w:pPr>
      <w:r w:rsidRPr="008C5CC9">
        <w:rPr>
          <w:rFonts w:ascii="Cambria" w:hAnsi="Cambria"/>
          <w:color w:val="000000"/>
          <w:spacing w:val="-1"/>
          <w:sz w:val="20"/>
          <w:szCs w:val="20"/>
        </w:rPr>
        <w:t xml:space="preserve">Zamawiający nie dokonał podziału zamówienia na części. Decyzję w tym zakresie determinował fakt, iż podział taki </w:t>
      </w:r>
      <w:r w:rsidRPr="008C5CC9">
        <w:rPr>
          <w:rFonts w:ascii="Cambria" w:hAnsi="Cambria"/>
          <w:color w:val="000000"/>
          <w:spacing w:val="-2"/>
          <w:sz w:val="20"/>
          <w:szCs w:val="20"/>
        </w:rPr>
        <w:t>spowodowałby nadmierne trudności organizacyjne</w:t>
      </w:r>
      <w:r>
        <w:rPr>
          <w:rFonts w:ascii="Cambria" w:hAnsi="Cambria"/>
          <w:color w:val="000000"/>
          <w:spacing w:val="-2"/>
          <w:sz w:val="20"/>
          <w:szCs w:val="20"/>
        </w:rPr>
        <w:t xml:space="preserve"> i techniczne</w:t>
      </w:r>
      <w:r w:rsidRPr="008C5CC9">
        <w:rPr>
          <w:rFonts w:ascii="Cambria" w:hAnsi="Cambria"/>
          <w:color w:val="000000"/>
          <w:spacing w:val="-2"/>
          <w:sz w:val="20"/>
          <w:szCs w:val="20"/>
        </w:rPr>
        <w:t xml:space="preserve">. Już sam charakter zamówienia – polegającego na </w:t>
      </w:r>
      <w:r>
        <w:rPr>
          <w:rFonts w:ascii="Cambria" w:hAnsi="Cambria"/>
          <w:color w:val="000000"/>
          <w:spacing w:val="-2"/>
          <w:sz w:val="20"/>
          <w:szCs w:val="20"/>
        </w:rPr>
        <w:t>usłudze prowadzenia zajęć edukacyjnych i szkoleniowych</w:t>
      </w:r>
      <w:r w:rsidRPr="008C5CC9">
        <w:rPr>
          <w:rFonts w:ascii="Cambria" w:hAnsi="Cambria"/>
          <w:color w:val="000000"/>
          <w:spacing w:val="-2"/>
          <w:sz w:val="20"/>
          <w:szCs w:val="20"/>
        </w:rPr>
        <w:t xml:space="preserve">, nie pozwala na podzielenie w/w zamówienia w sposób racjonalny. Podział zamówienia na części skutkowałby nadmiernymi kosztami wykonania zamówienia oraz wydłużeniem czasu jego realizacji, powodując niegospodarne zarządzanie środkami. </w:t>
      </w:r>
      <w:r w:rsidRPr="008C5CC9">
        <w:rPr>
          <w:rFonts w:ascii="Cambria" w:hAnsi="Cambria"/>
          <w:color w:val="000000"/>
          <w:spacing w:val="-3"/>
          <w:sz w:val="20"/>
          <w:szCs w:val="20"/>
        </w:rPr>
        <w:t xml:space="preserve">Ponadto, potrzeba skoordynowania działań różnych od siebie Wykonawców realizujących poszczególne części zamówienia </w:t>
      </w:r>
      <w:r w:rsidRPr="008C5CC9">
        <w:rPr>
          <w:rFonts w:ascii="Cambria" w:hAnsi="Cambria"/>
          <w:color w:val="000000"/>
          <w:spacing w:val="1"/>
          <w:sz w:val="20"/>
          <w:szCs w:val="20"/>
        </w:rPr>
        <w:t xml:space="preserve">mogłaby poważnie zagrozić właściwemu jego wykonaniu, w sensie organizacyjnym. Reasumując, niedokonanie podziału zamówienia </w:t>
      </w:r>
      <w:r w:rsidRPr="008C5CC9">
        <w:rPr>
          <w:rFonts w:ascii="Cambria" w:hAnsi="Cambria"/>
          <w:color w:val="000000"/>
          <w:spacing w:val="5"/>
          <w:sz w:val="20"/>
          <w:szCs w:val="20"/>
        </w:rPr>
        <w:t xml:space="preserve">na części podyktowane jest ze strony zamawiającego względami technicznymi, organizacyjnymi oraz samym charakterem </w:t>
      </w:r>
      <w:r w:rsidRPr="008C5CC9">
        <w:rPr>
          <w:rFonts w:ascii="Cambria" w:hAnsi="Cambria"/>
          <w:color w:val="000000"/>
          <w:sz w:val="20"/>
          <w:szCs w:val="20"/>
        </w:rPr>
        <w:t>przedmiotu zamówienia.</w:t>
      </w:r>
    </w:p>
    <w:p w14:paraId="0E2F29D9" w14:textId="66C65B77" w:rsidR="002C61B0" w:rsidRPr="00E34228" w:rsidRDefault="002C61B0" w:rsidP="006F31BC">
      <w:pPr>
        <w:tabs>
          <w:tab w:val="decimal" w:pos="936"/>
        </w:tabs>
        <w:ind w:left="567"/>
        <w:jc w:val="both"/>
        <w:rPr>
          <w:rFonts w:ascii="Cambria" w:hAnsi="Cambria"/>
          <w:color w:val="000000"/>
          <w:spacing w:val="-3"/>
          <w:sz w:val="20"/>
          <w:szCs w:val="20"/>
        </w:rPr>
      </w:pPr>
    </w:p>
    <w:p w14:paraId="0B53F4D5" w14:textId="66DD66D7" w:rsidR="00CE5B34" w:rsidRPr="007E202C" w:rsidRDefault="00CE5B34" w:rsidP="006F31BC">
      <w:pPr>
        <w:pStyle w:val="Bezodstpw"/>
        <w:numPr>
          <w:ilvl w:val="0"/>
          <w:numId w:val="37"/>
        </w:numPr>
        <w:spacing w:line="276" w:lineRule="auto"/>
        <w:ind w:left="426" w:right="503" w:hanging="426"/>
        <w:jc w:val="both"/>
        <w:rPr>
          <w:rFonts w:ascii="Cambria" w:eastAsia="Times New Roman" w:hAnsi="Cambria" w:cs="Arial"/>
          <w:sz w:val="20"/>
          <w:szCs w:val="20"/>
        </w:rPr>
      </w:pPr>
      <w:r w:rsidRPr="007E202C">
        <w:rPr>
          <w:rFonts w:ascii="Cambria" w:hAnsi="Cambria" w:cs="Arial"/>
          <w:sz w:val="20"/>
          <w:szCs w:val="20"/>
        </w:rPr>
        <w:t>Ozna</w:t>
      </w:r>
      <w:r w:rsidR="009C5B47" w:rsidRPr="007E202C">
        <w:rPr>
          <w:rFonts w:ascii="Cambria" w:hAnsi="Cambria" w:cs="Arial"/>
          <w:sz w:val="20"/>
          <w:szCs w:val="20"/>
        </w:rPr>
        <w:t>czenie przedmiotu zamówienia wg</w:t>
      </w:r>
      <w:r w:rsidR="009D3370" w:rsidRPr="007E202C">
        <w:rPr>
          <w:rFonts w:ascii="Cambria" w:hAnsi="Cambria" w:cs="Arial"/>
          <w:sz w:val="20"/>
          <w:szCs w:val="20"/>
        </w:rPr>
        <w:t xml:space="preserve"> </w:t>
      </w:r>
      <w:r w:rsidR="00350AC1" w:rsidRPr="007E202C">
        <w:rPr>
          <w:rFonts w:ascii="Cambria" w:hAnsi="Cambria" w:cs="Arial"/>
          <w:sz w:val="20"/>
          <w:szCs w:val="20"/>
        </w:rPr>
        <w:t>wspólnego słownika zamówień</w:t>
      </w:r>
      <w:r w:rsidRPr="007E202C">
        <w:rPr>
          <w:rFonts w:ascii="Cambria" w:hAnsi="Cambria" w:cs="Arial"/>
          <w:sz w:val="20"/>
          <w:szCs w:val="20"/>
        </w:rPr>
        <w:t xml:space="preserve"> CPV</w:t>
      </w:r>
      <w:r w:rsidR="009D3370" w:rsidRPr="007E202C">
        <w:rPr>
          <w:rFonts w:ascii="Cambria" w:hAnsi="Cambria" w:cs="Arial"/>
          <w:sz w:val="20"/>
          <w:szCs w:val="20"/>
        </w:rPr>
        <w:t xml:space="preserve"> </w:t>
      </w:r>
    </w:p>
    <w:p w14:paraId="72827EE5" w14:textId="04EECABB" w:rsidR="00AE2917" w:rsidRDefault="009A735B" w:rsidP="00E152E5">
      <w:pPr>
        <w:ind w:left="426"/>
        <w:rPr>
          <w:rFonts w:ascii="Cambria" w:hAnsi="Cambria" w:cs="Calibri"/>
          <w:b/>
          <w:sz w:val="20"/>
          <w:szCs w:val="20"/>
        </w:rPr>
      </w:pPr>
      <w:r w:rsidRPr="00744F01">
        <w:rPr>
          <w:rFonts w:ascii="Cambria" w:hAnsi="Cambria" w:cs="Calibri"/>
          <w:b/>
          <w:sz w:val="20"/>
          <w:szCs w:val="20"/>
        </w:rPr>
        <w:t>80000000-4 Usługi edukacyjne i szkoleniowe</w:t>
      </w:r>
    </w:p>
    <w:p w14:paraId="57E42D3E" w14:textId="77777777" w:rsidR="00C643D4" w:rsidRDefault="00C643D4" w:rsidP="00E152E5">
      <w:pPr>
        <w:ind w:left="426"/>
        <w:rPr>
          <w:rFonts w:ascii="Cambria" w:hAnsi="Cambria" w:cs="Calibri"/>
          <w:b/>
          <w:sz w:val="20"/>
          <w:szCs w:val="20"/>
        </w:rPr>
      </w:pPr>
    </w:p>
    <w:p w14:paraId="1B25A82E" w14:textId="77777777" w:rsidR="00C643D4" w:rsidRPr="00C27203" w:rsidRDefault="00C643D4" w:rsidP="00C643D4">
      <w:pPr>
        <w:numPr>
          <w:ilvl w:val="1"/>
          <w:numId w:val="6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Helvetica"/>
          <w:sz w:val="20"/>
          <w:szCs w:val="20"/>
        </w:rPr>
      </w:pPr>
      <w:r w:rsidRPr="00C27203">
        <w:rPr>
          <w:rFonts w:ascii="Cambria" w:hAnsi="Cambria"/>
          <w:sz w:val="20"/>
          <w:szCs w:val="20"/>
        </w:rPr>
        <w:t xml:space="preserve">W przypadku stwierdzenia rozbieżności w wymaganych warunkach podmiotowych </w:t>
      </w:r>
      <w:r w:rsidRPr="00C27203">
        <w:rPr>
          <w:rFonts w:ascii="Cambria" w:hAnsi="Cambria"/>
          <w:sz w:val="20"/>
          <w:szCs w:val="20"/>
        </w:rPr>
        <w:br/>
        <w:t xml:space="preserve">i przedmiotowych oraz wymaganych środkach dowodowych podmiotowych i przedmiotowych  </w:t>
      </w:r>
      <w:r w:rsidRPr="00C27203">
        <w:rPr>
          <w:rFonts w:ascii="Cambria" w:hAnsi="Cambria"/>
          <w:sz w:val="20"/>
          <w:szCs w:val="20"/>
        </w:rPr>
        <w:br/>
        <w:t>w OPZ i SWZ  wiążące są postanowienia SWZ</w:t>
      </w:r>
    </w:p>
    <w:p w14:paraId="54E8E742" w14:textId="77777777" w:rsidR="00260D78" w:rsidRDefault="00260D78" w:rsidP="00E152E5">
      <w:pPr>
        <w:ind w:left="426"/>
        <w:rPr>
          <w:rFonts w:ascii="Cambria" w:hAnsi="Cambria" w:cs="Calibri"/>
          <w:b/>
          <w:sz w:val="20"/>
          <w:szCs w:val="20"/>
        </w:rPr>
      </w:pPr>
    </w:p>
    <w:p w14:paraId="7801A713" w14:textId="1A00FF7F" w:rsidR="001C02A4" w:rsidRPr="00E152E5" w:rsidRDefault="00CE5B34" w:rsidP="00E152E5">
      <w:pPr>
        <w:pStyle w:val="Tytu"/>
        <w:numPr>
          <w:ilvl w:val="0"/>
          <w:numId w:val="9"/>
        </w:numPr>
        <w:shd w:val="clear" w:color="auto" w:fill="BFBFBF"/>
        <w:overflowPunct/>
        <w:autoSpaceDE/>
        <w:autoSpaceDN/>
        <w:adjustRightInd/>
        <w:spacing w:after="120" w:line="276" w:lineRule="auto"/>
        <w:ind w:left="426" w:hanging="426"/>
        <w:jc w:val="left"/>
        <w:textAlignment w:val="auto"/>
        <w:rPr>
          <w:rFonts w:ascii="Cambria" w:hAnsi="Cambria" w:cs="Arial"/>
        </w:rPr>
      </w:pPr>
      <w:r w:rsidRPr="00604514">
        <w:rPr>
          <w:rFonts w:ascii="Cambria" w:hAnsi="Cambria" w:cs="Arial"/>
        </w:rPr>
        <w:t xml:space="preserve">Termin </w:t>
      </w:r>
      <w:r w:rsidR="00C74FFF" w:rsidRPr="00604514">
        <w:rPr>
          <w:rFonts w:ascii="Cambria" w:hAnsi="Cambria" w:cs="Arial"/>
        </w:rPr>
        <w:t xml:space="preserve">i miejsce </w:t>
      </w:r>
      <w:r w:rsidR="00604514" w:rsidRPr="00604514">
        <w:rPr>
          <w:rFonts w:ascii="Cambria" w:hAnsi="Cambria" w:cs="Arial"/>
        </w:rPr>
        <w:t>wykonania przedmiotu zamówienia.</w:t>
      </w:r>
    </w:p>
    <w:p w14:paraId="574766A3" w14:textId="7E89202F" w:rsidR="00260D78" w:rsidRDefault="00EA3580" w:rsidP="00D97F79">
      <w:pPr>
        <w:pStyle w:val="Tekstpodstawowy"/>
        <w:spacing w:line="276" w:lineRule="auto"/>
        <w:jc w:val="both"/>
        <w:rPr>
          <w:rFonts w:ascii="Cambria" w:hAnsi="Cambria" w:cs="Calibri"/>
          <w:smallCaps w:val="0"/>
          <w:sz w:val="20"/>
          <w:szCs w:val="20"/>
        </w:rPr>
      </w:pPr>
      <w:r w:rsidRPr="00DC1FA4">
        <w:rPr>
          <w:rFonts w:ascii="Cambria" w:hAnsi="Cambria" w:cs="Calibri"/>
          <w:smallCaps w:val="0"/>
          <w:sz w:val="20"/>
          <w:szCs w:val="20"/>
        </w:rPr>
        <w:t>Prz</w:t>
      </w:r>
      <w:r w:rsidR="00DC1FA4">
        <w:rPr>
          <w:rFonts w:ascii="Cambria" w:hAnsi="Cambria" w:cs="Calibri"/>
          <w:smallCaps w:val="0"/>
          <w:sz w:val="20"/>
          <w:szCs w:val="20"/>
        </w:rPr>
        <w:t xml:space="preserve">edmiot zamówienia należy wykonać w terminie </w:t>
      </w:r>
      <w:r w:rsidR="00FC75AB">
        <w:rPr>
          <w:rFonts w:ascii="Cambria" w:hAnsi="Cambria" w:cs="Calibri"/>
          <w:smallCaps w:val="0"/>
          <w:sz w:val="20"/>
          <w:szCs w:val="20"/>
        </w:rPr>
        <w:t xml:space="preserve">2 </w:t>
      </w:r>
      <w:r w:rsidR="00D97F79" w:rsidRPr="00DC1FA4">
        <w:rPr>
          <w:rFonts w:ascii="Cambria" w:hAnsi="Cambria" w:cs="Calibri"/>
          <w:smallCaps w:val="0"/>
          <w:sz w:val="20"/>
          <w:szCs w:val="20"/>
        </w:rPr>
        <w:t>miesięcy ( wrzesień- październik 2022)</w:t>
      </w:r>
      <w:r w:rsidR="007B05EE">
        <w:rPr>
          <w:rFonts w:ascii="Cambria" w:hAnsi="Cambria" w:cs="Calibri"/>
          <w:smallCaps w:val="0"/>
          <w:sz w:val="20"/>
          <w:szCs w:val="20"/>
        </w:rPr>
        <w:t xml:space="preserve"> – co wynika z harmonogramu projektu w miejscu wskazanym w opisie przedmiotu zamówienia.</w:t>
      </w:r>
    </w:p>
    <w:p w14:paraId="5D1CE91E" w14:textId="77777777" w:rsidR="00DC1FA4" w:rsidRPr="00DC1FA4" w:rsidRDefault="00DC1FA4" w:rsidP="00D97F79">
      <w:pPr>
        <w:pStyle w:val="Tekstpodstawowy"/>
        <w:spacing w:line="276" w:lineRule="auto"/>
        <w:jc w:val="both"/>
        <w:rPr>
          <w:rFonts w:ascii="Cambria" w:hAnsi="Cambria" w:cs="Calibri"/>
          <w:smallCaps w:val="0"/>
          <w:sz w:val="20"/>
          <w:szCs w:val="20"/>
        </w:rPr>
      </w:pPr>
    </w:p>
    <w:p w14:paraId="68AF056A" w14:textId="77777777" w:rsidR="00CE5B34" w:rsidRPr="007D6960" w:rsidRDefault="00671330" w:rsidP="00ED47D0">
      <w:pPr>
        <w:shd w:val="clear" w:color="auto" w:fill="BFBFBF"/>
        <w:spacing w:line="276" w:lineRule="auto"/>
        <w:rPr>
          <w:rFonts w:ascii="Cambria" w:hAnsi="Cambria" w:cs="Arial"/>
          <w:b/>
        </w:rPr>
      </w:pPr>
      <w:r w:rsidRPr="007D6960">
        <w:rPr>
          <w:rFonts w:ascii="Cambria" w:hAnsi="Cambria" w:cs="Arial"/>
          <w:b/>
        </w:rPr>
        <w:lastRenderedPageBreak/>
        <w:t>V</w:t>
      </w:r>
      <w:r w:rsidR="000C71F9" w:rsidRPr="007D6960">
        <w:rPr>
          <w:rFonts w:ascii="Cambria" w:hAnsi="Cambria" w:cs="Arial"/>
          <w:b/>
        </w:rPr>
        <w:t>.</w:t>
      </w:r>
      <w:r w:rsidR="00CE5B34" w:rsidRPr="007D6960">
        <w:rPr>
          <w:rFonts w:ascii="Cambria" w:hAnsi="Cambria" w:cs="Arial"/>
          <w:b/>
        </w:rPr>
        <w:tab/>
      </w:r>
      <w:bookmarkStart w:id="4" w:name="_Hlk59907369"/>
      <w:r w:rsidR="00007AF7" w:rsidRPr="00007AF7">
        <w:rPr>
          <w:rFonts w:ascii="Cambria" w:hAnsi="Cambria" w:cs="Arial"/>
          <w:b/>
          <w:bCs/>
        </w:rPr>
        <w:t>Podmiotowe środki dowodowe</w:t>
      </w:r>
      <w:bookmarkEnd w:id="4"/>
      <w:r w:rsidR="00350AC1">
        <w:rPr>
          <w:rFonts w:ascii="Cambria" w:hAnsi="Cambria" w:cs="Arial"/>
          <w:b/>
        </w:rPr>
        <w:t>.</w:t>
      </w:r>
    </w:p>
    <w:p w14:paraId="1D6FAA0C" w14:textId="77777777" w:rsidR="00A87D37" w:rsidRPr="007D6960" w:rsidRDefault="00CE5B34" w:rsidP="0065130F">
      <w:pPr>
        <w:numPr>
          <w:ilvl w:val="0"/>
          <w:numId w:val="20"/>
        </w:numPr>
        <w:spacing w:after="24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O udzielenie zamówieni</w:t>
      </w:r>
      <w:r w:rsidR="00350AC1">
        <w:rPr>
          <w:rFonts w:ascii="Cambria" w:hAnsi="Cambria" w:cs="Arial"/>
          <w:sz w:val="20"/>
          <w:szCs w:val="20"/>
        </w:rPr>
        <w:t>a</w:t>
      </w:r>
      <w:r w:rsidRPr="007D6960">
        <w:rPr>
          <w:rFonts w:ascii="Cambria" w:hAnsi="Cambria" w:cs="Arial"/>
          <w:sz w:val="20"/>
          <w:szCs w:val="20"/>
        </w:rPr>
        <w:t xml:space="preserve"> mogą ubiegać się Wykonaw</w:t>
      </w:r>
      <w:r w:rsidR="00A87D37" w:rsidRPr="007D6960">
        <w:rPr>
          <w:rFonts w:ascii="Cambria" w:hAnsi="Cambria" w:cs="Arial"/>
          <w:sz w:val="20"/>
          <w:szCs w:val="20"/>
        </w:rPr>
        <w:t xml:space="preserve">cy, którzy złożą </w:t>
      </w:r>
      <w:r w:rsidR="00735FC7" w:rsidRPr="007D6960">
        <w:rPr>
          <w:rFonts w:ascii="Cambria" w:hAnsi="Cambria" w:cs="Arial"/>
          <w:sz w:val="20"/>
          <w:szCs w:val="20"/>
        </w:rPr>
        <w:t xml:space="preserve">wraz z ofertą </w:t>
      </w:r>
      <w:r w:rsidR="00A87D37" w:rsidRPr="007D6960">
        <w:rPr>
          <w:rFonts w:ascii="Cambria" w:hAnsi="Cambria" w:cs="Arial"/>
          <w:sz w:val="20"/>
          <w:szCs w:val="20"/>
        </w:rPr>
        <w:t>oświadczeni</w:t>
      </w:r>
      <w:r w:rsidR="00877C90" w:rsidRPr="007D6960">
        <w:rPr>
          <w:rFonts w:ascii="Cambria" w:hAnsi="Cambria" w:cs="Arial"/>
          <w:sz w:val="20"/>
          <w:szCs w:val="20"/>
        </w:rPr>
        <w:t>a</w:t>
      </w:r>
      <w:r w:rsidR="00AC68FF" w:rsidRPr="007D6960">
        <w:rPr>
          <w:rFonts w:ascii="Cambria" w:hAnsi="Cambria" w:cs="Arial"/>
          <w:sz w:val="20"/>
          <w:szCs w:val="20"/>
        </w:rPr>
        <w:t xml:space="preserve"> </w:t>
      </w:r>
      <w:r w:rsidR="00456DA4">
        <w:rPr>
          <w:rFonts w:ascii="Cambria" w:hAnsi="Cambria" w:cs="Arial"/>
          <w:sz w:val="20"/>
          <w:szCs w:val="20"/>
        </w:rPr>
        <w:br/>
      </w:r>
      <w:r w:rsidR="00877C90" w:rsidRPr="007D6960">
        <w:rPr>
          <w:rFonts w:ascii="Cambria" w:hAnsi="Cambria" w:cs="Arial"/>
          <w:sz w:val="20"/>
          <w:szCs w:val="20"/>
        </w:rPr>
        <w:t xml:space="preserve">a </w:t>
      </w:r>
      <w:r w:rsidR="000508DD" w:rsidRPr="007D6960">
        <w:rPr>
          <w:rFonts w:ascii="Cambria" w:hAnsi="Cambria" w:cs="Arial"/>
          <w:sz w:val="20"/>
          <w:szCs w:val="20"/>
        </w:rPr>
        <w:t>wskazany W</w:t>
      </w:r>
      <w:r w:rsidR="00933B65" w:rsidRPr="007D6960">
        <w:rPr>
          <w:rFonts w:ascii="Cambria" w:hAnsi="Cambria" w:cs="Arial"/>
          <w:sz w:val="20"/>
          <w:szCs w:val="20"/>
        </w:rPr>
        <w:t xml:space="preserve">ykonawca </w:t>
      </w:r>
      <w:r w:rsidR="0055512B" w:rsidRPr="007D6960">
        <w:rPr>
          <w:rFonts w:ascii="Cambria" w:hAnsi="Cambria" w:cs="Arial"/>
          <w:sz w:val="20"/>
          <w:szCs w:val="20"/>
        </w:rPr>
        <w:t xml:space="preserve">na żądanie Zamawiającego </w:t>
      </w:r>
      <w:r w:rsidR="00436EA3" w:rsidRPr="007D6960">
        <w:rPr>
          <w:rFonts w:ascii="Cambria" w:hAnsi="Cambria" w:cs="Arial"/>
          <w:sz w:val="20"/>
          <w:szCs w:val="20"/>
        </w:rPr>
        <w:t xml:space="preserve">w terminie </w:t>
      </w:r>
      <w:r w:rsidR="00350AC1">
        <w:rPr>
          <w:rFonts w:ascii="Cambria" w:hAnsi="Cambria" w:cs="Arial"/>
          <w:sz w:val="20"/>
          <w:szCs w:val="20"/>
        </w:rPr>
        <w:t xml:space="preserve">nie krótszym niż </w:t>
      </w:r>
      <w:r w:rsidR="00436EA3" w:rsidRPr="007D6960">
        <w:rPr>
          <w:rFonts w:ascii="Cambria" w:hAnsi="Cambria" w:cs="Arial"/>
          <w:sz w:val="20"/>
          <w:szCs w:val="20"/>
        </w:rPr>
        <w:t>5 dni</w:t>
      </w:r>
      <w:r w:rsidR="00877C90" w:rsidRPr="007D6960">
        <w:rPr>
          <w:rFonts w:ascii="Cambria" w:hAnsi="Cambria" w:cs="Arial"/>
          <w:sz w:val="20"/>
          <w:szCs w:val="20"/>
        </w:rPr>
        <w:t xml:space="preserve"> od wezwania</w:t>
      </w:r>
      <w:r w:rsidR="006704B7" w:rsidRPr="007D6960">
        <w:rPr>
          <w:rFonts w:ascii="Cambria" w:hAnsi="Cambria" w:cs="Arial"/>
          <w:sz w:val="20"/>
          <w:szCs w:val="20"/>
        </w:rPr>
        <w:t>,</w:t>
      </w:r>
      <w:r w:rsidR="00877C90" w:rsidRPr="007D6960">
        <w:rPr>
          <w:rFonts w:ascii="Cambria" w:hAnsi="Cambria" w:cs="Arial"/>
          <w:sz w:val="20"/>
          <w:szCs w:val="20"/>
        </w:rPr>
        <w:t xml:space="preserve"> </w:t>
      </w:r>
      <w:r w:rsidR="0079016F" w:rsidRPr="007D6960">
        <w:rPr>
          <w:rFonts w:ascii="Cambria" w:hAnsi="Cambria" w:cs="Arial"/>
          <w:sz w:val="20"/>
          <w:szCs w:val="20"/>
        </w:rPr>
        <w:t xml:space="preserve">przedłoży wymagane w SWZ dokumenty </w:t>
      </w:r>
      <w:r w:rsidR="006704B7" w:rsidRPr="007D6960">
        <w:rPr>
          <w:rFonts w:ascii="Cambria" w:hAnsi="Cambria" w:cs="Arial"/>
          <w:sz w:val="20"/>
          <w:szCs w:val="20"/>
        </w:rPr>
        <w:t>w zakresie:</w:t>
      </w:r>
    </w:p>
    <w:p w14:paraId="5FDB4F78" w14:textId="391492AA" w:rsidR="00C4401F" w:rsidRPr="007D6960" w:rsidRDefault="00CE5B34" w:rsidP="0065130F">
      <w:pPr>
        <w:numPr>
          <w:ilvl w:val="0"/>
          <w:numId w:val="21"/>
        </w:numPr>
        <w:spacing w:line="276" w:lineRule="auto"/>
        <w:ind w:left="851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spełnieni</w:t>
      </w:r>
      <w:r w:rsidR="00B045E0" w:rsidRPr="007D6960">
        <w:rPr>
          <w:rFonts w:ascii="Cambria" w:hAnsi="Cambria" w:cs="Arial"/>
          <w:sz w:val="20"/>
          <w:szCs w:val="20"/>
        </w:rPr>
        <w:t>a</w:t>
      </w:r>
      <w:r w:rsidRPr="007D6960">
        <w:rPr>
          <w:rFonts w:ascii="Cambria" w:hAnsi="Cambria" w:cs="Arial"/>
          <w:sz w:val="20"/>
          <w:szCs w:val="20"/>
        </w:rPr>
        <w:t xml:space="preserve"> warunków </w:t>
      </w:r>
      <w:r w:rsidR="00436EA3" w:rsidRPr="007D6960">
        <w:rPr>
          <w:rFonts w:ascii="Cambria" w:hAnsi="Cambria" w:cs="Arial"/>
          <w:sz w:val="20"/>
          <w:szCs w:val="20"/>
        </w:rPr>
        <w:t>udziału w postępowaniu</w:t>
      </w:r>
      <w:r w:rsidR="00192C88">
        <w:rPr>
          <w:rFonts w:ascii="Cambria" w:hAnsi="Cambria" w:cs="Arial"/>
          <w:sz w:val="20"/>
          <w:szCs w:val="20"/>
        </w:rPr>
        <w:t xml:space="preserve"> </w:t>
      </w:r>
    </w:p>
    <w:p w14:paraId="7B84A8E0" w14:textId="77777777" w:rsidR="00DC3551" w:rsidRDefault="00C4401F" w:rsidP="0065130F">
      <w:pPr>
        <w:numPr>
          <w:ilvl w:val="0"/>
          <w:numId w:val="21"/>
        </w:numPr>
        <w:spacing w:line="276" w:lineRule="auto"/>
        <w:ind w:left="851"/>
        <w:jc w:val="both"/>
        <w:rPr>
          <w:rFonts w:ascii="Cambria" w:hAnsi="Cambria" w:cs="Arial"/>
          <w:bCs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niepodlegani</w:t>
      </w:r>
      <w:r w:rsidR="00B06662">
        <w:rPr>
          <w:rFonts w:ascii="Cambria" w:hAnsi="Cambria" w:cs="Arial"/>
          <w:sz w:val="20"/>
          <w:szCs w:val="20"/>
        </w:rPr>
        <w:t>a</w:t>
      </w:r>
      <w:r w:rsidR="00436EA3" w:rsidRPr="007D6960">
        <w:rPr>
          <w:rFonts w:ascii="Cambria" w:hAnsi="Cambria" w:cs="Arial"/>
          <w:bCs/>
          <w:sz w:val="20"/>
          <w:szCs w:val="20"/>
        </w:rPr>
        <w:t xml:space="preserve"> wykluczeni</w:t>
      </w:r>
      <w:r w:rsidR="00B06662">
        <w:rPr>
          <w:rFonts w:ascii="Cambria" w:hAnsi="Cambria" w:cs="Arial"/>
          <w:bCs/>
          <w:sz w:val="20"/>
          <w:szCs w:val="20"/>
        </w:rPr>
        <w:t>u</w:t>
      </w:r>
    </w:p>
    <w:p w14:paraId="2B4F8400" w14:textId="77777777" w:rsidR="00CE5B34" w:rsidRPr="007D6960" w:rsidRDefault="003051A1" w:rsidP="00DC3551">
      <w:pPr>
        <w:spacing w:line="276" w:lineRule="auto"/>
        <w:ind w:left="851"/>
        <w:jc w:val="both"/>
        <w:rPr>
          <w:rFonts w:ascii="Cambria" w:hAnsi="Cambria" w:cs="Arial"/>
          <w:bCs/>
          <w:sz w:val="20"/>
          <w:szCs w:val="20"/>
        </w:rPr>
      </w:pPr>
      <w:r w:rsidRPr="007D6960">
        <w:rPr>
          <w:rFonts w:ascii="Cambria" w:hAnsi="Cambria" w:cs="Arial"/>
          <w:bCs/>
          <w:sz w:val="20"/>
          <w:szCs w:val="20"/>
        </w:rPr>
        <w:t xml:space="preserve"> </w:t>
      </w:r>
    </w:p>
    <w:p w14:paraId="2487B9C3" w14:textId="15CB99D8" w:rsidR="006D3B76" w:rsidRDefault="007E264D" w:rsidP="0065130F">
      <w:pPr>
        <w:numPr>
          <w:ilvl w:val="0"/>
          <w:numId w:val="20"/>
        </w:numPr>
        <w:spacing w:after="240" w:line="276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7D17">
        <w:rPr>
          <w:rFonts w:ascii="Cambria" w:hAnsi="Cambria" w:cs="Tahoma"/>
          <w:sz w:val="20"/>
          <w:szCs w:val="20"/>
        </w:rPr>
        <w:t>Oświadczenia o których mowa w ust. 1 należy złożyć zgodnie z</w:t>
      </w:r>
      <w:r w:rsidR="00192C88">
        <w:rPr>
          <w:rFonts w:ascii="Cambria" w:hAnsi="Cambria" w:cs="Tahoma"/>
          <w:sz w:val="20"/>
          <w:szCs w:val="20"/>
        </w:rPr>
        <w:t xml:space="preserve"> </w:t>
      </w:r>
      <w:r w:rsidRPr="00FA7D17">
        <w:rPr>
          <w:rFonts w:ascii="Cambria" w:hAnsi="Cambria" w:cs="Tahoma"/>
          <w:sz w:val="20"/>
          <w:szCs w:val="20"/>
        </w:rPr>
        <w:t xml:space="preserve">odpowiednim wzorem stanowiącym załączniki do SWZ. Oświadczenia te dla podmiotów składających ofertę wspólnie oraz podmiotów udostępniających zasoby składane są oddzielnie dla każdego z tych podmiotów. Oświadczenia wraz </w:t>
      </w:r>
      <w:r w:rsidRPr="00FA7D17">
        <w:rPr>
          <w:rFonts w:ascii="Cambria" w:hAnsi="Cambria" w:cs="Tahoma"/>
          <w:sz w:val="20"/>
          <w:szCs w:val="20"/>
        </w:rPr>
        <w:br/>
        <w:t xml:space="preserve">z ofertą składane są w formie elektronicznej </w:t>
      </w:r>
      <w:r w:rsidRPr="00FA7D17">
        <w:rPr>
          <w:rFonts w:ascii="Cambria" w:hAnsi="Cambria" w:cs="Tahoma"/>
          <w:sz w:val="20"/>
          <w:szCs w:val="20"/>
          <w:lang w:bidi="pl-PL"/>
        </w:rPr>
        <w:t>opatrzone kwalifikowanym podpisem elektronicznym lub postaci elektronicznej opatrzone podpisem zaufanym lub podpisem osobistym</w:t>
      </w:r>
      <w:r w:rsidR="006D3B76" w:rsidRPr="00487F13">
        <w:rPr>
          <w:rFonts w:ascii="Cambria" w:hAnsi="Cambria" w:cs="Tahoma"/>
          <w:sz w:val="20"/>
          <w:szCs w:val="20"/>
        </w:rPr>
        <w:t>.</w:t>
      </w:r>
    </w:p>
    <w:p w14:paraId="16C36F28" w14:textId="77777777" w:rsidR="003F7308" w:rsidRPr="003F7308" w:rsidRDefault="00777F43" w:rsidP="0065130F">
      <w:pPr>
        <w:numPr>
          <w:ilvl w:val="0"/>
          <w:numId w:val="20"/>
        </w:numPr>
        <w:spacing w:after="240" w:line="276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777F43">
        <w:rPr>
          <w:rFonts w:ascii="Cambria" w:hAnsi="Cambria" w:cs="Tahoma"/>
          <w:b/>
          <w:sz w:val="20"/>
          <w:szCs w:val="20"/>
        </w:rPr>
        <w:t>Uprawnie</w:t>
      </w:r>
      <w:r>
        <w:rPr>
          <w:rFonts w:ascii="Cambria" w:hAnsi="Cambria" w:cs="Tahoma"/>
          <w:b/>
          <w:sz w:val="20"/>
          <w:szCs w:val="20"/>
        </w:rPr>
        <w:t xml:space="preserve">nia </w:t>
      </w:r>
      <w:r w:rsidRPr="00777F43">
        <w:rPr>
          <w:rFonts w:ascii="Cambria" w:hAnsi="Cambria" w:cs="Tahoma"/>
          <w:b/>
          <w:sz w:val="20"/>
          <w:szCs w:val="20"/>
        </w:rPr>
        <w:t>do prowadzenia określonej działalności gospodarczej lub zawodowej, o ile wynika to z odrębnych</w:t>
      </w:r>
      <w:r w:rsidRPr="00777F43">
        <w:rPr>
          <w:rFonts w:ascii="Cambria" w:hAnsi="Cambria" w:cs="Tahoma"/>
          <w:sz w:val="20"/>
          <w:szCs w:val="20"/>
        </w:rPr>
        <w:t xml:space="preserve"> </w:t>
      </w:r>
      <w:r w:rsidRPr="00777F43">
        <w:rPr>
          <w:rFonts w:ascii="Cambria" w:hAnsi="Cambria" w:cs="Tahoma"/>
          <w:b/>
          <w:sz w:val="20"/>
          <w:szCs w:val="20"/>
        </w:rPr>
        <w:t>przepisów</w:t>
      </w:r>
      <w:r>
        <w:rPr>
          <w:rFonts w:ascii="Cambria" w:hAnsi="Cambria" w:cs="Tahoma"/>
          <w:b/>
          <w:sz w:val="20"/>
          <w:szCs w:val="20"/>
        </w:rPr>
        <w:t>:</w:t>
      </w:r>
    </w:p>
    <w:p w14:paraId="26D15606" w14:textId="77777777" w:rsidR="003F7308" w:rsidRPr="003F7308" w:rsidRDefault="003F7308" w:rsidP="003F7308">
      <w:pPr>
        <w:pStyle w:val="Akapitzlist"/>
        <w:spacing w:after="240"/>
        <w:ind w:left="426"/>
        <w:jc w:val="both"/>
        <w:rPr>
          <w:rFonts w:ascii="Cambria" w:hAnsi="Cambria" w:cs="Tahoma"/>
          <w:sz w:val="20"/>
          <w:szCs w:val="20"/>
        </w:rPr>
      </w:pPr>
      <w:r w:rsidRPr="003F7308">
        <w:rPr>
          <w:rFonts w:ascii="Cambria" w:hAnsi="Cambria" w:cs="Arial"/>
          <w:sz w:val="20"/>
          <w:szCs w:val="20"/>
        </w:rPr>
        <w:t xml:space="preserve">W </w:t>
      </w:r>
      <w:r w:rsidRPr="003F7308">
        <w:rPr>
          <w:rFonts w:ascii="Cambria" w:hAnsi="Cambria" w:cs="Tahoma"/>
          <w:sz w:val="20"/>
          <w:szCs w:val="20"/>
        </w:rPr>
        <w:t xml:space="preserve">celu potwierdzenia spełniania przez wykonawcę warunków udziału w postępowaniu </w:t>
      </w:r>
      <w:r w:rsidRPr="003F7308">
        <w:rPr>
          <w:rFonts w:ascii="Cambria" w:hAnsi="Cambria" w:cs="Arial"/>
          <w:sz w:val="20"/>
          <w:szCs w:val="20"/>
        </w:rPr>
        <w:t>w zakresie:</w:t>
      </w:r>
    </w:p>
    <w:p w14:paraId="47DDE152" w14:textId="77777777" w:rsidR="003F7308" w:rsidRPr="003F7308" w:rsidRDefault="003F7308" w:rsidP="003F7308">
      <w:pPr>
        <w:pStyle w:val="Akapitzlist"/>
        <w:spacing w:after="240"/>
        <w:ind w:left="426"/>
        <w:jc w:val="both"/>
        <w:rPr>
          <w:rFonts w:ascii="Cambria" w:hAnsi="Cambria" w:cs="Tahoma"/>
          <w:sz w:val="20"/>
          <w:szCs w:val="20"/>
        </w:rPr>
      </w:pPr>
      <w:r w:rsidRPr="003F7308">
        <w:rPr>
          <w:rFonts w:ascii="Cambria" w:hAnsi="Cambria" w:cs="Tahoma"/>
          <w:sz w:val="20"/>
          <w:szCs w:val="20"/>
        </w:rPr>
        <w:t>Zamawiający odstępuje od opisu sposobu dokonywania oceny spełnienia warunków w tym zakresie. Zamawiający nie dokona oceny spełnienia warunków udziału w postępowaniu.</w:t>
      </w:r>
    </w:p>
    <w:p w14:paraId="223E4299" w14:textId="43F79C5F" w:rsidR="009576FB" w:rsidRDefault="00777F43" w:rsidP="003F7308">
      <w:pPr>
        <w:spacing w:after="240" w:line="276" w:lineRule="auto"/>
        <w:ind w:left="426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 xml:space="preserve"> </w:t>
      </w:r>
      <w:r w:rsidRPr="00D97F79">
        <w:rPr>
          <w:rFonts w:ascii="Cambria" w:hAnsi="Cambria" w:cs="Arial"/>
          <w:b/>
          <w:sz w:val="20"/>
          <w:szCs w:val="20"/>
        </w:rPr>
        <w:t>Zdolność techniczna lub zawodowa:</w:t>
      </w:r>
      <w:r>
        <w:rPr>
          <w:rFonts w:ascii="Cambria" w:hAnsi="Cambria" w:cs="Arial"/>
          <w:b/>
          <w:sz w:val="20"/>
          <w:szCs w:val="20"/>
        </w:rPr>
        <w:t xml:space="preserve"> </w:t>
      </w:r>
      <w:bookmarkStart w:id="5" w:name="_Hlk74924126"/>
    </w:p>
    <w:p w14:paraId="52BD2E02" w14:textId="77777777" w:rsidR="009576FB" w:rsidRDefault="009576FB" w:rsidP="009576FB">
      <w:pPr>
        <w:spacing w:after="240" w:line="276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9576FB">
        <w:rPr>
          <w:rFonts w:ascii="Cambria" w:hAnsi="Cambria" w:cs="Arial"/>
          <w:sz w:val="20"/>
          <w:szCs w:val="20"/>
        </w:rPr>
        <w:t xml:space="preserve">W </w:t>
      </w:r>
      <w:r w:rsidRPr="009576FB">
        <w:rPr>
          <w:rFonts w:ascii="Cambria" w:hAnsi="Cambria" w:cs="Tahoma"/>
          <w:sz w:val="20"/>
          <w:szCs w:val="20"/>
        </w:rPr>
        <w:t xml:space="preserve">celu potwierdzenia spełniania przez wykonawcę warunków udziału w postępowaniu </w:t>
      </w:r>
      <w:r w:rsidRPr="009576FB">
        <w:rPr>
          <w:rFonts w:ascii="Cambria" w:hAnsi="Cambria" w:cs="Arial"/>
          <w:sz w:val="20"/>
          <w:szCs w:val="20"/>
        </w:rPr>
        <w:t>w zakresie:</w:t>
      </w:r>
    </w:p>
    <w:p w14:paraId="7E5C7D70" w14:textId="0711D8F7" w:rsidR="009576FB" w:rsidRPr="009576FB" w:rsidRDefault="009576FB" w:rsidP="009576FB">
      <w:pPr>
        <w:spacing w:after="240" w:line="276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9576FB">
        <w:rPr>
          <w:rFonts w:ascii="Cambria" w:hAnsi="Cambria" w:cs="Tahoma"/>
          <w:sz w:val="20"/>
          <w:szCs w:val="20"/>
        </w:rPr>
        <w:t>Zamawiający odstępuje od opisu sposobu dokonywania oceny spełnienia warunków w tym zakresie. Zamawiający nie dokona oceny spełnienia warunków udziału w postępowaniu.</w:t>
      </w:r>
    </w:p>
    <w:bookmarkEnd w:id="5"/>
    <w:p w14:paraId="3C53B949" w14:textId="77777777" w:rsidR="00777F43" w:rsidRPr="00777F43" w:rsidRDefault="00777F43" w:rsidP="0065130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Sytuacja</w:t>
      </w:r>
      <w:r w:rsidRPr="00777F43">
        <w:rPr>
          <w:rFonts w:ascii="Cambria" w:hAnsi="Cambria" w:cs="Arial"/>
          <w:b/>
          <w:sz w:val="20"/>
          <w:szCs w:val="20"/>
        </w:rPr>
        <w:t xml:space="preserve"> ekonomiczn</w:t>
      </w:r>
      <w:r>
        <w:rPr>
          <w:rFonts w:ascii="Cambria" w:hAnsi="Cambria" w:cs="Arial"/>
          <w:b/>
          <w:sz w:val="20"/>
          <w:szCs w:val="20"/>
        </w:rPr>
        <w:t>a</w:t>
      </w:r>
      <w:r w:rsidRPr="00777F43">
        <w:rPr>
          <w:rFonts w:ascii="Cambria" w:hAnsi="Cambria" w:cs="Arial"/>
          <w:b/>
          <w:sz w:val="20"/>
          <w:szCs w:val="20"/>
        </w:rPr>
        <w:t xml:space="preserve"> i finansow</w:t>
      </w:r>
      <w:r>
        <w:rPr>
          <w:rFonts w:ascii="Cambria" w:hAnsi="Cambria" w:cs="Arial"/>
          <w:b/>
          <w:sz w:val="20"/>
          <w:szCs w:val="20"/>
        </w:rPr>
        <w:t>a:</w:t>
      </w:r>
    </w:p>
    <w:p w14:paraId="72F80739" w14:textId="77777777" w:rsidR="00777F43" w:rsidRDefault="00777F43" w:rsidP="00777F43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14:paraId="303A1084" w14:textId="77777777" w:rsidR="00550837" w:rsidRPr="00604514" w:rsidRDefault="007F48F2" w:rsidP="00777F43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604514">
        <w:rPr>
          <w:rFonts w:ascii="Cambria" w:hAnsi="Cambria" w:cs="Arial"/>
          <w:sz w:val="20"/>
          <w:szCs w:val="20"/>
        </w:rPr>
        <w:t>W celu potwierdzenia spełniania przez wykonawcę warunków udziału w postępowaniu Zamawiający żąda złożenia następujących podmiotowych środków dowodowych</w:t>
      </w:r>
      <w:r w:rsidR="00CE5B34" w:rsidRPr="00604514">
        <w:rPr>
          <w:rFonts w:ascii="Cambria" w:hAnsi="Cambria" w:cs="Arial"/>
          <w:sz w:val="20"/>
          <w:szCs w:val="20"/>
        </w:rPr>
        <w:t>:</w:t>
      </w:r>
    </w:p>
    <w:p w14:paraId="3E9866B4" w14:textId="77777777" w:rsidR="00604514" w:rsidRDefault="00604514" w:rsidP="006045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77A8DD8E" w14:textId="77777777" w:rsidR="00777F43" w:rsidRPr="00777F43" w:rsidRDefault="00777F43" w:rsidP="00777F43">
      <w:pPr>
        <w:spacing w:after="240" w:line="276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777F43">
        <w:rPr>
          <w:rFonts w:ascii="Cambria" w:hAnsi="Cambria" w:cs="Tahoma"/>
          <w:sz w:val="20"/>
          <w:szCs w:val="20"/>
        </w:rPr>
        <w:t>Zamawiający odstępuje od opisu sposobu dokonywania oceny spełnienia warunków w tym zakresie. Zamawiający nie dokona oceny spełnienia warunków udziału w postępowaniu</w:t>
      </w:r>
      <w:r>
        <w:rPr>
          <w:rFonts w:ascii="Cambria" w:hAnsi="Cambria" w:cs="Tahoma"/>
          <w:sz w:val="20"/>
          <w:szCs w:val="20"/>
        </w:rPr>
        <w:t>.</w:t>
      </w:r>
    </w:p>
    <w:p w14:paraId="24488C72" w14:textId="77777777" w:rsidR="007E264D" w:rsidRPr="00A724FB" w:rsidRDefault="007E264D" w:rsidP="007E264D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A724FB">
        <w:rPr>
          <w:rFonts w:ascii="Cambria" w:hAnsi="Cambria" w:cs="Tahoma"/>
          <w:bCs/>
          <w:sz w:val="20"/>
          <w:szCs w:val="20"/>
        </w:rPr>
        <w:t>Poleganie na zasobach innych podmiotów</w:t>
      </w:r>
      <w:r w:rsidRPr="00A724FB">
        <w:rPr>
          <w:rFonts w:ascii="Cambria" w:hAnsi="Cambria" w:cs="Tahoma"/>
          <w:sz w:val="20"/>
          <w:szCs w:val="20"/>
        </w:rPr>
        <w:t>:</w:t>
      </w:r>
    </w:p>
    <w:p w14:paraId="0E40AEA2" w14:textId="77777777" w:rsidR="007E264D" w:rsidRPr="007D6960" w:rsidRDefault="007E264D" w:rsidP="007E264D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DC3551">
        <w:rPr>
          <w:rFonts w:ascii="Cambria" w:hAnsi="Cambria" w:cs="Tahoma"/>
          <w:sz w:val="20"/>
          <w:szCs w:val="20"/>
        </w:rPr>
        <w:t>Wykonawca może w celu potwierdzenia</w:t>
      </w:r>
      <w:r w:rsidRPr="007D6960">
        <w:rPr>
          <w:rFonts w:ascii="Cambria" w:hAnsi="Cambria" w:cs="Tahoma"/>
          <w:sz w:val="20"/>
          <w:szCs w:val="20"/>
        </w:rPr>
        <w:t xml:space="preserve">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</w:t>
      </w:r>
      <w:r>
        <w:rPr>
          <w:rFonts w:ascii="Cambria" w:hAnsi="Cambria" w:cs="Tahoma"/>
          <w:sz w:val="20"/>
          <w:szCs w:val="20"/>
        </w:rPr>
        <w:t>e od charakteru prawnego łączącego</w:t>
      </w:r>
      <w:r w:rsidRPr="007D6960">
        <w:rPr>
          <w:rFonts w:ascii="Cambria" w:hAnsi="Cambria" w:cs="Tahoma"/>
          <w:sz w:val="20"/>
          <w:szCs w:val="20"/>
        </w:rPr>
        <w:t xml:space="preserve"> go z nimi stosunków prawnych.</w:t>
      </w:r>
    </w:p>
    <w:p w14:paraId="62783FB0" w14:textId="77777777" w:rsidR="007E264D" w:rsidRPr="007D6960" w:rsidRDefault="007E264D" w:rsidP="007E264D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W odniesieniu do warunków dotyczących wykształcenia, kwalifikacji zawodowych lub doświadczenia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 mogą polegać na zdolnościach podmiotów udostępniających zasoby, jeśli podmioty te wykonają roboty budowlane lub usługi, do realizacji których te zdolności są wymagane.</w:t>
      </w:r>
    </w:p>
    <w:p w14:paraId="3A301DAD" w14:textId="77777777" w:rsidR="007E264D" w:rsidRPr="007D6960" w:rsidRDefault="007E264D" w:rsidP="007E264D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</w:t>
      </w:r>
      <w:r w:rsidRPr="007D6960">
        <w:rPr>
          <w:rFonts w:ascii="Cambria" w:hAnsi="Cambria" w:cs="Tahoma"/>
          <w:sz w:val="20"/>
          <w:szCs w:val="20"/>
        </w:rPr>
        <w:lastRenderedPageBreak/>
        <w:t xml:space="preserve">środek dowodowy potwierdzający, że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ykonawca realizując zamówienie, będzie dysponował niezbędnymi zasobami tych podmiotów.</w:t>
      </w:r>
    </w:p>
    <w:p w14:paraId="62EF4E69" w14:textId="77777777" w:rsidR="007E264D" w:rsidRPr="007D6960" w:rsidRDefault="007E264D" w:rsidP="007E264D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Zobowiązanie podmiotu udostępniającego zasoby, o którym mowa w ust. 3, potwierdza, że stosunek łączący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ykonawcę z podmiotami udostępniającymi zasoby gwarantuje rzeczywisty dostęp do tych zasobów oraz określa w szczególności:</w:t>
      </w:r>
    </w:p>
    <w:p w14:paraId="11A006D0" w14:textId="77777777" w:rsidR="007E264D" w:rsidRPr="007D6960" w:rsidRDefault="007E264D" w:rsidP="007E264D">
      <w:pPr>
        <w:numPr>
          <w:ilvl w:val="0"/>
          <w:numId w:val="23"/>
        </w:numPr>
        <w:spacing w:line="276" w:lineRule="auto"/>
        <w:ind w:left="993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zakres dostępnych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 zasobów podmiotu udostępniającego zasoby;</w:t>
      </w:r>
    </w:p>
    <w:p w14:paraId="433205EC" w14:textId="77777777" w:rsidR="007E264D" w:rsidRPr="007D6960" w:rsidRDefault="007E264D" w:rsidP="007E264D">
      <w:pPr>
        <w:numPr>
          <w:ilvl w:val="0"/>
          <w:numId w:val="23"/>
        </w:numPr>
        <w:spacing w:line="276" w:lineRule="auto"/>
        <w:ind w:left="993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sposób i okres udostępnienia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 i wykorzystania przez niego zasobów podmiotu udostępniającego te zasoby przy wykonywaniu zamówienia;</w:t>
      </w:r>
    </w:p>
    <w:p w14:paraId="7119F697" w14:textId="77777777" w:rsidR="007E264D" w:rsidRDefault="007E264D" w:rsidP="007E264D">
      <w:pPr>
        <w:numPr>
          <w:ilvl w:val="0"/>
          <w:numId w:val="23"/>
        </w:numPr>
        <w:spacing w:line="276" w:lineRule="auto"/>
        <w:ind w:left="993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czy i w jakim zakresie podmiot udostępniający zasoby, na zdolnościach którego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 xml:space="preserve">ykonawca polega w odniesieniu do warunków udziału w postępowaniu dotyczących wykształcenia, kwalifikacji zawodowych lub doświadczenia, zrealizuje roboty budowlane lub usługi, których wskazane zdolności dotyczą. </w:t>
      </w:r>
    </w:p>
    <w:p w14:paraId="0C15E01E" w14:textId="77777777" w:rsidR="007E264D" w:rsidRPr="00336760" w:rsidRDefault="007E264D" w:rsidP="007E264D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336760">
        <w:rPr>
          <w:rFonts w:ascii="Cambria" w:hAnsi="Cambria" w:cs="Tahoma"/>
          <w:sz w:val="20"/>
          <w:szCs w:val="20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art. 112 ust. 2 pkt 3) i 4), a także bada, czy nie zachodzą wobec tego podmiotu podstawy wykluczenia, które zostały przewidziane względem Wykonawcy.</w:t>
      </w:r>
    </w:p>
    <w:p w14:paraId="3E4389AF" w14:textId="420D573E" w:rsidR="007E264D" w:rsidRDefault="007E264D" w:rsidP="007E264D">
      <w:pPr>
        <w:numPr>
          <w:ilvl w:val="0"/>
          <w:numId w:val="22"/>
        </w:numPr>
        <w:autoSpaceDE w:val="0"/>
        <w:spacing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FA7D17">
        <w:rPr>
          <w:rFonts w:ascii="Cambria" w:hAnsi="Cambria" w:cs="Arial"/>
          <w:sz w:val="20"/>
          <w:szCs w:val="20"/>
        </w:rPr>
        <w:t>Wykonawca, w przypadku polegania na zdolnościach lub sytuacji podmiotów udostępniających zasoby, przedstawia, wraz z oświadczeniem, o którym mowa w Rozdziale V ust. 1 SWZ, także oświadczenie podmiotu udostępniającego zasoby, potwierdzające brak podstaw wykluczenia tego podmiotu oraz odpowiednio spełnianie warunków udziału w postępowaniu, w zakresie, w jakim Wykonawca powołuje się na jego zasoby, zgodnie z katalogiem dokumentów określonych w Rozdziale V SWZ</w:t>
      </w:r>
      <w:r w:rsidRPr="00635E0E">
        <w:rPr>
          <w:rFonts w:ascii="Cambria" w:hAnsi="Cambria" w:cs="Arial"/>
          <w:sz w:val="20"/>
          <w:szCs w:val="20"/>
        </w:rPr>
        <w:t>.</w:t>
      </w:r>
    </w:p>
    <w:p w14:paraId="14D8CFA0" w14:textId="4A5D382B" w:rsidR="0006451D" w:rsidRPr="0006451D" w:rsidRDefault="0006451D" w:rsidP="007E264D">
      <w:pPr>
        <w:numPr>
          <w:ilvl w:val="0"/>
          <w:numId w:val="22"/>
        </w:numPr>
        <w:autoSpaceDE w:val="0"/>
        <w:spacing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6451D">
        <w:rPr>
          <w:rFonts w:ascii="Cambria" w:hAnsi="Cambria" w:cs="Arial"/>
          <w:sz w:val="20"/>
          <w:szCs w:val="20"/>
        </w:rPr>
        <w:t xml:space="preserve">Wykonawca na wezwanie Zamawiającego składa dokumenty potwierdzające brak podstaw wykluczenia, o których mowa w rozdziale VI SWZ, w odniesieniu do podmiotów na zasobach, których polega oraz dokumenty potwierdzające spełnienie warunków udziału w postępowaniu </w:t>
      </w:r>
      <w:r w:rsidRPr="0006451D">
        <w:rPr>
          <w:rFonts w:ascii="Cambria" w:hAnsi="Cambria" w:cs="Arial"/>
          <w:sz w:val="20"/>
          <w:szCs w:val="20"/>
        </w:rPr>
        <w:br/>
        <w:t>w zakresie, w jakim Wykonawca powołuje się na jego zasoby</w:t>
      </w:r>
    </w:p>
    <w:p w14:paraId="4005CD8D" w14:textId="77777777" w:rsidR="003051A1" w:rsidRPr="007D6960" w:rsidRDefault="003051A1" w:rsidP="009462A0">
      <w:pPr>
        <w:autoSpaceDE w:val="0"/>
        <w:spacing w:line="276" w:lineRule="auto"/>
        <w:jc w:val="both"/>
        <w:rPr>
          <w:rFonts w:ascii="Cambria" w:hAnsi="Cambria" w:cs="Arial"/>
        </w:rPr>
      </w:pPr>
    </w:p>
    <w:p w14:paraId="39AB5EEF" w14:textId="77777777" w:rsidR="00B8148C" w:rsidRPr="007D6960" w:rsidRDefault="00B8148C" w:rsidP="0065130F">
      <w:pPr>
        <w:numPr>
          <w:ilvl w:val="0"/>
          <w:numId w:val="25"/>
        </w:numPr>
        <w:shd w:val="clear" w:color="auto" w:fill="BFBFBF"/>
        <w:autoSpaceDE w:val="0"/>
        <w:autoSpaceDN w:val="0"/>
        <w:adjustRightInd w:val="0"/>
        <w:spacing w:line="276" w:lineRule="auto"/>
        <w:ind w:left="426" w:hanging="426"/>
        <w:rPr>
          <w:rFonts w:ascii="Cambria" w:hAnsi="Cambria" w:cs="Arial"/>
          <w:b/>
          <w:bCs/>
          <w:iCs/>
          <w:lang w:bidi="pl-PL"/>
        </w:rPr>
      </w:pPr>
      <w:r w:rsidRPr="007D6960">
        <w:rPr>
          <w:rFonts w:ascii="Cambria" w:hAnsi="Cambria" w:cs="Arial"/>
          <w:b/>
          <w:bCs/>
          <w:iCs/>
          <w:lang w:bidi="pl-PL"/>
        </w:rPr>
        <w:t>Podstawy wykluczenia</w:t>
      </w:r>
      <w:r w:rsidR="00E948F2">
        <w:rPr>
          <w:rFonts w:ascii="Cambria" w:hAnsi="Cambria" w:cs="Arial"/>
          <w:b/>
          <w:bCs/>
          <w:iCs/>
          <w:lang w:bidi="pl-PL"/>
        </w:rPr>
        <w:t>.</w:t>
      </w:r>
    </w:p>
    <w:p w14:paraId="7E65BFF3" w14:textId="77777777" w:rsidR="003051A1" w:rsidRPr="007D6960" w:rsidRDefault="003051A1" w:rsidP="009462A0">
      <w:pPr>
        <w:autoSpaceDE w:val="0"/>
        <w:autoSpaceDN w:val="0"/>
        <w:adjustRightInd w:val="0"/>
        <w:spacing w:line="276" w:lineRule="auto"/>
        <w:ind w:left="1080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14:paraId="2081D846" w14:textId="77777777" w:rsidR="007E264D" w:rsidRPr="00FA7D17" w:rsidRDefault="007E264D" w:rsidP="007E264D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FA7D17">
        <w:rPr>
          <w:rFonts w:ascii="Cambria" w:hAnsi="Cambria" w:cs="Arial"/>
          <w:bCs/>
          <w:iCs/>
          <w:sz w:val="20"/>
          <w:szCs w:val="20"/>
          <w:lang w:bidi="pl-PL"/>
        </w:rPr>
        <w:t xml:space="preserve">Na potwierdzenie niepodlegania wykluczeniu Wykonawca składa oświadczenie wraz z ofertą, Z postępowania o udzielenie zamówienia wyklucza się Wykonawcę z zastrzeżeniem art. 110 ust. 2 ustawy </w:t>
      </w:r>
      <w:proofErr w:type="spellStart"/>
      <w:r w:rsidRPr="00FA7D17">
        <w:rPr>
          <w:rFonts w:ascii="Cambria" w:hAnsi="Cambria" w:cs="Arial"/>
          <w:bCs/>
          <w:iCs/>
          <w:sz w:val="20"/>
          <w:szCs w:val="20"/>
          <w:lang w:bidi="pl-PL"/>
        </w:rPr>
        <w:t>Pzp</w:t>
      </w:r>
      <w:proofErr w:type="spellEnd"/>
      <w:r w:rsidRPr="00FA7D17">
        <w:rPr>
          <w:rFonts w:ascii="Cambria" w:hAnsi="Cambria" w:cs="Arial"/>
          <w:bCs/>
          <w:iCs/>
          <w:sz w:val="20"/>
          <w:szCs w:val="20"/>
          <w:lang w:bidi="pl-PL"/>
        </w:rPr>
        <w:t xml:space="preserve">. </w:t>
      </w:r>
    </w:p>
    <w:p w14:paraId="3052A6CF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04514">
        <w:rPr>
          <w:rFonts w:ascii="Cambria" w:hAnsi="Cambria" w:cs="Arial"/>
          <w:bCs/>
          <w:iCs/>
          <w:sz w:val="20"/>
          <w:szCs w:val="20"/>
          <w:lang w:bidi="pl-PL"/>
        </w:rPr>
        <w:t xml:space="preserve"> będącego osobą fizyczną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, którego prawomocnie skazano za przestępstwo:</w:t>
      </w:r>
    </w:p>
    <w:p w14:paraId="6DD62192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udziału w zorganizowanej grupie przestępczej albo związku mającym na celu popełnienie przestępstwa lub przestępstwa skarbowego, o którym mowa w art. 258 Kodeksu karnego,</w:t>
      </w:r>
    </w:p>
    <w:p w14:paraId="4AD2DE17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handlu ludźmi, o którym mowa w art. 189a Kodeksu karnego,</w:t>
      </w:r>
    </w:p>
    <w:p w14:paraId="169F0288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A22653">
        <w:rPr>
          <w:rFonts w:ascii="Cambria" w:hAnsi="Cambria" w:cs="Arial"/>
          <w:bCs/>
          <w:iCs/>
          <w:sz w:val="20"/>
          <w:szCs w:val="20"/>
          <w:lang w:bidi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)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,</w:t>
      </w:r>
    </w:p>
    <w:p w14:paraId="6D30DDA4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6B3CC4D" w14:textId="77777777" w:rsidR="007E264D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o charakterze terrorystycznym, o którym mowa w art. 115 § 20 Kodeksu karnego, lub mające na celu popełnienie tego przestępstwa,</w:t>
      </w:r>
    </w:p>
    <w:p w14:paraId="3AB152DB" w14:textId="77777777" w:rsidR="007E264D" w:rsidRPr="00635E0E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35E0E">
        <w:rPr>
          <w:rFonts w:ascii="Cambria" w:hAnsi="Cambria" w:cs="Arial"/>
          <w:bCs/>
          <w:iCs/>
          <w:sz w:val="20"/>
          <w:szCs w:val="20"/>
          <w:lang w:bidi="pl-PL"/>
        </w:rPr>
        <w:lastRenderedPageBreak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3FC46DD5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14:paraId="6DB648C9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o którym mowa w art. 9 ust. 1 i 3 lub art. 10 ustawy z dnia 15 czerwca 2012 r. o skutkach powierzania wykonywania pracy cudzoziemcom przebywającym wbrew przepisom na teryto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rium Rzeczypospolitej Polskiej 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lub za odpowiedni czyn zabroniony określony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br/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 przepisach prawa obcego;</w:t>
      </w:r>
    </w:p>
    <w:p w14:paraId="05134102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stępstwo, o którym mowa w pkt 1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;</w:t>
      </w:r>
    </w:p>
    <w:p w14:paraId="4EB1921D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wobec którego wydano prawomocny wyrok sądu lub ostateczną decyzją administracyjną o zaleganiu z uiszczeniem podatków, opłat lub składek na ubezpieczenie społeczne lub zdrowotne, chyba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,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że W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ykonawca odpowiednio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D3F38B5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wobec którego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prawomocnie 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orzeczono zakaz ubiegania sią o zamówienia publiczne;</w:t>
      </w:r>
    </w:p>
    <w:p w14:paraId="4D6F26E2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jeżeli Zamawiający może stwierdzić, na podstawie wiarygodnych przesłanek,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ż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e Wykonawca zawarł z innymi Wykonawcami porozumienie mające na celu zakłócenie konkurencji, w szczególności jeżeli należąc do tej samej grupy kapitałowej w rozumieniu ustawy z dnia 16 lutego 2007 r. o ochronie konkurencji i konsumentów, złożyli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odrębne oferty, oferty częściowe, chyba że wykażą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, że przygotowali te oferty niezależnie od siebie;</w:t>
      </w:r>
    </w:p>
    <w:p w14:paraId="3C338F9B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jeżeli, w przypadkach, o których mowa w art. 85 ust. 1 ustawy </w:t>
      </w:r>
      <w:proofErr w:type="spellStart"/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Pzp</w:t>
      </w:r>
      <w:proofErr w:type="spellEnd"/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, doszło do zakłócenia konkurencji wynikającego z wcześniejszego zaangażowania tego Wykonawcy lub podmio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tu, który należy z W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ykonawcą do tej samej grupy kapitałowej w rozumieniu ustawy z dnia 16 lutego 2007 r. o ochronie konkurencji i konsumentów, chyba że spowodowane tym zakłócenie konkurencji może być wyeliminowane w inny sposób niż przez wykluczenie Wykonawcy z udziału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br/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 postępowaniu o udzielenie zamówienia.</w:t>
      </w:r>
    </w:p>
    <w:p w14:paraId="53088EC4" w14:textId="77777777" w:rsidR="00F458AB" w:rsidRPr="002E6BCB" w:rsidRDefault="00F458AB" w:rsidP="00F458A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iCs/>
          <w:sz w:val="20"/>
          <w:szCs w:val="20"/>
          <w:lang w:bidi="pl-PL"/>
        </w:rPr>
      </w:pPr>
      <w:r w:rsidRPr="002E6BCB">
        <w:rPr>
          <w:rFonts w:ascii="Cambria" w:hAnsi="Cambria" w:cs="Arial"/>
          <w:iCs/>
          <w:sz w:val="20"/>
          <w:szCs w:val="20"/>
          <w:lang w:bidi="pl-PL"/>
        </w:rPr>
        <w:t>Z postępowania o udzielenie zamówienia wyklucza się wykonawców, w stosunku do których zachodzi którakolwiek z okoliczności wskazanych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21190F8B" w14:textId="77777777" w:rsidR="007E264D" w:rsidRDefault="007E264D" w:rsidP="007E264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Wykonawca może zostać wykluczony przez Zamawiającego na każdym etapie postępowania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br/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o udzielenie zamówienia</w:t>
      </w:r>
      <w:r w:rsidRPr="007D6960">
        <w:rPr>
          <w:rFonts w:ascii="Cambria" w:hAnsi="Cambria" w:cs="Arial"/>
          <w:b/>
          <w:bCs/>
          <w:iCs/>
          <w:sz w:val="20"/>
          <w:szCs w:val="20"/>
          <w:lang w:bidi="pl-PL"/>
        </w:rPr>
        <w:t>.</w:t>
      </w:r>
    </w:p>
    <w:p w14:paraId="5975FFFE" w14:textId="77777777" w:rsidR="007E264D" w:rsidRDefault="007E264D" w:rsidP="007E264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  <w:r w:rsidRPr="00604514">
        <w:rPr>
          <w:rFonts w:ascii="Cambria" w:hAnsi="Cambria" w:cs="Arial"/>
          <w:bCs/>
          <w:iCs/>
          <w:sz w:val="20"/>
          <w:szCs w:val="20"/>
          <w:lang w:bidi="pl-PL"/>
        </w:rPr>
        <w:t>Zamawiający nie wymaga przedstawienia podmiotowych środków dowodowych na potwierdzenie braku podstaw wykluczenia</w:t>
      </w:r>
      <w:r w:rsidRPr="007D6960">
        <w:rPr>
          <w:rFonts w:ascii="Cambria" w:hAnsi="Cambria" w:cs="Arial"/>
          <w:b/>
          <w:bCs/>
          <w:iCs/>
          <w:sz w:val="20"/>
          <w:szCs w:val="20"/>
          <w:lang w:bidi="pl-PL"/>
        </w:rPr>
        <w:t>.</w:t>
      </w:r>
    </w:p>
    <w:p w14:paraId="1EEA8B77" w14:textId="77777777" w:rsidR="00CB1718" w:rsidRDefault="00CB1718" w:rsidP="00CB171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14:paraId="26F5260E" w14:textId="4255FC03" w:rsidR="005E3A67" w:rsidRPr="007D6960" w:rsidRDefault="007E264D" w:rsidP="0065130F">
      <w:pPr>
        <w:numPr>
          <w:ilvl w:val="0"/>
          <w:numId w:val="24"/>
        </w:numPr>
        <w:shd w:val="clear" w:color="auto" w:fill="BFBFBF"/>
        <w:autoSpaceDE w:val="0"/>
        <w:autoSpaceDN w:val="0"/>
        <w:adjustRightInd w:val="0"/>
        <w:spacing w:line="276" w:lineRule="auto"/>
        <w:ind w:left="426" w:hanging="445"/>
        <w:rPr>
          <w:rFonts w:ascii="Cambria" w:hAnsi="Cambria" w:cs="Arial"/>
          <w:b/>
          <w:bCs/>
          <w:iCs/>
          <w:lang w:bidi="pl-PL"/>
        </w:rPr>
      </w:pPr>
      <w:r w:rsidRPr="00FA7D17">
        <w:rPr>
          <w:rFonts w:ascii="Cambria" w:hAnsi="Cambria" w:cs="Arial"/>
          <w:b/>
          <w:bCs/>
          <w:iCs/>
          <w:lang w:bidi="pl-PL"/>
        </w:rPr>
        <w:t>Wykonawcy</w:t>
      </w:r>
      <w:r w:rsidR="00192C88">
        <w:rPr>
          <w:rFonts w:ascii="Cambria" w:hAnsi="Cambria" w:cs="Arial"/>
          <w:b/>
          <w:bCs/>
          <w:iCs/>
          <w:lang w:bidi="pl-PL"/>
        </w:rPr>
        <w:t xml:space="preserve"> </w:t>
      </w:r>
      <w:r w:rsidRPr="00FA7D17">
        <w:rPr>
          <w:rFonts w:ascii="Cambria" w:hAnsi="Cambria" w:cs="Arial"/>
          <w:b/>
          <w:bCs/>
          <w:iCs/>
          <w:lang w:bidi="pl-PL"/>
        </w:rPr>
        <w:t>wspólnie ubiegający się o udzielenie zamówienia</w:t>
      </w:r>
      <w:r w:rsidR="00E948F2">
        <w:rPr>
          <w:rFonts w:ascii="Cambria" w:hAnsi="Cambria" w:cs="Arial"/>
          <w:b/>
          <w:bCs/>
          <w:iCs/>
          <w:lang w:bidi="pl-PL"/>
        </w:rPr>
        <w:t>.</w:t>
      </w:r>
    </w:p>
    <w:p w14:paraId="25C1A80D" w14:textId="77777777" w:rsidR="00883368" w:rsidRPr="007D6960" w:rsidRDefault="00883368" w:rsidP="009462A0">
      <w:pPr>
        <w:numPr>
          <w:ilvl w:val="1"/>
          <w:numId w:val="2"/>
        </w:num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 xml:space="preserve">W przypadku wnoszenia oferty wspólnej przez dwa lub więcej podmioty gospodarcze (konsorcja/spółki cywilne) oferta musi spełniać wymagania określone w art. </w:t>
      </w:r>
      <w:r w:rsidR="00884C55" w:rsidRPr="007D6960">
        <w:rPr>
          <w:rFonts w:ascii="Cambria" w:hAnsi="Cambria" w:cs="Arial"/>
          <w:sz w:val="20"/>
          <w:szCs w:val="20"/>
        </w:rPr>
        <w:t>58</w:t>
      </w:r>
      <w:r w:rsidRPr="007D6960">
        <w:rPr>
          <w:rFonts w:ascii="Cambria" w:hAnsi="Cambria" w:cs="Arial"/>
          <w:sz w:val="20"/>
          <w:szCs w:val="20"/>
        </w:rPr>
        <w:t xml:space="preserve"> ustawy Prawo zamówień publicznych, w tym:</w:t>
      </w:r>
    </w:p>
    <w:p w14:paraId="1158C0B5" w14:textId="77777777" w:rsidR="00883368" w:rsidRDefault="00C9322A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w przypadku W</w:t>
      </w:r>
      <w:r w:rsidR="00883368" w:rsidRPr="007D6960">
        <w:rPr>
          <w:rFonts w:ascii="Cambria" w:hAnsi="Cambria" w:cs="Arial"/>
          <w:sz w:val="20"/>
          <w:szCs w:val="20"/>
        </w:rPr>
        <w:t xml:space="preserve">ykonawców wspólnie ubiegających się o udzielenie zamówienia, zgodnie </w:t>
      </w:r>
      <w:r w:rsidR="009E2591" w:rsidRPr="007D6960">
        <w:rPr>
          <w:rFonts w:ascii="Cambria" w:hAnsi="Cambria" w:cs="Arial"/>
          <w:sz w:val="20"/>
          <w:szCs w:val="20"/>
        </w:rPr>
        <w:br/>
      </w:r>
      <w:r w:rsidR="00406856" w:rsidRPr="007D6960">
        <w:rPr>
          <w:rFonts w:ascii="Cambria" w:hAnsi="Cambria" w:cs="Arial"/>
          <w:sz w:val="20"/>
          <w:szCs w:val="20"/>
        </w:rPr>
        <w:t xml:space="preserve">z art. </w:t>
      </w:r>
      <w:r w:rsidR="00884C55" w:rsidRPr="007D6960">
        <w:rPr>
          <w:rFonts w:ascii="Cambria" w:hAnsi="Cambria" w:cs="Arial"/>
          <w:sz w:val="20"/>
          <w:szCs w:val="20"/>
        </w:rPr>
        <w:t>58</w:t>
      </w:r>
      <w:r w:rsidR="00406856" w:rsidRPr="007D6960">
        <w:rPr>
          <w:rFonts w:ascii="Cambria" w:hAnsi="Cambria" w:cs="Arial"/>
          <w:sz w:val="20"/>
          <w:szCs w:val="20"/>
        </w:rPr>
        <w:t xml:space="preserve"> ust. 2 ustawy </w:t>
      </w:r>
      <w:proofErr w:type="spellStart"/>
      <w:r w:rsidR="00884C55" w:rsidRPr="007D6960">
        <w:rPr>
          <w:rFonts w:ascii="Cambria" w:hAnsi="Cambria" w:cs="Arial"/>
          <w:sz w:val="20"/>
          <w:szCs w:val="20"/>
        </w:rPr>
        <w:t>Pzp</w:t>
      </w:r>
      <w:proofErr w:type="spellEnd"/>
      <w:r w:rsidR="00884C55" w:rsidRPr="007D6960">
        <w:rPr>
          <w:rFonts w:ascii="Cambria" w:hAnsi="Cambria" w:cs="Arial"/>
          <w:sz w:val="20"/>
          <w:szCs w:val="20"/>
        </w:rPr>
        <w:t xml:space="preserve"> </w:t>
      </w:r>
      <w:r w:rsidR="00406856" w:rsidRPr="007D6960">
        <w:rPr>
          <w:rFonts w:ascii="Cambria" w:hAnsi="Cambria" w:cs="Arial"/>
          <w:sz w:val="20"/>
          <w:szCs w:val="20"/>
        </w:rPr>
        <w:t>W</w:t>
      </w:r>
      <w:r w:rsidR="00883368" w:rsidRPr="007D6960">
        <w:rPr>
          <w:rFonts w:ascii="Cambria" w:hAnsi="Cambria" w:cs="Arial"/>
          <w:sz w:val="20"/>
          <w:szCs w:val="20"/>
        </w:rPr>
        <w:t xml:space="preserve">ykonawcy ustanawiają pełnomocnika do reprezentowania ich </w:t>
      </w:r>
      <w:r w:rsidR="000F659A">
        <w:rPr>
          <w:rFonts w:ascii="Cambria" w:hAnsi="Cambria" w:cs="Arial"/>
          <w:sz w:val="20"/>
          <w:szCs w:val="20"/>
        </w:rPr>
        <w:br/>
      </w:r>
      <w:r w:rsidR="00883368" w:rsidRPr="007D6960">
        <w:rPr>
          <w:rFonts w:ascii="Cambria" w:hAnsi="Cambria" w:cs="Arial"/>
          <w:sz w:val="20"/>
          <w:szCs w:val="20"/>
        </w:rPr>
        <w:t xml:space="preserve">w postępowaniu o udzielenie zamówienia lub pełnomocnictwo do reprezentowania </w:t>
      </w:r>
      <w:r w:rsidR="000F659A">
        <w:rPr>
          <w:rFonts w:ascii="Cambria" w:hAnsi="Cambria" w:cs="Arial"/>
          <w:sz w:val="20"/>
          <w:szCs w:val="20"/>
        </w:rPr>
        <w:br/>
      </w:r>
      <w:r w:rsidR="00883368" w:rsidRPr="007D6960">
        <w:rPr>
          <w:rFonts w:ascii="Cambria" w:hAnsi="Cambria" w:cs="Arial"/>
          <w:sz w:val="20"/>
          <w:szCs w:val="20"/>
        </w:rPr>
        <w:t xml:space="preserve">w postępowaniu i zawarcia umowy. W związku z powyższym niezbędne jest przedłożenie w </w:t>
      </w:r>
      <w:r w:rsidR="00883368" w:rsidRPr="007D6960">
        <w:rPr>
          <w:rFonts w:ascii="Cambria" w:hAnsi="Cambria" w:cs="Arial"/>
          <w:sz w:val="20"/>
          <w:szCs w:val="20"/>
        </w:rPr>
        <w:lastRenderedPageBreak/>
        <w:t>ofercie dokumentu zawierającego pełnomocnictwo w celu ustalenia podmiotu uprawnio</w:t>
      </w:r>
      <w:r w:rsidR="00406856" w:rsidRPr="007D6960">
        <w:rPr>
          <w:rFonts w:ascii="Cambria" w:hAnsi="Cambria" w:cs="Arial"/>
          <w:sz w:val="20"/>
          <w:szCs w:val="20"/>
        </w:rPr>
        <w:t>nego do występowania w imieniu W</w:t>
      </w:r>
      <w:r w:rsidR="00883368" w:rsidRPr="007D6960">
        <w:rPr>
          <w:rFonts w:ascii="Cambria" w:hAnsi="Cambria" w:cs="Arial"/>
          <w:sz w:val="20"/>
          <w:szCs w:val="20"/>
        </w:rPr>
        <w:t xml:space="preserve">ykonawców w sposób umożliwiający ich identyfikację. </w:t>
      </w:r>
    </w:p>
    <w:p w14:paraId="14E5AC42" w14:textId="77777777" w:rsidR="003D5ADF" w:rsidRPr="006E533C" w:rsidRDefault="006E533C" w:rsidP="003D5ADF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E533C">
        <w:rPr>
          <w:rFonts w:ascii="Cambria" w:hAnsi="Cambria" w:cs="Arial"/>
          <w:sz w:val="20"/>
          <w:szCs w:val="20"/>
          <w:lang w:bidi="pl-PL"/>
        </w:rPr>
        <w:t xml:space="preserve">Wykonawcy wspólnie ubiegający się o udzielenie zamówienia dołączają do oferty oświadczenie, </w:t>
      </w:r>
      <w:r w:rsidR="000F659A">
        <w:rPr>
          <w:rFonts w:ascii="Cambria" w:hAnsi="Cambria" w:cs="Arial"/>
          <w:sz w:val="20"/>
          <w:szCs w:val="20"/>
          <w:lang w:bidi="pl-PL"/>
        </w:rPr>
        <w:br/>
      </w:r>
      <w:r w:rsidRPr="006E533C">
        <w:rPr>
          <w:rFonts w:ascii="Cambria" w:hAnsi="Cambria" w:cs="Arial"/>
          <w:sz w:val="20"/>
          <w:szCs w:val="20"/>
          <w:lang w:bidi="pl-PL"/>
        </w:rPr>
        <w:t>z którego wynika jaki zakres rzeczowy wykonania zamówienia real</w:t>
      </w:r>
      <w:r w:rsidR="00215B44">
        <w:rPr>
          <w:rFonts w:ascii="Cambria" w:hAnsi="Cambria" w:cs="Arial"/>
          <w:sz w:val="20"/>
          <w:szCs w:val="20"/>
          <w:lang w:bidi="pl-PL"/>
        </w:rPr>
        <w:t>izować zamierzają poszczególni W</w:t>
      </w:r>
      <w:r w:rsidRPr="006E533C">
        <w:rPr>
          <w:rFonts w:ascii="Cambria" w:hAnsi="Cambria" w:cs="Arial"/>
          <w:sz w:val="20"/>
          <w:szCs w:val="20"/>
          <w:lang w:bidi="pl-PL"/>
        </w:rPr>
        <w:t>ykonawcy</w:t>
      </w:r>
      <w:r w:rsidR="003D5ADF" w:rsidRPr="006E533C">
        <w:rPr>
          <w:rFonts w:ascii="Cambria" w:hAnsi="Cambria" w:cs="Arial"/>
          <w:sz w:val="20"/>
          <w:szCs w:val="20"/>
        </w:rPr>
        <w:t>.</w:t>
      </w:r>
    </w:p>
    <w:p w14:paraId="4A0E24E9" w14:textId="77777777" w:rsidR="00883368" w:rsidRPr="007D6960" w:rsidRDefault="00883368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 xml:space="preserve">W celu wykazania </w:t>
      </w:r>
      <w:r w:rsidR="001A75B2" w:rsidRPr="007D6960">
        <w:rPr>
          <w:rFonts w:ascii="Cambria" w:hAnsi="Cambria" w:cs="Arial"/>
          <w:sz w:val="20"/>
          <w:szCs w:val="20"/>
        </w:rPr>
        <w:t>niepodlegani</w:t>
      </w:r>
      <w:r w:rsidR="00B06662">
        <w:rPr>
          <w:rFonts w:ascii="Cambria" w:hAnsi="Cambria" w:cs="Arial"/>
          <w:sz w:val="20"/>
          <w:szCs w:val="20"/>
        </w:rPr>
        <w:t>a</w:t>
      </w:r>
      <w:r w:rsidR="001A75B2" w:rsidRPr="007D6960">
        <w:rPr>
          <w:rFonts w:ascii="Cambria" w:hAnsi="Cambria" w:cs="Arial"/>
          <w:sz w:val="20"/>
          <w:szCs w:val="20"/>
        </w:rPr>
        <w:t xml:space="preserve"> wykluczeni</w:t>
      </w:r>
      <w:r w:rsidR="00B06662">
        <w:rPr>
          <w:rFonts w:ascii="Cambria" w:hAnsi="Cambria" w:cs="Arial"/>
          <w:sz w:val="20"/>
          <w:szCs w:val="20"/>
        </w:rPr>
        <w:t>u</w:t>
      </w:r>
      <w:r w:rsidR="001A75B2" w:rsidRPr="007D6960">
        <w:rPr>
          <w:rFonts w:ascii="Cambria" w:hAnsi="Cambria" w:cs="Arial"/>
          <w:sz w:val="20"/>
          <w:szCs w:val="20"/>
        </w:rPr>
        <w:t xml:space="preserve"> </w:t>
      </w:r>
      <w:r w:rsidRPr="007D6960">
        <w:rPr>
          <w:rFonts w:ascii="Cambria" w:hAnsi="Cambria" w:cs="Arial"/>
          <w:sz w:val="20"/>
          <w:szCs w:val="20"/>
        </w:rPr>
        <w:t xml:space="preserve">z postępowania o udzielenie zamówienia </w:t>
      </w:r>
      <w:r w:rsidR="000F659A">
        <w:rPr>
          <w:rFonts w:ascii="Cambria" w:hAnsi="Cambria" w:cs="Arial"/>
          <w:sz w:val="20"/>
          <w:szCs w:val="20"/>
        </w:rPr>
        <w:br/>
      </w:r>
      <w:r w:rsidRPr="007D6960">
        <w:rPr>
          <w:rFonts w:ascii="Cambria" w:hAnsi="Cambria" w:cs="Arial"/>
          <w:sz w:val="20"/>
          <w:szCs w:val="20"/>
        </w:rPr>
        <w:t xml:space="preserve">w </w:t>
      </w:r>
      <w:r w:rsidR="00664C29">
        <w:rPr>
          <w:rFonts w:ascii="Cambria" w:hAnsi="Cambria" w:cs="Arial"/>
          <w:sz w:val="20"/>
          <w:szCs w:val="20"/>
        </w:rPr>
        <w:t>rozdziale</w:t>
      </w:r>
      <w:r w:rsidR="001A75B2" w:rsidRPr="007D6960">
        <w:rPr>
          <w:rFonts w:ascii="Cambria" w:hAnsi="Cambria" w:cs="Arial"/>
          <w:sz w:val="20"/>
          <w:szCs w:val="20"/>
        </w:rPr>
        <w:t xml:space="preserve"> VI</w:t>
      </w:r>
      <w:r w:rsidRPr="007D6960">
        <w:rPr>
          <w:rFonts w:ascii="Cambria" w:hAnsi="Cambria" w:cs="Arial"/>
          <w:sz w:val="20"/>
          <w:szCs w:val="20"/>
        </w:rPr>
        <w:t xml:space="preserve"> wymagane jest załączenie do oferty oświadczenia i przedłożenia na wezwanie dokumentów dla każdego konsorcjanta oddzielnie.</w:t>
      </w:r>
    </w:p>
    <w:p w14:paraId="1BAADCAF" w14:textId="77777777" w:rsidR="00CE5B34" w:rsidRDefault="00FB1653" w:rsidP="0065130F">
      <w:pPr>
        <w:pStyle w:val="Nagwek4"/>
        <w:numPr>
          <w:ilvl w:val="0"/>
          <w:numId w:val="24"/>
        </w:numPr>
        <w:shd w:val="clear" w:color="auto" w:fill="BFBFBF"/>
        <w:spacing w:after="120" w:line="276" w:lineRule="auto"/>
        <w:ind w:left="993" w:hanging="993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Podwykonawcy</w:t>
      </w:r>
      <w:r w:rsidR="00664C29">
        <w:rPr>
          <w:rFonts w:ascii="Cambria" w:hAnsi="Cambria" w:cs="Arial"/>
          <w:sz w:val="24"/>
          <w:szCs w:val="24"/>
        </w:rPr>
        <w:t>.</w:t>
      </w:r>
    </w:p>
    <w:p w14:paraId="04E0D77B" w14:textId="77777777" w:rsidR="00E2484A" w:rsidRPr="00604514" w:rsidRDefault="00E2484A" w:rsidP="00A724FB">
      <w:pPr>
        <w:spacing w:line="276" w:lineRule="auto"/>
        <w:ind w:left="426" w:hanging="426"/>
        <w:jc w:val="both"/>
        <w:rPr>
          <w:rFonts w:ascii="Cambria" w:hAnsi="Cambria"/>
          <w:sz w:val="20"/>
        </w:rPr>
      </w:pPr>
      <w:r w:rsidRPr="00604514">
        <w:rPr>
          <w:rFonts w:ascii="Cambria" w:hAnsi="Cambria"/>
          <w:sz w:val="20"/>
        </w:rPr>
        <w:t>1.</w:t>
      </w:r>
      <w:r w:rsidRPr="00604514">
        <w:rPr>
          <w:rFonts w:ascii="Cambria" w:hAnsi="Cambria"/>
          <w:sz w:val="20"/>
        </w:rPr>
        <w:tab/>
        <w:t>Wykonawca, który zamierza powierzyć wykonanie części usług innej firmie (podwykonawcy) jest zobowiązany do:</w:t>
      </w:r>
    </w:p>
    <w:p w14:paraId="40B73C1C" w14:textId="381B21D2" w:rsidR="00E2484A" w:rsidRPr="00604514" w:rsidRDefault="00E2484A" w:rsidP="00A724FB">
      <w:pPr>
        <w:spacing w:line="276" w:lineRule="auto"/>
        <w:ind w:left="709" w:hanging="283"/>
        <w:jc w:val="both"/>
        <w:rPr>
          <w:rFonts w:ascii="Cambria" w:hAnsi="Cambria"/>
          <w:sz w:val="20"/>
        </w:rPr>
      </w:pPr>
      <w:r w:rsidRPr="00604514">
        <w:rPr>
          <w:rFonts w:ascii="Cambria" w:hAnsi="Cambria"/>
          <w:sz w:val="20"/>
        </w:rPr>
        <w:t>1)</w:t>
      </w:r>
      <w:r w:rsidRPr="00604514">
        <w:rPr>
          <w:rFonts w:ascii="Cambria" w:hAnsi="Cambria"/>
          <w:sz w:val="20"/>
        </w:rPr>
        <w:tab/>
        <w:t>określenia w złożonej ofercie (na formularzu oferty – załącznik do SWZ</w:t>
      </w:r>
      <w:r w:rsidR="0006451D">
        <w:rPr>
          <w:rFonts w:ascii="Cambria" w:hAnsi="Cambria"/>
          <w:sz w:val="20"/>
        </w:rPr>
        <w:t xml:space="preserve"> </w:t>
      </w:r>
      <w:r w:rsidR="0006451D" w:rsidRPr="0006451D">
        <w:rPr>
          <w:rFonts w:ascii="Cambria" w:hAnsi="Cambria" w:cs="Arial"/>
          <w:sz w:val="20"/>
          <w:szCs w:val="20"/>
        </w:rPr>
        <w:t>lub na oddzielnym oświadczenia</w:t>
      </w:r>
      <w:r w:rsidRPr="0006451D">
        <w:rPr>
          <w:rFonts w:ascii="Cambria" w:hAnsi="Cambria"/>
          <w:sz w:val="20"/>
        </w:rPr>
        <w:t>)</w:t>
      </w:r>
      <w:r w:rsidRPr="00604514">
        <w:rPr>
          <w:rFonts w:ascii="Cambria" w:hAnsi="Cambria"/>
          <w:sz w:val="20"/>
        </w:rPr>
        <w:t xml:space="preserve"> informacji jaka część przedmiotu zamówienia będzie realizowana przez podwykonawców z podaniem jego danych jeżeli są znane.</w:t>
      </w:r>
    </w:p>
    <w:p w14:paraId="5089E160" w14:textId="7D886C5F" w:rsidR="00E2484A" w:rsidRPr="00604514" w:rsidRDefault="00E2484A" w:rsidP="00A724FB">
      <w:pPr>
        <w:spacing w:line="276" w:lineRule="auto"/>
        <w:ind w:left="709" w:hanging="283"/>
        <w:jc w:val="both"/>
        <w:rPr>
          <w:rFonts w:ascii="Cambria" w:hAnsi="Cambria"/>
          <w:sz w:val="20"/>
        </w:rPr>
      </w:pPr>
      <w:r w:rsidRPr="00604514">
        <w:rPr>
          <w:rFonts w:ascii="Cambria" w:hAnsi="Cambria"/>
          <w:sz w:val="20"/>
        </w:rPr>
        <w:t>2)</w:t>
      </w:r>
      <w:r w:rsidRPr="00604514">
        <w:rPr>
          <w:rFonts w:ascii="Cambria" w:hAnsi="Cambria"/>
          <w:sz w:val="20"/>
        </w:rPr>
        <w:tab/>
        <w:t>Zamawiający nie wymaga</w:t>
      </w:r>
      <w:r w:rsidR="00664C29" w:rsidRPr="00604514">
        <w:rPr>
          <w:rFonts w:ascii="Cambria" w:hAnsi="Cambria"/>
          <w:sz w:val="20"/>
        </w:rPr>
        <w:t>,</w:t>
      </w:r>
      <w:r w:rsidRPr="00604514">
        <w:rPr>
          <w:rFonts w:ascii="Cambria" w:hAnsi="Cambria"/>
          <w:sz w:val="20"/>
        </w:rPr>
        <w:t xml:space="preserve"> aby Wykonawca składał dokumenty lub oświadczenia o braku podstaw do wykluczenia odnoszące się do podwykonawcy</w:t>
      </w:r>
      <w:r w:rsidR="00664C29" w:rsidRPr="00604514">
        <w:rPr>
          <w:rFonts w:ascii="Cambria" w:hAnsi="Cambria"/>
          <w:sz w:val="20"/>
        </w:rPr>
        <w:t>,</w:t>
      </w:r>
      <w:r w:rsidRPr="00604514">
        <w:rPr>
          <w:rFonts w:ascii="Cambria" w:hAnsi="Cambria"/>
          <w:sz w:val="20"/>
        </w:rPr>
        <w:t xml:space="preserve"> który nie udostępnił swoich</w:t>
      </w:r>
      <w:r w:rsidR="00192C88">
        <w:rPr>
          <w:rFonts w:ascii="Cambria" w:hAnsi="Cambria"/>
          <w:sz w:val="20"/>
        </w:rPr>
        <w:t xml:space="preserve"> </w:t>
      </w:r>
      <w:r w:rsidRPr="00604514">
        <w:rPr>
          <w:rFonts w:ascii="Cambria" w:hAnsi="Cambria"/>
          <w:sz w:val="20"/>
        </w:rPr>
        <w:t>zasobów.</w:t>
      </w:r>
    </w:p>
    <w:p w14:paraId="54980C98" w14:textId="77777777" w:rsidR="00E2484A" w:rsidRPr="00664C29" w:rsidRDefault="00E2484A" w:rsidP="00A724FB">
      <w:pPr>
        <w:spacing w:line="276" w:lineRule="auto"/>
        <w:ind w:left="709" w:hanging="283"/>
        <w:jc w:val="both"/>
        <w:rPr>
          <w:rFonts w:ascii="Cambria" w:hAnsi="Cambria"/>
          <w:sz w:val="20"/>
        </w:rPr>
      </w:pPr>
      <w:r w:rsidRPr="00604514">
        <w:rPr>
          <w:rFonts w:ascii="Cambria" w:hAnsi="Cambria"/>
          <w:sz w:val="20"/>
        </w:rPr>
        <w:t>3</w:t>
      </w:r>
      <w:r w:rsidR="00F8701B" w:rsidRPr="00604514">
        <w:rPr>
          <w:rFonts w:ascii="Cambria" w:hAnsi="Cambria"/>
          <w:sz w:val="20"/>
        </w:rPr>
        <w:t>)</w:t>
      </w:r>
      <w:r w:rsidRPr="00604514">
        <w:rPr>
          <w:rFonts w:ascii="Cambria" w:hAnsi="Cambria"/>
          <w:sz w:val="20"/>
        </w:rPr>
        <w:tab/>
        <w:t>Za zgod</w:t>
      </w:r>
      <w:r w:rsidR="00664C29" w:rsidRPr="00604514">
        <w:rPr>
          <w:rFonts w:ascii="Cambria" w:hAnsi="Cambria"/>
          <w:sz w:val="20"/>
        </w:rPr>
        <w:t>ą</w:t>
      </w:r>
      <w:r w:rsidRPr="00604514">
        <w:rPr>
          <w:rFonts w:ascii="Cambria" w:hAnsi="Cambria"/>
          <w:sz w:val="20"/>
        </w:rPr>
        <w:t xml:space="preserve"> Zamawiającego Wykonawca może w trakcie realizacji zamówienia zgłosić nowych podwykonawców do realizacji zamówienia.</w:t>
      </w:r>
    </w:p>
    <w:p w14:paraId="645CF501" w14:textId="77777777" w:rsidR="00C41E33" w:rsidRPr="007D6960" w:rsidRDefault="00C01C57" w:rsidP="00E317EA">
      <w:pPr>
        <w:pStyle w:val="Teksttreci0"/>
        <w:shd w:val="clear" w:color="auto" w:fill="BFBFBF"/>
        <w:spacing w:after="131" w:line="276" w:lineRule="auto"/>
        <w:ind w:left="426" w:hanging="426"/>
        <w:rPr>
          <w:rFonts w:ascii="Cambria" w:eastAsia="Trebuchet MS" w:hAnsi="Cambria" w:cs="Trebuchet MS"/>
          <w:b/>
          <w:sz w:val="24"/>
          <w:szCs w:val="24"/>
          <w:lang w:bidi="pl-PL"/>
        </w:rPr>
      </w:pPr>
      <w:r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>IX.</w:t>
      </w:r>
      <w:r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ab/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 xml:space="preserve">Informacje o środkach komunikacji elektronicznej, przy użyciu których Zamawiający będzie komunikował się z </w:t>
      </w:r>
      <w:r w:rsidR="00664C29">
        <w:rPr>
          <w:rFonts w:ascii="Cambria" w:eastAsia="Trebuchet MS" w:hAnsi="Cambria" w:cs="Trebuchet MS"/>
          <w:b/>
          <w:sz w:val="24"/>
          <w:szCs w:val="24"/>
          <w:lang w:bidi="pl-PL"/>
        </w:rPr>
        <w:t>W</w:t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>ykonawcami, oraz informacje o wymaganiach technicznych i organizacy</w:t>
      </w:r>
      <w:r w:rsidR="00362B01">
        <w:rPr>
          <w:rFonts w:ascii="Cambria" w:eastAsia="Trebuchet MS" w:hAnsi="Cambria" w:cs="Trebuchet MS"/>
          <w:b/>
          <w:sz w:val="24"/>
          <w:szCs w:val="24"/>
          <w:lang w:bidi="pl-PL"/>
        </w:rPr>
        <w:t>jnych sporządzania, wysyłania i </w:t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>odbierania korespondencji elektronicznej</w:t>
      </w:r>
      <w:r w:rsidR="00F61972">
        <w:rPr>
          <w:rFonts w:ascii="Cambria" w:eastAsia="Trebuchet MS" w:hAnsi="Cambria" w:cs="Trebuchet MS"/>
          <w:b/>
          <w:sz w:val="24"/>
          <w:szCs w:val="24"/>
          <w:lang w:bidi="pl-PL"/>
        </w:rPr>
        <w:t>.</w:t>
      </w:r>
    </w:p>
    <w:p w14:paraId="5D300745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 postępowaniu o udzielenie zamówienia komunikacja między Zamawiającym a Wykonawcami odbywa się drogą elektroniczną prz</w:t>
      </w: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y użyciu </w:t>
      </w:r>
      <w:proofErr w:type="spellStart"/>
      <w:r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  <w:hyperlink r:id="rId14" w:history="1">
        <w:r w:rsidRPr="00500F12">
          <w:rPr>
            <w:rStyle w:val="Hipercze"/>
            <w:rFonts w:ascii="Cambria" w:eastAsia="Trebuchet MS" w:hAnsi="Cambria" w:cs="Trebuchet MS"/>
            <w:sz w:val="20"/>
            <w:szCs w:val="20"/>
            <w:lang w:bidi="pl-PL"/>
          </w:rPr>
          <w:t>https://mi</w:t>
        </w:r>
        <w:r w:rsidRPr="00500F12">
          <w:rPr>
            <w:rStyle w:val="Hipercze"/>
            <w:rFonts w:ascii="Cambria" w:eastAsia="Trebuchet MS" w:hAnsi="Cambria" w:cs="Trebuchet MS"/>
            <w:sz w:val="20"/>
            <w:szCs w:val="20"/>
            <w:lang w:eastAsia="en-US" w:bidi="en-US"/>
          </w:rPr>
          <w:t>niportal.uzp.gov.pl</w:t>
        </w:r>
      </w:hyperlink>
      <w:r>
        <w:rPr>
          <w:rFonts w:ascii="Cambria" w:eastAsia="Trebuchet MS" w:hAnsi="Cambria" w:cs="Trebuchet MS"/>
          <w:sz w:val="20"/>
          <w:szCs w:val="20"/>
          <w:lang w:bidi="pl-PL"/>
        </w:rPr>
        <w:t>,</w:t>
      </w:r>
      <w:r>
        <w:rPr>
          <w:rFonts w:ascii="Cambria" w:eastAsia="Trebuchet MS" w:hAnsi="Cambria" w:cs="Trebuchet MS"/>
          <w:sz w:val="20"/>
          <w:szCs w:val="20"/>
          <w:lang w:eastAsia="en-US" w:bidi="en-US"/>
        </w:rPr>
        <w:t xml:space="preserve">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ePUAPu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  <w:hyperlink r:id="rId15" w:history="1">
        <w:r w:rsidRPr="00555C59">
          <w:rPr>
            <w:rStyle w:val="Hipercze"/>
            <w:rFonts w:ascii="Cambria" w:eastAsia="Trebuchet MS" w:hAnsi="Cambria" w:cs="Trebuchet MS"/>
            <w:sz w:val="20"/>
            <w:szCs w:val="20"/>
            <w:lang w:eastAsia="en-US" w:bidi="en-US"/>
          </w:rPr>
          <w:t>https://epuap.gov.pl/wps/portal</w:t>
        </w:r>
      </w:hyperlink>
      <w:r>
        <w:rPr>
          <w:rFonts w:ascii="Cambria" w:eastAsia="Trebuchet MS" w:hAnsi="Cambria" w:cs="Trebuchet MS"/>
          <w:sz w:val="20"/>
          <w:szCs w:val="20"/>
          <w:lang w:eastAsia="en-US" w:bidi="en-US"/>
        </w:rPr>
        <w:t xml:space="preserve"> </w:t>
      </w:r>
    </w:p>
    <w:p w14:paraId="1693CF17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Wykonawca zamierzający wziąć udział w postępowaniu o udzielenie zamówienia publicznego, musi posiadać konto na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ePUAP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. Wykonawca posiadający konto na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ePUAP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ma dostęp do </w:t>
      </w:r>
      <w:r w:rsidRPr="007D6960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>formularzy: złożenia, zmiany, wycofania oferty lub wniosku oraz do formularza do komunikacji.</w:t>
      </w:r>
    </w:p>
    <w:p w14:paraId="3F7C63D9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Wymagania techniczne i organizacyjne wysyłania i odbierania korespondencji elek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tronicznej przekazywanej przy ich użyciu, opisane zostały w Regulaminie korzy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stania z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dostępnym pod adresem </w:t>
      </w:r>
      <w:hyperlink r:id="rId16" w:history="1">
        <w:r w:rsidRPr="00555C59">
          <w:rPr>
            <w:rStyle w:val="Hipercze"/>
            <w:rFonts w:ascii="Cambria" w:eastAsia="Trebuchet MS" w:hAnsi="Cambria" w:cs="Trebuchet MS"/>
            <w:sz w:val="20"/>
            <w:szCs w:val="20"/>
            <w:lang w:eastAsia="en-US" w:bidi="en-US"/>
          </w:rPr>
          <w:t>https://miniportal.uzp.gov.pl/WarunkiUslugi</w:t>
        </w:r>
      </w:hyperlink>
      <w:r>
        <w:rPr>
          <w:rFonts w:ascii="Cambria" w:eastAsia="Trebuchet MS" w:hAnsi="Cambria" w:cs="Trebuchet MS"/>
          <w:sz w:val="20"/>
          <w:szCs w:val="20"/>
          <w:lang w:eastAsia="en-US" w:bidi="en-US"/>
        </w:rPr>
        <w:t xml:space="preserve"> 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oraz Regulaminie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ePUAP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220F420B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Wykonawca przystępując do niniejszego postępowania o udzielenie zamówienia publicznego, akceptuje warunki korzystania z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, określone w Regulami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nie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oraz zobowiązuje się korzystając z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przestrzegać po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stanowień tego regulaminu.</w:t>
      </w:r>
    </w:p>
    <w:p w14:paraId="3E655B0A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Maksymalny rozmiar plików przesyłanych za pośrednictwem dedykowanych formu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larzy do złożenia i wycofania oferty oraz do komunikacji wynosi 150 MB.</w:t>
      </w:r>
    </w:p>
    <w:p w14:paraId="51626D91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Za datę przekazania oferty, oświadczenia, o którym mowa w art. 125 ust. 1 ustawy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Pzp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, podmiotowych środków dowodowych, przedmiotowych środków dowodowych oraz innych informacji, oświadczeń lub dokumentów, przekazywanych w postępowa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niu, przyjmuje się datę ich przekazania na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ePUAP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481232D6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 postępowaniu o udzielenie zamówienia korespondencja (inna niż oferta Wykonawcy i załączniki do oferty) odbywa się elektronicznie za pośrednic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twem </w:t>
      </w:r>
      <w:r w:rsidRPr="007D6960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 xml:space="preserve">dedykowanego formularza dostępnego na </w:t>
      </w:r>
      <w:proofErr w:type="spellStart"/>
      <w:r w:rsidRPr="007D6960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>ePUAP</w:t>
      </w:r>
      <w:proofErr w:type="spellEnd"/>
      <w:r w:rsidRPr="007D6960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 xml:space="preserve"> oraz udostępnionego przez </w:t>
      </w:r>
      <w:proofErr w:type="spellStart"/>
      <w:r w:rsidRPr="007D6960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>miniPortal</w:t>
      </w:r>
      <w:proofErr w:type="spellEnd"/>
      <w:r w:rsidRPr="007D6960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 xml:space="preserve"> (Formularz do komunikacji).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Korespondencja przesłana za pomocą tego formularza nie może być szyfrowana. We wszelkiej korespondencji związanej z niniejszym postępowaniem Zamawiający i Wykonawcy p</w:t>
      </w: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osługują się numerem </w:t>
      </w:r>
      <w:r>
        <w:rPr>
          <w:rFonts w:ascii="Cambria" w:eastAsia="Trebuchet MS" w:hAnsi="Cambria" w:cs="Trebuchet MS"/>
          <w:sz w:val="20"/>
          <w:szCs w:val="20"/>
          <w:lang w:bidi="pl-PL"/>
        </w:rPr>
        <w:lastRenderedPageBreak/>
        <w:t>ogłoszenia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7D350970" w14:textId="0CEBD324" w:rsidR="007E264D" w:rsidRPr="00E2484A" w:rsidRDefault="007E264D" w:rsidP="007E264D">
      <w:pPr>
        <w:pStyle w:val="Bezodstpw"/>
        <w:widowControl w:val="0"/>
        <w:numPr>
          <w:ilvl w:val="0"/>
          <w:numId w:val="14"/>
        </w:numPr>
        <w:spacing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487CF1">
        <w:rPr>
          <w:rFonts w:ascii="Cambria" w:hAnsi="Cambria"/>
          <w:b/>
          <w:sz w:val="20"/>
          <w:szCs w:val="20"/>
          <w:u w:val="single"/>
        </w:rPr>
        <w:t>Przekazanie korespondencji w sposób opisany w ust. 7 wymaga obowiązkowego poinformowania Zamawiającego o przekazaniu wiadomości na adres e-mail wskazany w rozdziale I „Zamawiający” (niedopełnienie tego obowiązku uznane będzie jako nieskuteczne przekazanie dokumentów). Zamawiający może również komunikować się z Wykonawcami za pomocą poczty elektronicznej</w:t>
      </w:r>
      <w:r w:rsidRPr="00E2484A">
        <w:rPr>
          <w:rFonts w:ascii="Cambria" w:hAnsi="Cambria"/>
          <w:sz w:val="20"/>
          <w:szCs w:val="20"/>
          <w:lang w:bidi="pl-PL"/>
        </w:rPr>
        <w:t>”</w:t>
      </w:r>
      <w:r w:rsidR="0018674D">
        <w:rPr>
          <w:rFonts w:ascii="Cambria" w:hAnsi="Cambria"/>
          <w:sz w:val="20"/>
          <w:szCs w:val="20"/>
          <w:lang w:bidi="pl-PL"/>
        </w:rPr>
        <w:t>.</w:t>
      </w:r>
      <w:r w:rsidR="009266F2">
        <w:rPr>
          <w:rFonts w:ascii="Cambria" w:hAnsi="Cambria"/>
          <w:sz w:val="20"/>
          <w:szCs w:val="20"/>
          <w:lang w:bidi="pl-PL"/>
        </w:rPr>
        <w:t xml:space="preserve"> </w:t>
      </w:r>
      <w:r w:rsidRPr="00E2484A">
        <w:rPr>
          <w:rFonts w:ascii="Cambria" w:hAnsi="Cambria"/>
          <w:sz w:val="20"/>
          <w:szCs w:val="20"/>
          <w:lang w:bidi="pl-PL"/>
        </w:rPr>
        <w:tab/>
      </w:r>
    </w:p>
    <w:p w14:paraId="76B81BC0" w14:textId="5832F43B" w:rsidR="007E264D" w:rsidRPr="00664C29" w:rsidRDefault="007E264D" w:rsidP="007E264D">
      <w:pPr>
        <w:pStyle w:val="Bezodstpw"/>
        <w:widowControl w:val="0"/>
        <w:numPr>
          <w:ilvl w:val="0"/>
          <w:numId w:val="14"/>
        </w:numPr>
        <w:spacing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 xml:space="preserve">Dokumenty elektroniczne, oświadczenia lub elektroniczne kopie dokumentów lub oświadczeń składane są przez Wykonawcę za pośrednictwem </w:t>
      </w:r>
      <w:r w:rsidRPr="00664C29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>Formularza do ko</w:t>
      </w:r>
      <w:r w:rsidRPr="00664C29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softHyphen/>
        <w:t>munikacji</w:t>
      </w: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 xml:space="preserve"> jako załączniki. Zamawiający dopuszcza również możliwość składania dokumentów elektronicznych, oświadczeń lub elektronicznych kopii dokumentów lub oświadczeń za pomocą poczty elektronicznej, na a</w:t>
      </w:r>
      <w:r>
        <w:rPr>
          <w:rFonts w:ascii="Cambria" w:eastAsia="Trebuchet MS" w:hAnsi="Cambria" w:cs="Trebuchet MS"/>
          <w:sz w:val="20"/>
          <w:szCs w:val="20"/>
          <w:lang w:bidi="pl-PL"/>
        </w:rPr>
        <w:t>dres e-mail wskazany w</w:t>
      </w:r>
      <w:r w:rsidRPr="00E2484A">
        <w:rPr>
          <w:rFonts w:ascii="Cambria" w:hAnsi="Cambria"/>
          <w:sz w:val="20"/>
          <w:szCs w:val="20"/>
        </w:rPr>
        <w:t xml:space="preserve"> rozdziale I „Zamawiający”</w:t>
      </w: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. </w:t>
      </w: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>Sposób sporządzenia dokumentów elektronicznych,</w:t>
      </w: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>oświadczeń lub elektronicznych kopii dokumentów lub oświadczeń musi być zgody z wymaganiami określonymi w rozporządzeniu Prezesa Rady Ministrów z dnia</w:t>
      </w:r>
      <w:r w:rsidR="00192C88"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>3</w:t>
      </w:r>
      <w:r>
        <w:rPr>
          <w:rFonts w:ascii="Cambria" w:eastAsia="Trebuchet MS" w:hAnsi="Cambria" w:cs="Trebuchet MS"/>
          <w:sz w:val="20"/>
          <w:szCs w:val="20"/>
          <w:lang w:bidi="pl-PL"/>
        </w:rPr>
        <w:t>0</w:t>
      </w: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 xml:space="preserve"> grudnia 2020 r.</w:t>
      </w:r>
      <w:r w:rsidRPr="00C4790D">
        <w:t xml:space="preserve"> </w:t>
      </w:r>
      <w:r w:rsidRPr="00664C29">
        <w:rPr>
          <w:rFonts w:ascii="Cambria" w:eastAsia="Trebuchet MS" w:hAnsi="Cambria" w:cs="Trebuchet MS"/>
          <w:bCs/>
          <w:sz w:val="20"/>
          <w:szCs w:val="20"/>
          <w:lang w:bidi="pl-PL"/>
        </w:rPr>
        <w:t>w sprawie sposobu sporządzania i przekazywania informacji oraz wymagań technicznych dla dokumentów elektronicznych oraz środków komunikacji elektronicznej w postępowaniu o udzielenie zamówienia publicznego.</w:t>
      </w:r>
    </w:p>
    <w:p w14:paraId="100D7D94" w14:textId="77777777" w:rsidR="007E264D" w:rsidRPr="007D6960" w:rsidRDefault="007E264D" w:rsidP="007E264D">
      <w:pPr>
        <w:pStyle w:val="Bezodstpw"/>
        <w:spacing w:line="276" w:lineRule="auto"/>
        <w:ind w:left="567" w:hanging="567"/>
        <w:jc w:val="both"/>
        <w:rPr>
          <w:rFonts w:ascii="Cambria" w:hAnsi="Cambria"/>
          <w:sz w:val="20"/>
          <w:szCs w:val="20"/>
          <w:lang w:bidi="pl-PL"/>
        </w:rPr>
      </w:pPr>
      <w:r w:rsidRPr="007D6960">
        <w:rPr>
          <w:rFonts w:ascii="Cambria" w:hAnsi="Cambria"/>
          <w:sz w:val="20"/>
          <w:szCs w:val="20"/>
        </w:rPr>
        <w:t xml:space="preserve">10. </w:t>
      </w:r>
      <w:r w:rsidRPr="007D6960">
        <w:rPr>
          <w:rFonts w:ascii="Cambria" w:hAnsi="Cambria"/>
          <w:sz w:val="20"/>
          <w:szCs w:val="20"/>
        </w:rPr>
        <w:tab/>
      </w:r>
      <w:r w:rsidRPr="007D6960">
        <w:rPr>
          <w:rFonts w:ascii="Cambria" w:hAnsi="Cambria"/>
          <w:sz w:val="20"/>
          <w:szCs w:val="20"/>
          <w:lang w:bidi="pl-PL"/>
        </w:rPr>
        <w:t>Zamawiający</w:t>
      </w:r>
      <w:r w:rsidRPr="007D6960">
        <w:rPr>
          <w:rFonts w:ascii="Cambria" w:hAnsi="Cambria"/>
          <w:sz w:val="20"/>
          <w:szCs w:val="20"/>
        </w:rPr>
        <w:t xml:space="preserve"> </w:t>
      </w:r>
      <w:r w:rsidRPr="007D6960">
        <w:rPr>
          <w:rFonts w:ascii="Cambria" w:hAnsi="Cambria"/>
          <w:sz w:val="20"/>
          <w:szCs w:val="20"/>
          <w:lang w:bidi="pl-PL"/>
        </w:rPr>
        <w:t>nie przewiduje sposobu komunikowania się z Wykonawcami w inny sposób niż przy użyciu środków komunikacji elektronicznej, wskaza</w:t>
      </w:r>
      <w:r w:rsidRPr="007D6960">
        <w:rPr>
          <w:rFonts w:ascii="Cambria" w:hAnsi="Cambria"/>
          <w:sz w:val="20"/>
          <w:szCs w:val="20"/>
          <w:lang w:bidi="pl-PL"/>
        </w:rPr>
        <w:softHyphen/>
        <w:t>nych w SWZ.</w:t>
      </w:r>
    </w:p>
    <w:p w14:paraId="70974EBC" w14:textId="77777777" w:rsidR="007E264D" w:rsidRDefault="007E264D" w:rsidP="007E264D">
      <w:pPr>
        <w:pStyle w:val="Bezodstpw"/>
        <w:ind w:left="567" w:hanging="567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11.</w:t>
      </w:r>
      <w:r w:rsidRPr="007D6960">
        <w:rPr>
          <w:rFonts w:ascii="Cambria" w:hAnsi="Cambria" w:cs="Arial"/>
          <w:sz w:val="20"/>
          <w:szCs w:val="20"/>
        </w:rPr>
        <w:tab/>
        <w:t>Postępowanie o udzielenie zamówienia prowadzi się w języku polskim.</w:t>
      </w:r>
      <w:r w:rsidRPr="007D6960">
        <w:rPr>
          <w:rFonts w:ascii="Cambria" w:hAnsi="Cambria" w:cs="Arial"/>
          <w:sz w:val="20"/>
          <w:szCs w:val="20"/>
        </w:rPr>
        <w:tab/>
      </w:r>
    </w:p>
    <w:p w14:paraId="77B4766F" w14:textId="14EE29E6" w:rsidR="00CE5B34" w:rsidRPr="007D6960" w:rsidRDefault="007E264D" w:rsidP="00F87BCF">
      <w:pPr>
        <w:pStyle w:val="Bezodstpw"/>
        <w:ind w:left="567" w:hanging="56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12. </w:t>
      </w:r>
      <w:r w:rsidRPr="007D6960">
        <w:rPr>
          <w:rFonts w:ascii="Cambria" w:hAnsi="Cambria" w:cs="Arial"/>
          <w:sz w:val="20"/>
          <w:szCs w:val="20"/>
        </w:rPr>
        <w:tab/>
      </w:r>
      <w:r w:rsidRPr="002951E5">
        <w:rPr>
          <w:rFonts w:ascii="Cambria" w:hAnsi="Cambria" w:cs="Arial"/>
          <w:sz w:val="20"/>
          <w:szCs w:val="20"/>
          <w:lang w:bidi="pl-PL"/>
        </w:rPr>
        <w:t>Dokumenty i oświadczenia składane przez wykonawcę powinny być w języku polskim</w:t>
      </w:r>
      <w:r>
        <w:rPr>
          <w:rFonts w:ascii="Cambria" w:hAnsi="Cambria" w:cs="Arial"/>
          <w:sz w:val="20"/>
          <w:szCs w:val="20"/>
          <w:lang w:bidi="pl-PL"/>
        </w:rPr>
        <w:t xml:space="preserve">. </w:t>
      </w:r>
      <w:r w:rsidRPr="002951E5">
        <w:rPr>
          <w:rFonts w:ascii="Cambria" w:hAnsi="Cambria" w:cs="Arial"/>
          <w:sz w:val="20"/>
          <w:szCs w:val="20"/>
          <w:lang w:bidi="pl-PL"/>
        </w:rPr>
        <w:t>W przypadku</w:t>
      </w:r>
      <w:r w:rsidR="00192C88">
        <w:rPr>
          <w:rFonts w:ascii="Cambria" w:hAnsi="Cambria" w:cs="Arial"/>
          <w:sz w:val="20"/>
          <w:szCs w:val="20"/>
          <w:lang w:bidi="pl-PL"/>
        </w:rPr>
        <w:t xml:space="preserve"> </w:t>
      </w:r>
      <w:r w:rsidRPr="002951E5">
        <w:rPr>
          <w:rFonts w:ascii="Cambria" w:hAnsi="Cambria" w:cs="Arial"/>
          <w:sz w:val="20"/>
          <w:szCs w:val="20"/>
          <w:lang w:bidi="pl-PL"/>
        </w:rPr>
        <w:t>załączenia dokumentów sporządzonych w innym języku niż dopuszczony, wykonawca zobowiązany jest załączyć tłumaczenie na język polski.</w:t>
      </w:r>
      <w:r w:rsidR="00CE5B34" w:rsidRPr="007D6960">
        <w:rPr>
          <w:rFonts w:ascii="Cambria" w:hAnsi="Cambria" w:cs="Arial"/>
          <w:sz w:val="20"/>
          <w:szCs w:val="20"/>
        </w:rPr>
        <w:tab/>
      </w:r>
    </w:p>
    <w:p w14:paraId="61306F24" w14:textId="77777777" w:rsidR="00CE5B34" w:rsidRPr="007D6960" w:rsidRDefault="00CE507A" w:rsidP="00E317EA">
      <w:pPr>
        <w:pStyle w:val="Tekstpodstawowy"/>
        <w:shd w:val="clear" w:color="auto" w:fill="BFBFBF"/>
        <w:spacing w:before="120" w:after="120" w:line="276" w:lineRule="auto"/>
        <w:ind w:left="360" w:hanging="360"/>
        <w:jc w:val="left"/>
        <w:rPr>
          <w:rFonts w:ascii="Cambria" w:hAnsi="Cambria" w:cs="Arial"/>
          <w:b/>
          <w:bCs/>
          <w:smallCaps w:val="0"/>
          <w:sz w:val="24"/>
          <w:szCs w:val="24"/>
        </w:rPr>
      </w:pPr>
      <w:r w:rsidRPr="007D6960">
        <w:rPr>
          <w:rFonts w:ascii="Cambria" w:hAnsi="Cambria" w:cs="Arial"/>
          <w:b/>
          <w:bCs/>
          <w:smallCaps w:val="0"/>
          <w:sz w:val="24"/>
          <w:szCs w:val="24"/>
        </w:rPr>
        <w:t>X.</w:t>
      </w:r>
      <w:r w:rsidRPr="007D6960">
        <w:rPr>
          <w:rFonts w:ascii="Cambria" w:hAnsi="Cambria" w:cs="Arial"/>
          <w:b/>
          <w:bCs/>
          <w:smallCaps w:val="0"/>
          <w:sz w:val="24"/>
          <w:szCs w:val="24"/>
        </w:rPr>
        <w:tab/>
      </w:r>
      <w:r w:rsidR="00CE5B34" w:rsidRPr="007D6960">
        <w:rPr>
          <w:rFonts w:ascii="Cambria" w:hAnsi="Cambria" w:cs="Arial"/>
          <w:b/>
          <w:bCs/>
          <w:smallCaps w:val="0"/>
          <w:sz w:val="24"/>
          <w:szCs w:val="24"/>
        </w:rPr>
        <w:tab/>
      </w:r>
      <w:r w:rsidR="00664C29">
        <w:rPr>
          <w:rFonts w:ascii="Cambria" w:hAnsi="Cambria" w:cs="Arial"/>
          <w:b/>
          <w:bCs/>
          <w:smallCaps w:val="0"/>
          <w:sz w:val="24"/>
          <w:szCs w:val="24"/>
        </w:rPr>
        <w:t xml:space="preserve">Osoby uprawnione do </w:t>
      </w:r>
      <w:r w:rsidR="00CE5B34" w:rsidRPr="007D6960">
        <w:rPr>
          <w:rFonts w:ascii="Cambria" w:hAnsi="Cambria" w:cs="Arial"/>
          <w:b/>
          <w:bCs/>
          <w:smallCaps w:val="0"/>
          <w:sz w:val="24"/>
          <w:szCs w:val="24"/>
        </w:rPr>
        <w:t>porozumiewania się z Wykonawcami.</w:t>
      </w:r>
    </w:p>
    <w:p w14:paraId="6C1C025A" w14:textId="77777777" w:rsidR="005B074B" w:rsidRDefault="005B074B" w:rsidP="005B074B">
      <w:pPr>
        <w:pStyle w:val="Zwykytekst"/>
        <w:spacing w:line="276" w:lineRule="auto"/>
        <w:ind w:left="567" w:hanging="567"/>
        <w:rPr>
          <w:rFonts w:ascii="Cambria" w:hAnsi="Cambria" w:cs="Arial"/>
          <w:sz w:val="20"/>
          <w:szCs w:val="20"/>
        </w:rPr>
      </w:pPr>
      <w:bookmarkStart w:id="6" w:name="_Hlk68674618"/>
      <w:r w:rsidRPr="007D6960">
        <w:rPr>
          <w:rFonts w:ascii="Cambria" w:hAnsi="Cambria" w:cs="Arial"/>
          <w:sz w:val="20"/>
          <w:szCs w:val="20"/>
        </w:rPr>
        <w:t>Osob</w:t>
      </w:r>
      <w:r>
        <w:rPr>
          <w:rFonts w:ascii="Cambria" w:hAnsi="Cambria" w:cs="Arial"/>
          <w:sz w:val="20"/>
          <w:szCs w:val="20"/>
        </w:rPr>
        <w:t>ą</w:t>
      </w:r>
      <w:r w:rsidRPr="007D6960">
        <w:rPr>
          <w:rFonts w:ascii="Cambria" w:hAnsi="Cambria" w:cs="Arial"/>
          <w:sz w:val="20"/>
          <w:szCs w:val="20"/>
        </w:rPr>
        <w:t xml:space="preserve"> uprawnion</w:t>
      </w:r>
      <w:r>
        <w:rPr>
          <w:rFonts w:ascii="Cambria" w:hAnsi="Cambria" w:cs="Arial"/>
          <w:sz w:val="20"/>
          <w:szCs w:val="20"/>
        </w:rPr>
        <w:t>ą</w:t>
      </w:r>
      <w:r w:rsidRPr="007D6960">
        <w:rPr>
          <w:rFonts w:ascii="Cambria" w:hAnsi="Cambria" w:cs="Arial"/>
          <w:sz w:val="20"/>
          <w:szCs w:val="20"/>
        </w:rPr>
        <w:t xml:space="preserve"> do </w:t>
      </w:r>
      <w:r>
        <w:rPr>
          <w:rFonts w:ascii="Cambria" w:hAnsi="Cambria" w:cs="Arial"/>
          <w:sz w:val="20"/>
          <w:szCs w:val="20"/>
        </w:rPr>
        <w:t>porozumiewania</w:t>
      </w:r>
      <w:r w:rsidRPr="007D6960">
        <w:rPr>
          <w:rFonts w:ascii="Cambria" w:hAnsi="Cambria" w:cs="Arial"/>
          <w:sz w:val="20"/>
          <w:szCs w:val="20"/>
        </w:rPr>
        <w:t xml:space="preserve"> się z Wykonawcami </w:t>
      </w:r>
      <w:r>
        <w:rPr>
          <w:rFonts w:ascii="Cambria" w:hAnsi="Cambria" w:cs="Arial"/>
          <w:sz w:val="20"/>
          <w:szCs w:val="20"/>
        </w:rPr>
        <w:t>w sprawach</w:t>
      </w:r>
      <w:r w:rsidRPr="007D6960">
        <w:rPr>
          <w:rFonts w:ascii="Cambria" w:hAnsi="Cambria" w:cs="Arial"/>
          <w:sz w:val="20"/>
          <w:szCs w:val="20"/>
        </w:rPr>
        <w:t xml:space="preserve"> formalnoprawn</w:t>
      </w:r>
      <w:r>
        <w:rPr>
          <w:rFonts w:ascii="Cambria" w:hAnsi="Cambria" w:cs="Arial"/>
          <w:sz w:val="20"/>
          <w:szCs w:val="20"/>
        </w:rPr>
        <w:t>ych jest</w:t>
      </w:r>
      <w:r w:rsidRPr="007D6960">
        <w:rPr>
          <w:rFonts w:ascii="Cambria" w:hAnsi="Cambria" w:cs="Arial"/>
          <w:sz w:val="20"/>
          <w:szCs w:val="20"/>
        </w:rPr>
        <w:t>:</w:t>
      </w:r>
    </w:p>
    <w:p w14:paraId="0993376D" w14:textId="77777777" w:rsidR="005B074B" w:rsidRPr="009608DA" w:rsidRDefault="005B074B" w:rsidP="005B074B">
      <w:pPr>
        <w:pStyle w:val="Zwykytekst"/>
        <w:spacing w:line="276" w:lineRule="auto"/>
        <w:ind w:left="567" w:hanging="567"/>
        <w:rPr>
          <w:rFonts w:ascii="Cambria" w:hAnsi="Cambria"/>
          <w:b/>
          <w:sz w:val="20"/>
        </w:rPr>
      </w:pPr>
      <w:r w:rsidRPr="009608DA">
        <w:rPr>
          <w:rFonts w:ascii="Cambria" w:hAnsi="Cambria"/>
          <w:b/>
          <w:sz w:val="20"/>
        </w:rPr>
        <w:t xml:space="preserve">Anna Szumielewicz, tel. 41 25-20-189 email: </w:t>
      </w:r>
      <w:hyperlink r:id="rId17" w:history="1">
        <w:r w:rsidRPr="009608DA">
          <w:rPr>
            <w:rStyle w:val="Hipercze"/>
            <w:rFonts w:ascii="Cambria" w:hAnsi="Cambria"/>
            <w:b/>
            <w:sz w:val="20"/>
          </w:rPr>
          <w:t>a.szumielewicz@um.skarzysko.pl</w:t>
        </w:r>
      </w:hyperlink>
      <w:r w:rsidRPr="009608DA">
        <w:rPr>
          <w:rFonts w:ascii="Cambria" w:hAnsi="Cambria"/>
          <w:b/>
          <w:sz w:val="20"/>
        </w:rPr>
        <w:t xml:space="preserve"> </w:t>
      </w:r>
    </w:p>
    <w:p w14:paraId="6FC211DC" w14:textId="77777777" w:rsidR="005B074B" w:rsidRPr="009608DA" w:rsidRDefault="005B074B" w:rsidP="005B074B">
      <w:pPr>
        <w:pStyle w:val="Zwykytekst"/>
        <w:spacing w:line="276" w:lineRule="auto"/>
        <w:ind w:left="567" w:hanging="567"/>
        <w:rPr>
          <w:rFonts w:ascii="Cambria" w:hAnsi="Cambria"/>
          <w:b/>
          <w:sz w:val="20"/>
        </w:rPr>
      </w:pPr>
      <w:r w:rsidRPr="009608DA">
        <w:rPr>
          <w:rFonts w:ascii="Cambria" w:hAnsi="Cambria"/>
          <w:b/>
          <w:sz w:val="20"/>
        </w:rPr>
        <w:t xml:space="preserve">Edyta </w:t>
      </w:r>
      <w:proofErr w:type="spellStart"/>
      <w:r w:rsidRPr="009608DA">
        <w:rPr>
          <w:rFonts w:ascii="Cambria" w:hAnsi="Cambria"/>
          <w:b/>
          <w:sz w:val="20"/>
        </w:rPr>
        <w:t>Zawidczak</w:t>
      </w:r>
      <w:proofErr w:type="spellEnd"/>
      <w:r w:rsidRPr="009608DA">
        <w:rPr>
          <w:rFonts w:ascii="Cambria" w:hAnsi="Cambria"/>
          <w:b/>
          <w:sz w:val="20"/>
        </w:rPr>
        <w:t xml:space="preserve"> tel. 41 25 20 -189 email </w:t>
      </w:r>
      <w:hyperlink r:id="rId18" w:history="1">
        <w:r w:rsidRPr="009608DA">
          <w:rPr>
            <w:rStyle w:val="Hipercze"/>
            <w:rFonts w:ascii="Cambria" w:hAnsi="Cambria"/>
            <w:b/>
            <w:sz w:val="20"/>
          </w:rPr>
          <w:t>e.zawidczak@um.skarzysko.pl</w:t>
        </w:r>
      </w:hyperlink>
    </w:p>
    <w:p w14:paraId="033406C8" w14:textId="77777777" w:rsidR="005B074B" w:rsidRDefault="005B074B" w:rsidP="005B074B">
      <w:pPr>
        <w:pStyle w:val="Zwykytekst"/>
        <w:spacing w:line="276" w:lineRule="auto"/>
        <w:ind w:left="567" w:hanging="567"/>
        <w:rPr>
          <w:rStyle w:val="Hipercze"/>
          <w:rFonts w:ascii="Cambria" w:hAnsi="Cambria"/>
          <w:sz w:val="20"/>
          <w:szCs w:val="20"/>
        </w:rPr>
      </w:pPr>
      <w:r w:rsidRPr="0006451D">
        <w:rPr>
          <w:rFonts w:ascii="Cambria" w:hAnsi="Cambria"/>
          <w:b/>
          <w:sz w:val="20"/>
        </w:rPr>
        <w:t xml:space="preserve">Sprawy merytoryczne: </w:t>
      </w:r>
      <w:r w:rsidRPr="0006451D">
        <w:rPr>
          <w:rFonts w:ascii="Cambria" w:hAnsi="Cambria"/>
          <w:sz w:val="20"/>
          <w:szCs w:val="20"/>
        </w:rPr>
        <w:t xml:space="preserve">Urszula Wiśniewska tel. 41 25-20-154, </w:t>
      </w:r>
      <w:hyperlink r:id="rId19" w:history="1">
        <w:r w:rsidRPr="0006451D">
          <w:rPr>
            <w:rStyle w:val="Hipercze"/>
            <w:rFonts w:ascii="Cambria" w:hAnsi="Cambria"/>
            <w:sz w:val="20"/>
            <w:szCs w:val="20"/>
          </w:rPr>
          <w:t>u.wisniewska@um.skarzysko.pl</w:t>
        </w:r>
      </w:hyperlink>
    </w:p>
    <w:p w14:paraId="7DF4E2D2" w14:textId="77777777" w:rsidR="005B074B" w:rsidRDefault="005B074B" w:rsidP="005B074B">
      <w:pPr>
        <w:pStyle w:val="Zwykytekst"/>
        <w:spacing w:line="276" w:lineRule="auto"/>
        <w:ind w:left="567" w:hanging="567"/>
        <w:rPr>
          <w:rFonts w:ascii="Cambria" w:hAnsi="Cambria"/>
          <w:sz w:val="20"/>
          <w:szCs w:val="20"/>
        </w:rPr>
      </w:pPr>
    </w:p>
    <w:p w14:paraId="4302F20F" w14:textId="77777777" w:rsidR="00082D7A" w:rsidRDefault="00696A41" w:rsidP="00082D7A">
      <w:pPr>
        <w:shd w:val="clear" w:color="auto" w:fill="BFBFBF"/>
        <w:spacing w:line="276" w:lineRule="auto"/>
        <w:ind w:left="567" w:hanging="567"/>
        <w:rPr>
          <w:rFonts w:ascii="Cambria" w:hAnsi="Cambria" w:cs="Arial"/>
          <w:b/>
          <w:bCs/>
        </w:rPr>
      </w:pPr>
      <w:r w:rsidRPr="00F87BCF">
        <w:rPr>
          <w:rFonts w:ascii="Cambria" w:hAnsi="Cambria" w:cs="Arial"/>
          <w:b/>
          <w:bCs/>
        </w:rPr>
        <w:t>X</w:t>
      </w:r>
      <w:r w:rsidR="00C01C57" w:rsidRPr="00F87BCF">
        <w:rPr>
          <w:rFonts w:ascii="Cambria" w:hAnsi="Cambria" w:cs="Arial"/>
          <w:b/>
          <w:bCs/>
        </w:rPr>
        <w:t>I</w:t>
      </w:r>
      <w:r w:rsidR="005F783E" w:rsidRPr="00F87BCF">
        <w:rPr>
          <w:rFonts w:ascii="Cambria" w:hAnsi="Cambria" w:cs="Arial"/>
          <w:b/>
          <w:bCs/>
        </w:rPr>
        <w:t>.</w:t>
      </w:r>
      <w:r w:rsidR="005F783E" w:rsidRPr="00F87BCF">
        <w:rPr>
          <w:rFonts w:ascii="Cambria" w:hAnsi="Cambria" w:cs="Arial"/>
          <w:b/>
          <w:bCs/>
        </w:rPr>
        <w:tab/>
        <w:t xml:space="preserve">Termin związania </w:t>
      </w:r>
      <w:r w:rsidR="00CE5B34" w:rsidRPr="00F87BCF">
        <w:rPr>
          <w:rFonts w:ascii="Cambria" w:hAnsi="Cambria" w:cs="Arial"/>
          <w:b/>
          <w:bCs/>
        </w:rPr>
        <w:t>ofertą.</w:t>
      </w:r>
    </w:p>
    <w:p w14:paraId="69FD6667" w14:textId="3A2F4FF6" w:rsidR="00082D7A" w:rsidRPr="00190A91" w:rsidRDefault="00696A41" w:rsidP="00082D7A">
      <w:pPr>
        <w:spacing w:line="276" w:lineRule="auto"/>
        <w:ind w:left="567" w:hanging="567"/>
        <w:rPr>
          <w:rFonts w:ascii="Cambria" w:hAnsi="Cambria" w:cs="Arial"/>
          <w:b/>
          <w:sz w:val="20"/>
          <w:szCs w:val="20"/>
        </w:rPr>
      </w:pPr>
      <w:r w:rsidRPr="00082D7A">
        <w:rPr>
          <w:rFonts w:ascii="Cambria" w:hAnsi="Cambria" w:cs="Arial"/>
          <w:sz w:val="20"/>
          <w:szCs w:val="20"/>
        </w:rPr>
        <w:t>1.</w:t>
      </w:r>
      <w:r w:rsidRPr="00082D7A">
        <w:rPr>
          <w:rFonts w:ascii="Cambria" w:hAnsi="Cambria" w:cs="Arial"/>
          <w:sz w:val="20"/>
          <w:szCs w:val="20"/>
        </w:rPr>
        <w:tab/>
        <w:t>Wykonawca jest związany ofertą od dnia upływu terminu składania ofert</w:t>
      </w:r>
      <w:r w:rsidR="000A1435" w:rsidRPr="00082D7A">
        <w:rPr>
          <w:rFonts w:ascii="Cambria" w:hAnsi="Cambria" w:cs="Arial"/>
          <w:sz w:val="20"/>
          <w:szCs w:val="20"/>
        </w:rPr>
        <w:t xml:space="preserve"> przez okres 30 dni tj.</w:t>
      </w:r>
      <w:r w:rsidRPr="00082D7A">
        <w:rPr>
          <w:rFonts w:ascii="Cambria" w:hAnsi="Cambria" w:cs="Arial"/>
          <w:sz w:val="20"/>
          <w:szCs w:val="20"/>
        </w:rPr>
        <w:t xml:space="preserve"> </w:t>
      </w:r>
      <w:r w:rsidR="00190A91">
        <w:rPr>
          <w:rFonts w:ascii="Cambria" w:hAnsi="Cambria" w:cs="Arial"/>
          <w:sz w:val="20"/>
          <w:szCs w:val="20"/>
        </w:rPr>
        <w:t xml:space="preserve">                     </w:t>
      </w:r>
      <w:bookmarkStart w:id="7" w:name="_Hlk74305595"/>
      <w:r w:rsidR="00884F22">
        <w:rPr>
          <w:rFonts w:ascii="Cambria" w:hAnsi="Cambria" w:cs="Arial"/>
          <w:b/>
          <w:sz w:val="20"/>
          <w:szCs w:val="20"/>
        </w:rPr>
        <w:t>do dnia</w:t>
      </w:r>
      <w:r w:rsidR="006E5845">
        <w:rPr>
          <w:rFonts w:ascii="Cambria" w:hAnsi="Cambria" w:cs="Arial"/>
          <w:b/>
          <w:sz w:val="20"/>
          <w:szCs w:val="20"/>
        </w:rPr>
        <w:t xml:space="preserve">  </w:t>
      </w:r>
      <w:r w:rsidR="00E05187">
        <w:rPr>
          <w:rFonts w:ascii="Cambria" w:hAnsi="Cambria" w:cs="Arial"/>
          <w:b/>
          <w:sz w:val="20"/>
          <w:szCs w:val="20"/>
        </w:rPr>
        <w:t>10.09.</w:t>
      </w:r>
      <w:r w:rsidR="00F6625C" w:rsidRPr="00190A91">
        <w:rPr>
          <w:rFonts w:ascii="Cambria" w:hAnsi="Cambria" w:cs="Arial"/>
          <w:b/>
          <w:color w:val="000000"/>
          <w:sz w:val="20"/>
          <w:szCs w:val="20"/>
        </w:rPr>
        <w:t>202</w:t>
      </w:r>
      <w:r w:rsidR="00A451F7" w:rsidRPr="00190A91">
        <w:rPr>
          <w:rFonts w:ascii="Cambria" w:hAnsi="Cambria" w:cs="Arial"/>
          <w:b/>
          <w:color w:val="000000"/>
          <w:sz w:val="20"/>
          <w:szCs w:val="20"/>
        </w:rPr>
        <w:t>2</w:t>
      </w:r>
      <w:r w:rsidRPr="00190A91">
        <w:rPr>
          <w:rFonts w:ascii="Cambria" w:hAnsi="Cambria" w:cs="Arial"/>
          <w:b/>
          <w:sz w:val="20"/>
          <w:szCs w:val="20"/>
        </w:rPr>
        <w:t xml:space="preserve"> </w:t>
      </w:r>
      <w:bookmarkEnd w:id="7"/>
      <w:r w:rsidRPr="00190A91">
        <w:rPr>
          <w:rFonts w:ascii="Cambria" w:hAnsi="Cambria" w:cs="Arial"/>
          <w:b/>
          <w:sz w:val="20"/>
          <w:szCs w:val="20"/>
        </w:rPr>
        <w:t>r.</w:t>
      </w:r>
      <w:bookmarkEnd w:id="6"/>
    </w:p>
    <w:p w14:paraId="21F74B5A" w14:textId="1E096892" w:rsidR="00696A41" w:rsidRPr="007D6960" w:rsidRDefault="00696A41" w:rsidP="00082D7A">
      <w:pPr>
        <w:spacing w:line="276" w:lineRule="auto"/>
        <w:ind w:left="567" w:hanging="567"/>
        <w:rPr>
          <w:rFonts w:ascii="Cambria" w:hAnsi="Cambria" w:cs="Arial"/>
          <w:b/>
          <w:bCs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2.</w:t>
      </w:r>
      <w:r w:rsidRPr="007D6960">
        <w:rPr>
          <w:rFonts w:ascii="Cambria" w:hAnsi="Cambria" w:cs="Arial"/>
          <w:sz w:val="20"/>
          <w:szCs w:val="20"/>
        </w:rPr>
        <w:tab/>
        <w:t xml:space="preserve">W przypadku gdy wybór najkorzystniejszej oferty nie nastąpi przed upływem terminu związania oferta określonego w SWZ, Zamawiający przed upływem terminu </w:t>
      </w:r>
      <w:r w:rsidR="00664C29">
        <w:rPr>
          <w:rFonts w:ascii="Cambria" w:hAnsi="Cambria" w:cs="Arial"/>
          <w:sz w:val="20"/>
          <w:szCs w:val="20"/>
        </w:rPr>
        <w:t>związania</w:t>
      </w:r>
      <w:r w:rsidRPr="007D6960">
        <w:rPr>
          <w:rFonts w:ascii="Cambria" w:hAnsi="Cambria" w:cs="Arial"/>
          <w:sz w:val="20"/>
          <w:szCs w:val="20"/>
        </w:rPr>
        <w:t xml:space="preserve"> ofert</w:t>
      </w:r>
      <w:r w:rsidR="00664C29">
        <w:rPr>
          <w:rFonts w:ascii="Cambria" w:hAnsi="Cambria" w:cs="Arial"/>
          <w:sz w:val="20"/>
          <w:szCs w:val="20"/>
        </w:rPr>
        <w:t>ą</w:t>
      </w:r>
      <w:r w:rsidRPr="007D6960">
        <w:rPr>
          <w:rFonts w:ascii="Cambria" w:hAnsi="Cambria" w:cs="Arial"/>
          <w:sz w:val="20"/>
          <w:szCs w:val="20"/>
        </w:rPr>
        <w:t xml:space="preserve"> zwraca się jednokrotnie do Wykonawców o wyrażenie zgody na przedłużenie tego terminu o wskazywany przez niego okres, nie dłuższy niż 30 dni.</w:t>
      </w:r>
    </w:p>
    <w:p w14:paraId="09149E9A" w14:textId="54DE9FB3" w:rsidR="00C01C57" w:rsidRPr="00082D7A" w:rsidRDefault="00696A41" w:rsidP="00082D7A">
      <w:pPr>
        <w:pStyle w:val="Nagwek4"/>
        <w:spacing w:before="120" w:line="276" w:lineRule="auto"/>
        <w:ind w:left="284" w:hanging="284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7D6960">
        <w:rPr>
          <w:rFonts w:ascii="Cambria" w:hAnsi="Cambria" w:cs="Arial"/>
          <w:b w:val="0"/>
          <w:bCs w:val="0"/>
          <w:sz w:val="20"/>
          <w:szCs w:val="20"/>
        </w:rPr>
        <w:t>3.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ab/>
        <w:t>Przedłużenie terminu związania ofertą, o którym mowa w ust. 2, wymaga złożenia przez Wykonawcę pisemnego</w:t>
      </w:r>
      <w:r w:rsidR="00192C88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>oświadczenia o wyrażeniu zgody na przedłużenie terminu związania ofertą.</w:t>
      </w:r>
    </w:p>
    <w:p w14:paraId="77151E0F" w14:textId="77777777" w:rsidR="00F135ED" w:rsidRPr="007D6960" w:rsidRDefault="00F52E72" w:rsidP="00E317EA">
      <w:pPr>
        <w:shd w:val="clear" w:color="auto" w:fill="BFBFBF"/>
        <w:tabs>
          <w:tab w:val="num" w:pos="360"/>
        </w:tabs>
        <w:spacing w:line="276" w:lineRule="auto"/>
        <w:ind w:left="360" w:hanging="360"/>
        <w:rPr>
          <w:rFonts w:ascii="Cambria" w:hAnsi="Cambria" w:cs="Arial"/>
          <w:b/>
        </w:rPr>
      </w:pPr>
      <w:r w:rsidRPr="007D6960">
        <w:rPr>
          <w:rFonts w:ascii="Cambria" w:hAnsi="Cambria" w:cs="Arial"/>
          <w:b/>
        </w:rPr>
        <w:t>X</w:t>
      </w:r>
      <w:r w:rsidR="00C01C57" w:rsidRPr="007D6960">
        <w:rPr>
          <w:rFonts w:ascii="Cambria" w:hAnsi="Cambria" w:cs="Arial"/>
          <w:b/>
        </w:rPr>
        <w:t>II</w:t>
      </w:r>
      <w:r w:rsidRPr="007D6960">
        <w:rPr>
          <w:rFonts w:ascii="Cambria" w:hAnsi="Cambria" w:cs="Arial"/>
          <w:b/>
        </w:rPr>
        <w:t>.</w:t>
      </w:r>
      <w:r w:rsidRPr="007D6960">
        <w:rPr>
          <w:rFonts w:ascii="Cambria" w:hAnsi="Cambria" w:cs="Arial"/>
          <w:b/>
        </w:rPr>
        <w:tab/>
      </w:r>
      <w:r w:rsidR="00C01C57" w:rsidRPr="007D6960">
        <w:rPr>
          <w:rFonts w:ascii="Cambria" w:hAnsi="Cambria" w:cs="Arial"/>
          <w:b/>
        </w:rPr>
        <w:t xml:space="preserve"> </w:t>
      </w:r>
      <w:r w:rsidR="00CE5B34" w:rsidRPr="007D6960">
        <w:rPr>
          <w:rFonts w:ascii="Cambria" w:hAnsi="Cambria" w:cs="Arial"/>
          <w:b/>
        </w:rPr>
        <w:t>Wymagania dotyczące wniesienia wadium</w:t>
      </w:r>
      <w:r w:rsidR="000A1435">
        <w:rPr>
          <w:rFonts w:ascii="Cambria" w:hAnsi="Cambria" w:cs="Arial"/>
          <w:b/>
        </w:rPr>
        <w:t>.</w:t>
      </w:r>
    </w:p>
    <w:p w14:paraId="002F146C" w14:textId="77777777" w:rsidR="00882779" w:rsidRPr="007D6960" w:rsidRDefault="00882779" w:rsidP="009462A0">
      <w:pPr>
        <w:spacing w:line="276" w:lineRule="auto"/>
        <w:ind w:left="993" w:hanging="567"/>
        <w:jc w:val="both"/>
        <w:rPr>
          <w:rFonts w:ascii="Cambria" w:hAnsi="Cambria" w:cs="Arial"/>
          <w:sz w:val="20"/>
          <w:szCs w:val="20"/>
        </w:rPr>
      </w:pPr>
    </w:p>
    <w:p w14:paraId="292F2729" w14:textId="77777777" w:rsidR="00604514" w:rsidRDefault="00F135ED" w:rsidP="0060451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A71A4">
        <w:rPr>
          <w:rFonts w:ascii="Cambria" w:hAnsi="Cambria" w:cs="Arial"/>
          <w:sz w:val="20"/>
          <w:szCs w:val="20"/>
        </w:rPr>
        <w:t xml:space="preserve">Wadium </w:t>
      </w:r>
      <w:r w:rsidR="00604514">
        <w:rPr>
          <w:rFonts w:ascii="Cambria" w:hAnsi="Cambria" w:cs="Arial"/>
          <w:sz w:val="20"/>
          <w:szCs w:val="20"/>
        </w:rPr>
        <w:t>nie jest wymagane.</w:t>
      </w:r>
    </w:p>
    <w:p w14:paraId="10FE2505" w14:textId="77777777" w:rsidR="00FA75AF" w:rsidRPr="007D6960" w:rsidRDefault="00FA75AF" w:rsidP="009462A0">
      <w:pPr>
        <w:spacing w:line="276" w:lineRule="auto"/>
        <w:ind w:left="709" w:hanging="425"/>
        <w:rPr>
          <w:rFonts w:ascii="Cambria" w:hAnsi="Cambria" w:cs="Arial"/>
          <w:b/>
          <w:sz w:val="20"/>
          <w:szCs w:val="20"/>
          <w:u w:val="single"/>
        </w:rPr>
      </w:pPr>
    </w:p>
    <w:p w14:paraId="00DED982" w14:textId="77777777" w:rsidR="00CE5B34" w:rsidRPr="007D6960" w:rsidRDefault="00CE5B34" w:rsidP="0065130F">
      <w:pPr>
        <w:numPr>
          <w:ilvl w:val="0"/>
          <w:numId w:val="27"/>
        </w:numPr>
        <w:shd w:val="clear" w:color="auto" w:fill="BFBFBF"/>
        <w:spacing w:line="276" w:lineRule="auto"/>
        <w:ind w:left="426" w:hanging="426"/>
        <w:rPr>
          <w:rFonts w:ascii="Cambria" w:hAnsi="Cambria" w:cs="Arial"/>
          <w:b/>
        </w:rPr>
      </w:pPr>
      <w:r w:rsidRPr="007D6960">
        <w:rPr>
          <w:rFonts w:ascii="Cambria" w:hAnsi="Cambria" w:cs="Arial"/>
          <w:b/>
        </w:rPr>
        <w:t>Zabezpiecz</w:t>
      </w:r>
      <w:r w:rsidR="000A1435">
        <w:rPr>
          <w:rFonts w:ascii="Cambria" w:hAnsi="Cambria" w:cs="Arial"/>
          <w:b/>
        </w:rPr>
        <w:t>enie należytego wykonania umowy.</w:t>
      </w:r>
    </w:p>
    <w:p w14:paraId="004AF58C" w14:textId="77777777" w:rsidR="001B7A68" w:rsidRPr="007D6960" w:rsidRDefault="001B7A68" w:rsidP="009462A0">
      <w:pPr>
        <w:spacing w:line="276" w:lineRule="auto"/>
        <w:ind w:left="3524"/>
        <w:rPr>
          <w:rFonts w:ascii="Cambria" w:hAnsi="Cambria" w:cs="Arial"/>
          <w:b/>
          <w:sz w:val="20"/>
          <w:szCs w:val="20"/>
          <w:u w:val="single"/>
        </w:rPr>
      </w:pPr>
    </w:p>
    <w:p w14:paraId="56BA9A81" w14:textId="77777777" w:rsidR="00674C94" w:rsidRPr="00604514" w:rsidRDefault="00604514" w:rsidP="00604514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</w:rPr>
      </w:pPr>
      <w:r w:rsidRPr="00604514">
        <w:rPr>
          <w:rFonts w:ascii="Cambria" w:hAnsi="Cambria" w:cs="Arial"/>
          <w:sz w:val="20"/>
          <w:szCs w:val="20"/>
        </w:rPr>
        <w:t>Zabezpieczenie nie jest wymagane</w:t>
      </w:r>
      <w:r w:rsidR="00BD4F11">
        <w:rPr>
          <w:rFonts w:ascii="Cambria" w:hAnsi="Cambria" w:cs="Arial"/>
          <w:sz w:val="20"/>
          <w:szCs w:val="20"/>
        </w:rPr>
        <w:t>.</w:t>
      </w:r>
      <w:r w:rsidRPr="00604514">
        <w:rPr>
          <w:rFonts w:ascii="Cambria" w:hAnsi="Cambria" w:cs="Arial"/>
          <w:sz w:val="20"/>
          <w:szCs w:val="20"/>
        </w:rPr>
        <w:t xml:space="preserve"> </w:t>
      </w:r>
    </w:p>
    <w:p w14:paraId="4FC6375E" w14:textId="77777777" w:rsidR="00785C3B" w:rsidRDefault="00785C3B" w:rsidP="009462A0">
      <w:pPr>
        <w:pStyle w:val="pkt"/>
        <w:spacing w:line="276" w:lineRule="auto"/>
        <w:ind w:left="284" w:firstLine="0"/>
        <w:rPr>
          <w:rFonts w:ascii="Cambria" w:hAnsi="Cambria" w:cs="Arial"/>
          <w:b/>
          <w:sz w:val="20"/>
          <w:szCs w:val="20"/>
        </w:rPr>
      </w:pPr>
    </w:p>
    <w:p w14:paraId="441B6616" w14:textId="77777777" w:rsidR="00E05187" w:rsidRDefault="00E05187" w:rsidP="009462A0">
      <w:pPr>
        <w:pStyle w:val="pkt"/>
        <w:spacing w:line="276" w:lineRule="auto"/>
        <w:ind w:left="284" w:firstLine="0"/>
        <w:rPr>
          <w:rFonts w:ascii="Cambria" w:hAnsi="Cambria" w:cs="Arial"/>
          <w:b/>
          <w:sz w:val="20"/>
          <w:szCs w:val="20"/>
        </w:rPr>
      </w:pPr>
    </w:p>
    <w:p w14:paraId="6A282C09" w14:textId="77777777" w:rsidR="00E05187" w:rsidRPr="007D6960" w:rsidRDefault="00E05187" w:rsidP="009462A0">
      <w:pPr>
        <w:pStyle w:val="pkt"/>
        <w:spacing w:line="276" w:lineRule="auto"/>
        <w:ind w:left="284" w:firstLine="0"/>
        <w:rPr>
          <w:rFonts w:ascii="Cambria" w:hAnsi="Cambria" w:cs="Arial"/>
          <w:b/>
          <w:sz w:val="20"/>
          <w:szCs w:val="20"/>
        </w:rPr>
      </w:pPr>
    </w:p>
    <w:p w14:paraId="0246DFD4" w14:textId="77777777" w:rsidR="00683B60" w:rsidRPr="007D6960" w:rsidRDefault="00683B60" w:rsidP="0065130F">
      <w:pPr>
        <w:pStyle w:val="pkt"/>
        <w:numPr>
          <w:ilvl w:val="0"/>
          <w:numId w:val="27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lang w:bidi="pl-PL"/>
        </w:rPr>
      </w:pPr>
      <w:r w:rsidRPr="007D6960">
        <w:rPr>
          <w:rFonts w:ascii="Cambria" w:hAnsi="Cambria" w:cs="Arial"/>
          <w:b/>
          <w:lang w:bidi="pl-PL"/>
        </w:rPr>
        <w:lastRenderedPageBreak/>
        <w:t>Opis sposobu przygotowania oferty</w:t>
      </w:r>
      <w:r w:rsidR="000A1435">
        <w:rPr>
          <w:rFonts w:ascii="Cambria" w:hAnsi="Cambria" w:cs="Arial"/>
          <w:b/>
          <w:lang w:bidi="pl-PL"/>
        </w:rPr>
        <w:t>.</w:t>
      </w:r>
    </w:p>
    <w:p w14:paraId="740570D9" w14:textId="77777777" w:rsidR="007E264D" w:rsidRPr="00AD3603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AD3603">
        <w:rPr>
          <w:rFonts w:ascii="Cambria" w:hAnsi="Cambria" w:cs="Arial"/>
          <w:sz w:val="20"/>
          <w:szCs w:val="20"/>
          <w:lang w:bidi="pl-PL"/>
        </w:rPr>
        <w:t>Oferta musi być sporządzona w języku polskim, w postaci elektronicznej w formacie danych w szczególności : .pdf, .</w:t>
      </w:r>
      <w:proofErr w:type="spellStart"/>
      <w:r w:rsidRPr="00AD3603">
        <w:rPr>
          <w:rFonts w:ascii="Cambria" w:hAnsi="Cambria" w:cs="Arial"/>
          <w:sz w:val="20"/>
          <w:szCs w:val="20"/>
          <w:lang w:bidi="pl-PL"/>
        </w:rPr>
        <w:t>doc</w:t>
      </w:r>
      <w:proofErr w:type="spellEnd"/>
      <w:r w:rsidRPr="00AD3603">
        <w:rPr>
          <w:rFonts w:ascii="Cambria" w:hAnsi="Cambria" w:cs="Arial"/>
          <w:sz w:val="20"/>
          <w:szCs w:val="20"/>
          <w:lang w:bidi="pl-PL"/>
        </w:rPr>
        <w:t>, .</w:t>
      </w:r>
      <w:proofErr w:type="spellStart"/>
      <w:r w:rsidRPr="00AD3603">
        <w:rPr>
          <w:rFonts w:ascii="Cambria" w:hAnsi="Cambria" w:cs="Arial"/>
          <w:sz w:val="20"/>
          <w:szCs w:val="20"/>
          <w:lang w:bidi="pl-PL"/>
        </w:rPr>
        <w:t>docx</w:t>
      </w:r>
      <w:proofErr w:type="spellEnd"/>
      <w:r w:rsidRPr="00AD3603">
        <w:rPr>
          <w:rFonts w:ascii="Cambria" w:hAnsi="Cambria" w:cs="Arial"/>
          <w:sz w:val="20"/>
          <w:szCs w:val="20"/>
          <w:lang w:bidi="pl-PL"/>
        </w:rPr>
        <w:t>, .rtf, .</w:t>
      </w:r>
      <w:proofErr w:type="spellStart"/>
      <w:r w:rsidRPr="00AD3603">
        <w:rPr>
          <w:rFonts w:ascii="Cambria" w:hAnsi="Cambria" w:cs="Arial"/>
          <w:sz w:val="20"/>
          <w:szCs w:val="20"/>
          <w:lang w:bidi="pl-PL"/>
        </w:rPr>
        <w:t>xps</w:t>
      </w:r>
      <w:proofErr w:type="spellEnd"/>
      <w:r w:rsidRPr="00AD3603">
        <w:rPr>
          <w:rFonts w:ascii="Cambria" w:hAnsi="Cambria" w:cs="Arial"/>
          <w:sz w:val="20"/>
          <w:szCs w:val="20"/>
          <w:lang w:bidi="pl-PL"/>
        </w:rPr>
        <w:t>, .</w:t>
      </w:r>
      <w:proofErr w:type="spellStart"/>
      <w:r w:rsidRPr="00AD3603">
        <w:rPr>
          <w:rFonts w:ascii="Cambria" w:hAnsi="Cambria" w:cs="Arial"/>
          <w:sz w:val="20"/>
          <w:szCs w:val="20"/>
          <w:lang w:bidi="pl-PL"/>
        </w:rPr>
        <w:t>odt</w:t>
      </w:r>
      <w:proofErr w:type="spellEnd"/>
      <w:r w:rsidRPr="00AD3603">
        <w:rPr>
          <w:rFonts w:ascii="Cambria" w:hAnsi="Cambria" w:cs="Arial"/>
          <w:sz w:val="20"/>
          <w:szCs w:val="20"/>
          <w:lang w:bidi="pl-PL"/>
        </w:rPr>
        <w:t xml:space="preserve"> i opatrzona kwalifikowanym podpisem elektronicznym, podpisem zaufanym lub podpisem osobistym.</w:t>
      </w:r>
    </w:p>
    <w:p w14:paraId="0FC734D1" w14:textId="77777777" w:rsidR="007E264D" w:rsidRPr="00AD3603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AD3603">
        <w:rPr>
          <w:rFonts w:ascii="Cambria" w:hAnsi="Cambria" w:cs="Arial"/>
          <w:sz w:val="20"/>
          <w:szCs w:val="20"/>
          <w:lang w:bidi="pl-PL"/>
        </w:rPr>
        <w:t xml:space="preserve">W celu korzystania z systemu </w:t>
      </w:r>
      <w:proofErr w:type="spellStart"/>
      <w:r w:rsidRPr="00AD3603">
        <w:rPr>
          <w:rFonts w:ascii="Cambria" w:hAnsi="Cambria" w:cs="Arial"/>
          <w:sz w:val="20"/>
          <w:szCs w:val="20"/>
          <w:lang w:bidi="pl-PL"/>
        </w:rPr>
        <w:t>miniPortal</w:t>
      </w:r>
      <w:proofErr w:type="spellEnd"/>
      <w:r w:rsidRPr="00AD3603">
        <w:rPr>
          <w:rFonts w:ascii="Cambria" w:hAnsi="Cambria" w:cs="Arial"/>
          <w:sz w:val="20"/>
          <w:szCs w:val="20"/>
          <w:lang w:bidi="pl-PL"/>
        </w:rPr>
        <w:t xml:space="preserve"> konieczne jest dysponowanie przez użytkownika urządzeniem teleinformatycznym z dostępem do sieci Internet. Aplikacja działa na Platformie Windows, Mac i Linux.</w:t>
      </w:r>
    </w:p>
    <w:p w14:paraId="6841E368" w14:textId="77777777" w:rsidR="007E264D" w:rsidRPr="00AD3603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AD3603">
        <w:rPr>
          <w:rFonts w:ascii="Cambria" w:hAnsi="Cambria" w:cs="Arial"/>
          <w:sz w:val="20"/>
          <w:szCs w:val="20"/>
          <w:lang w:bidi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osobistym przez osobę/osoby upoważnioną/upoważnione. Poświadczenie za zgodność z oryginałem następuje w formie elektronicznej podpisane kwalifikowanym podpisem elektronicznym lub podpisem zaufanym lub osobistym przez osobę/osoby upoważnioną/upoważnione</w:t>
      </w:r>
    </w:p>
    <w:p w14:paraId="42BDF070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Sposób zaszyfrowania oferty opisany został w Instrukcji użytkownika dostę</w:t>
      </w:r>
      <w:r>
        <w:rPr>
          <w:rFonts w:ascii="Cambria" w:hAnsi="Cambria" w:cs="Arial"/>
          <w:sz w:val="20"/>
          <w:szCs w:val="20"/>
          <w:lang w:bidi="pl-PL"/>
        </w:rPr>
        <w:t xml:space="preserve">pnej na </w:t>
      </w:r>
      <w:proofErr w:type="spellStart"/>
      <w:r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>
        <w:rPr>
          <w:rFonts w:ascii="Cambria" w:hAnsi="Cambria" w:cs="Arial"/>
          <w:sz w:val="20"/>
          <w:szCs w:val="20"/>
          <w:lang w:bidi="pl-PL"/>
        </w:rPr>
        <w:t xml:space="preserve"> (odbywa się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automatycznie).</w:t>
      </w:r>
    </w:p>
    <w:p w14:paraId="0BBDC27F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Do przygotowania oferty konieczne jest posiadanie przez osobę upoważnioną do reprezentowania Wykonawcy kwalifikowanego podpisu elektronicznego, podpisu osobistego lub podpisu zaufanego.</w:t>
      </w:r>
    </w:p>
    <w:p w14:paraId="09DB3265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</w:t>
      </w:r>
      <w:proofErr w:type="spellStart"/>
      <w:r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 xml:space="preserve"> Wykonawca zaszyfruje folder zawierający dokumenty składające się na ofertę.</w:t>
      </w:r>
    </w:p>
    <w:p w14:paraId="3928FF45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Wszelkie informacje stanowiące tajemnicę przedsiębiorstwa w rozumieniu ustawy z dnia 16 kwietnia 1993 r. o zwalczaniu nieuczciwej konkurencji (</w:t>
      </w:r>
      <w:r w:rsidRPr="00A320C0">
        <w:rPr>
          <w:rFonts w:ascii="Cambria" w:hAnsi="Cambria" w:cs="Arial"/>
          <w:sz w:val="20"/>
          <w:szCs w:val="20"/>
          <w:lang w:bidi="pl-PL"/>
        </w:rPr>
        <w:t>Dz. U. z 2020 r. poz. 1913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Pzp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>.</w:t>
      </w:r>
    </w:p>
    <w:p w14:paraId="74D5C4D8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Do oferty należy dołączyć oświadczenie o niepodlegani</w:t>
      </w:r>
      <w:r>
        <w:rPr>
          <w:rFonts w:ascii="Cambria" w:hAnsi="Cambria" w:cs="Arial"/>
          <w:sz w:val="20"/>
          <w:szCs w:val="20"/>
          <w:lang w:bidi="pl-PL"/>
        </w:rPr>
        <w:t>a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wykluczeniu w postaci elektronicznej opatrzone kwalifikowanym podpisem elektronicznym, podpisem zaufanym lub podpisem osobistym, a następnie wraz z plikami stanowiącymi ofertę skompresować do jednego pliku archiwum (ZIP).</w:t>
      </w:r>
    </w:p>
    <w:p w14:paraId="47ED76F3" w14:textId="77777777" w:rsidR="007E264D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Do przygotowania oferty zaleca się wykorzystanie Formularza Oferty, którego wzór stanowi Załącznik do SWZ. W przypadku, gdy Wykonawca nie korzysta z przygotowanego przez Zamawiającego wzoru, w treści oferty należy zamieścić wszystkie informacje wymagane w Formularzu Ofertowym.</w:t>
      </w:r>
      <w:r>
        <w:rPr>
          <w:rFonts w:ascii="Cambria" w:hAnsi="Cambria" w:cs="Arial"/>
          <w:sz w:val="20"/>
          <w:szCs w:val="20"/>
          <w:lang w:bidi="pl-PL"/>
        </w:rPr>
        <w:t xml:space="preserve"> </w:t>
      </w:r>
    </w:p>
    <w:p w14:paraId="222E5181" w14:textId="77777777" w:rsidR="00E05187" w:rsidRDefault="00E05187" w:rsidP="00E05187">
      <w:pPr>
        <w:pStyle w:val="pkt"/>
        <w:spacing w:line="276" w:lineRule="auto"/>
        <w:rPr>
          <w:rFonts w:ascii="Cambria" w:hAnsi="Cambria" w:cs="Arial"/>
          <w:sz w:val="20"/>
          <w:szCs w:val="20"/>
          <w:lang w:bidi="pl-PL"/>
        </w:rPr>
      </w:pPr>
    </w:p>
    <w:p w14:paraId="65F97B7B" w14:textId="77777777" w:rsidR="00E05187" w:rsidRDefault="00E05187" w:rsidP="00E05187">
      <w:pPr>
        <w:pStyle w:val="pkt"/>
        <w:spacing w:line="276" w:lineRule="auto"/>
        <w:rPr>
          <w:rFonts w:ascii="Cambria" w:hAnsi="Cambria" w:cs="Arial"/>
          <w:sz w:val="20"/>
          <w:szCs w:val="20"/>
          <w:lang w:bidi="pl-PL"/>
        </w:rPr>
      </w:pPr>
    </w:p>
    <w:p w14:paraId="2F0311AD" w14:textId="77777777" w:rsidR="00E05187" w:rsidRPr="007D6960" w:rsidRDefault="00E05187" w:rsidP="00E05187">
      <w:pPr>
        <w:pStyle w:val="pkt"/>
        <w:spacing w:line="276" w:lineRule="auto"/>
        <w:rPr>
          <w:rFonts w:ascii="Cambria" w:hAnsi="Cambria" w:cs="Arial"/>
          <w:sz w:val="20"/>
          <w:szCs w:val="20"/>
          <w:lang w:bidi="pl-PL"/>
        </w:rPr>
      </w:pPr>
    </w:p>
    <w:p w14:paraId="7BF91214" w14:textId="77777777" w:rsidR="00683B60" w:rsidRDefault="00687F02" w:rsidP="0065130F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b/>
          <w:sz w:val="20"/>
          <w:szCs w:val="20"/>
          <w:lang w:bidi="pl-PL"/>
        </w:rPr>
      </w:pPr>
      <w:r>
        <w:rPr>
          <w:rFonts w:ascii="Cambria" w:hAnsi="Cambria" w:cs="Arial"/>
          <w:b/>
          <w:sz w:val="20"/>
          <w:szCs w:val="20"/>
          <w:lang w:bidi="pl-PL"/>
        </w:rPr>
        <w:lastRenderedPageBreak/>
        <w:t>Ofertę należy złożyć</w:t>
      </w:r>
      <w:r w:rsidR="00683B60" w:rsidRPr="005A71A4">
        <w:rPr>
          <w:rFonts w:ascii="Cambria" w:hAnsi="Cambria" w:cs="Arial"/>
          <w:b/>
          <w:sz w:val="20"/>
          <w:szCs w:val="20"/>
          <w:lang w:bidi="pl-PL"/>
        </w:rPr>
        <w:t xml:space="preserve"> </w:t>
      </w:r>
      <w:r w:rsidR="009D16EE">
        <w:rPr>
          <w:rFonts w:ascii="Cambria" w:hAnsi="Cambria" w:cs="Arial"/>
          <w:b/>
          <w:sz w:val="20"/>
          <w:szCs w:val="20"/>
          <w:lang w:bidi="pl-PL"/>
        </w:rPr>
        <w:t>z wymaganymi załącznikami</w:t>
      </w:r>
      <w:r w:rsidR="00683B60" w:rsidRPr="005A71A4">
        <w:rPr>
          <w:rFonts w:ascii="Cambria" w:hAnsi="Cambria" w:cs="Arial"/>
          <w:b/>
          <w:sz w:val="20"/>
          <w:szCs w:val="20"/>
          <w:lang w:bidi="pl-PL"/>
        </w:rPr>
        <w:t>:</w:t>
      </w:r>
    </w:p>
    <w:tbl>
      <w:tblPr>
        <w:tblW w:w="0" w:type="auto"/>
        <w:tblInd w:w="3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3"/>
      </w:tblGrid>
      <w:tr w:rsidR="008430E2" w:rsidRPr="008430E2" w14:paraId="7625F7D3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D378640" w14:textId="77777777" w:rsidR="008430E2" w:rsidRPr="008430E2" w:rsidRDefault="008430E2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 w:rsidRPr="008430E2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Oferta cenowa zgodna z załączonym drukiem „formularza oferty” – załącznik do SWZ</w:t>
            </w:r>
            <w:r w:rsidR="000870C5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, która zawiera cenę </w:t>
            </w:r>
            <w:r w:rsidR="000870C5">
              <w:rPr>
                <w:rFonts w:ascii="Cambria" w:hAnsi="Cambria" w:cs="Arial"/>
                <w:b/>
                <w:iCs/>
                <w:sz w:val="20"/>
                <w:szCs w:val="20"/>
                <w:lang w:bidi="pl-PL"/>
              </w:rPr>
              <w:t>wyliczoną w sposób opisany w rozdziale XVII SWZ</w:t>
            </w:r>
            <w:r w:rsidRPr="008430E2">
              <w:rPr>
                <w:rFonts w:ascii="Cambria" w:hAnsi="Cambria" w:cs="Arial"/>
                <w:b/>
                <w:iCs/>
                <w:sz w:val="20"/>
                <w:szCs w:val="20"/>
                <w:lang w:bidi="pl-PL"/>
              </w:rPr>
              <w:t xml:space="preserve">. </w:t>
            </w:r>
          </w:p>
        </w:tc>
      </w:tr>
      <w:tr w:rsidR="008430E2" w:rsidRPr="008430E2" w14:paraId="2BBF3260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9A14ACC" w14:textId="7A4DF245" w:rsidR="008430E2" w:rsidRPr="008430E2" w:rsidRDefault="008430E2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 w:rsidRPr="008430E2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Oświadczenia, o których mowa w</w:t>
            </w:r>
            <w:r w:rsidR="00192C88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</w:t>
            </w:r>
            <w:r w:rsidR="000870C5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rozdziale</w:t>
            </w:r>
            <w:r w:rsidR="009D16EE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V ust. 2</w:t>
            </w:r>
            <w:r w:rsidR="000870C5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SWZ</w:t>
            </w:r>
            <w:r w:rsidR="00192C88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</w:t>
            </w:r>
            <w:r w:rsidR="007E50A7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(załącznik do</w:t>
            </w:r>
            <w:r w:rsidRPr="008430E2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SWZ)</w:t>
            </w:r>
          </w:p>
        </w:tc>
      </w:tr>
      <w:tr w:rsidR="008430E2" w:rsidRPr="00777F43" w14:paraId="4DA9EFE7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FC648A" w14:textId="77777777" w:rsidR="008430E2" w:rsidRPr="00777F43" w:rsidRDefault="008430E2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 w:rsidRPr="00777F43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Pełnomocnictwo - Jeżeli oferta wraz z oświadczeniami składana jest przez pełnomocnika należy do oferty załączyć pełnomocnictwo upoważniające pełnomocnika do tej czynności. </w:t>
            </w:r>
          </w:p>
        </w:tc>
      </w:tr>
      <w:tr w:rsidR="008430E2" w:rsidRPr="00777F43" w14:paraId="488A1F4B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B654EBB" w14:textId="0A10E920" w:rsidR="008430E2" w:rsidRPr="00777F43" w:rsidRDefault="008430E2" w:rsidP="00934ED7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 w:rsidRPr="00777F43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Wykonawca, który polega na zasobach innych podmiotów składa wraz z ofertą oświadczenie podmiotu o udostępnieniu zasobów wskazujące na okoliczności opisane </w:t>
            </w:r>
            <w:r w:rsidR="009D16EE" w:rsidRPr="00777F43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w </w:t>
            </w:r>
            <w:r w:rsidR="000870C5" w:rsidRPr="00777F43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rozdziale</w:t>
            </w:r>
            <w:r w:rsidR="00446967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V ust. 6</w:t>
            </w:r>
            <w:r w:rsidR="000870C5" w:rsidRPr="00777F43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SWZ</w:t>
            </w:r>
            <w:r w:rsidR="0015512D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oraz </w:t>
            </w:r>
            <w:r w:rsidR="0015512D" w:rsidRPr="009F70A4">
              <w:rPr>
                <w:rFonts w:ascii="Cambria" w:hAnsi="Cambria" w:cs="Arial"/>
                <w:b/>
                <w:sz w:val="20"/>
                <w:szCs w:val="20"/>
              </w:rPr>
              <w:t>oświadczenia</w:t>
            </w:r>
            <w:r w:rsidR="00934ED7" w:rsidRPr="009F70A4">
              <w:rPr>
                <w:rFonts w:ascii="Cambria" w:hAnsi="Cambria" w:cs="Arial"/>
                <w:b/>
                <w:sz w:val="20"/>
                <w:szCs w:val="20"/>
              </w:rPr>
              <w:t xml:space="preserve"> podmiotu udostępniającego zasoby, potwierdzające</w:t>
            </w:r>
            <w:r w:rsidR="00192C88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934ED7" w:rsidRPr="009F70A4">
              <w:rPr>
                <w:rFonts w:ascii="Cambria" w:hAnsi="Cambria" w:cs="Arial"/>
                <w:b/>
                <w:sz w:val="20"/>
                <w:szCs w:val="20"/>
              </w:rPr>
              <w:t>brak podstaw wykluczenia tego podmiotu oraz odpowiednio spełnianie warunków udziału w postępowaniu</w:t>
            </w:r>
            <w:r w:rsidR="0015512D" w:rsidRPr="009F70A4">
              <w:rPr>
                <w:rFonts w:ascii="Cambria" w:hAnsi="Cambria" w:cs="Arial"/>
                <w:b/>
                <w:sz w:val="20"/>
                <w:szCs w:val="20"/>
              </w:rPr>
              <w:t>, o których mowa w Rozdziale V ust. 1</w:t>
            </w:r>
            <w:r w:rsidR="00934ED7" w:rsidRPr="009F70A4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15512D" w:rsidRPr="00777F43" w14:paraId="1641DC24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5DF6565" w14:textId="77777777" w:rsidR="0015512D" w:rsidRPr="00777F43" w:rsidRDefault="00F51361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 w:rsidRPr="00913C92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Wykonawcy wspólnie ubiegający się o udzielenie zamówienia dołączają do oferty oświadczenie, z którego wynika jaki zakres rzeczowy wykonania zamówienia realizować zamierzają poszczególni wykonawcy.</w:t>
            </w:r>
          </w:p>
        </w:tc>
      </w:tr>
      <w:tr w:rsidR="00045750" w:rsidRPr="00777F43" w14:paraId="5C135C84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7A6FBB6" w14:textId="77777777" w:rsidR="00045750" w:rsidRPr="00913C92" w:rsidRDefault="00045750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bidi="pl-PL"/>
              </w:rPr>
              <w:t>Wykaz osób do punktacji</w:t>
            </w:r>
            <w:r w:rsidR="00583456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(załącznik do SWZ)</w:t>
            </w:r>
          </w:p>
        </w:tc>
      </w:tr>
      <w:tr w:rsidR="00583456" w:rsidRPr="00777F43" w14:paraId="0BDC4A73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DD12744" w14:textId="77777777" w:rsidR="00583456" w:rsidRDefault="00583456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Oświadczenie zleceniobiorcy (załącznik do SWZ) </w:t>
            </w:r>
          </w:p>
        </w:tc>
      </w:tr>
    </w:tbl>
    <w:p w14:paraId="1D20E33D" w14:textId="77777777" w:rsidR="00683B60" w:rsidRPr="00777F43" w:rsidRDefault="00683B60" w:rsidP="0065130F">
      <w:pPr>
        <w:pStyle w:val="pkt"/>
        <w:numPr>
          <w:ilvl w:val="1"/>
          <w:numId w:val="11"/>
        </w:numPr>
        <w:spacing w:line="276" w:lineRule="auto"/>
        <w:ind w:left="709" w:hanging="426"/>
        <w:rPr>
          <w:rFonts w:ascii="Cambria" w:hAnsi="Cambria" w:cs="Arial"/>
          <w:sz w:val="20"/>
          <w:szCs w:val="20"/>
          <w:lang w:bidi="pl-PL"/>
        </w:rPr>
      </w:pPr>
      <w:r w:rsidRPr="00777F43">
        <w:rPr>
          <w:rFonts w:ascii="Cambria" w:hAnsi="Cambria" w:cs="Arial"/>
          <w:sz w:val="20"/>
          <w:szCs w:val="20"/>
          <w:lang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11BA5D40" w14:textId="77777777" w:rsidR="00683B60" w:rsidRPr="00777F43" w:rsidRDefault="00683B60" w:rsidP="0065130F">
      <w:pPr>
        <w:pStyle w:val="pkt"/>
        <w:numPr>
          <w:ilvl w:val="1"/>
          <w:numId w:val="11"/>
        </w:numPr>
        <w:spacing w:line="276" w:lineRule="auto"/>
        <w:ind w:left="709" w:hanging="426"/>
        <w:rPr>
          <w:rFonts w:ascii="Cambria" w:hAnsi="Cambria" w:cs="Arial"/>
          <w:sz w:val="20"/>
          <w:szCs w:val="20"/>
          <w:lang w:bidi="pl-PL"/>
        </w:rPr>
      </w:pPr>
      <w:r w:rsidRPr="00777F43">
        <w:rPr>
          <w:rFonts w:ascii="Cambria" w:hAnsi="Cambria" w:cs="Arial"/>
          <w:sz w:val="20"/>
          <w:szCs w:val="20"/>
          <w:lang w:bidi="pl-PL"/>
        </w:rPr>
        <w:t>Oświad</w:t>
      </w:r>
      <w:r w:rsidR="00B06662">
        <w:rPr>
          <w:rFonts w:ascii="Cambria" w:hAnsi="Cambria" w:cs="Arial"/>
          <w:sz w:val="20"/>
          <w:szCs w:val="20"/>
          <w:lang w:bidi="pl-PL"/>
        </w:rPr>
        <w:t>czenie Wykonawcy o niepodlegania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wykluczeniu z postępowania - w</w:t>
      </w:r>
      <w:r w:rsidR="00B06662">
        <w:rPr>
          <w:rFonts w:ascii="Cambria" w:hAnsi="Cambria" w:cs="Arial"/>
          <w:sz w:val="20"/>
          <w:szCs w:val="20"/>
          <w:lang w:bidi="pl-PL"/>
        </w:rPr>
        <w:t xml:space="preserve">zór oświadczenia </w:t>
      </w:r>
      <w:r w:rsidR="000F659A">
        <w:rPr>
          <w:rFonts w:ascii="Cambria" w:hAnsi="Cambria" w:cs="Arial"/>
          <w:sz w:val="20"/>
          <w:szCs w:val="20"/>
          <w:lang w:bidi="pl-PL"/>
        </w:rPr>
        <w:br/>
      </w:r>
      <w:r w:rsidR="00B06662">
        <w:rPr>
          <w:rFonts w:ascii="Cambria" w:hAnsi="Cambria" w:cs="Arial"/>
          <w:sz w:val="20"/>
          <w:szCs w:val="20"/>
          <w:lang w:bidi="pl-PL"/>
        </w:rPr>
        <w:t>o niepodlegania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wykluczeniu </w:t>
      </w:r>
      <w:r w:rsidR="009D7650">
        <w:rPr>
          <w:rFonts w:ascii="Cambria" w:hAnsi="Cambria" w:cs="Arial"/>
          <w:sz w:val="20"/>
          <w:szCs w:val="20"/>
          <w:lang w:bidi="pl-PL"/>
        </w:rPr>
        <w:t xml:space="preserve">stanowi załącznik </w:t>
      </w:r>
      <w:r w:rsidRPr="007E202C">
        <w:rPr>
          <w:rFonts w:ascii="Cambria" w:hAnsi="Cambria" w:cs="Arial"/>
          <w:sz w:val="20"/>
          <w:szCs w:val="20"/>
          <w:lang w:bidi="pl-PL"/>
        </w:rPr>
        <w:t>do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SWZ. W przy</w:t>
      </w:r>
      <w:r w:rsidRPr="00777F43">
        <w:rPr>
          <w:rFonts w:ascii="Cambria" w:hAnsi="Cambria" w:cs="Arial"/>
          <w:sz w:val="20"/>
          <w:szCs w:val="20"/>
          <w:lang w:bidi="pl-PL"/>
        </w:rPr>
        <w:softHyphen/>
        <w:t xml:space="preserve">padku </w:t>
      </w:r>
      <w:r w:rsidR="00EB0797" w:rsidRPr="00777F43">
        <w:rPr>
          <w:rFonts w:ascii="Cambria" w:hAnsi="Cambria" w:cs="Arial"/>
          <w:sz w:val="20"/>
          <w:szCs w:val="20"/>
          <w:lang w:bidi="pl-PL"/>
        </w:rPr>
        <w:t>wspólnego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ubiegania </w:t>
      </w:r>
      <w:r w:rsidR="00EB0797" w:rsidRPr="00777F43">
        <w:rPr>
          <w:rFonts w:ascii="Cambria" w:hAnsi="Cambria" w:cs="Arial"/>
          <w:sz w:val="20"/>
          <w:szCs w:val="20"/>
          <w:lang w:bidi="pl-PL"/>
        </w:rPr>
        <w:t>się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</w:t>
      </w:r>
      <w:r w:rsidR="000F659A">
        <w:rPr>
          <w:rFonts w:ascii="Cambria" w:hAnsi="Cambria" w:cs="Arial"/>
          <w:sz w:val="20"/>
          <w:szCs w:val="20"/>
          <w:lang w:bidi="pl-PL"/>
        </w:rPr>
        <w:br/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o zamówienie przez </w:t>
      </w:r>
      <w:r w:rsidR="00EB0797" w:rsidRPr="00777F43">
        <w:rPr>
          <w:rFonts w:ascii="Cambria" w:hAnsi="Cambria" w:cs="Arial"/>
          <w:sz w:val="20"/>
          <w:szCs w:val="20"/>
          <w:lang w:bidi="pl-PL"/>
        </w:rPr>
        <w:t>Wykonawców</w:t>
      </w:r>
      <w:r w:rsidRPr="00777F43">
        <w:rPr>
          <w:rFonts w:ascii="Cambria" w:hAnsi="Cambria" w:cs="Arial"/>
          <w:sz w:val="20"/>
          <w:szCs w:val="20"/>
          <w:lang w:bidi="pl-PL"/>
        </w:rPr>
        <w:t>, oświadczenie o niepolegani</w:t>
      </w:r>
      <w:r w:rsidR="00B06662">
        <w:rPr>
          <w:rFonts w:ascii="Cambria" w:hAnsi="Cambria" w:cs="Arial"/>
          <w:sz w:val="20"/>
          <w:szCs w:val="20"/>
          <w:lang w:bidi="pl-PL"/>
        </w:rPr>
        <w:t>a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wykluczeniu składa </w:t>
      </w:r>
      <w:r w:rsidR="00EB0797" w:rsidRPr="00777F43">
        <w:rPr>
          <w:rFonts w:ascii="Cambria" w:hAnsi="Cambria" w:cs="Arial"/>
          <w:sz w:val="20"/>
          <w:szCs w:val="20"/>
          <w:lang w:bidi="pl-PL"/>
        </w:rPr>
        <w:t>każdy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</w:t>
      </w:r>
      <w:r w:rsidR="000F659A">
        <w:rPr>
          <w:rFonts w:ascii="Cambria" w:hAnsi="Cambria" w:cs="Arial"/>
          <w:sz w:val="20"/>
          <w:szCs w:val="20"/>
          <w:lang w:bidi="pl-PL"/>
        </w:rPr>
        <w:br/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z </w:t>
      </w:r>
      <w:r w:rsidR="00EB0797" w:rsidRPr="00777F43">
        <w:rPr>
          <w:rFonts w:ascii="Cambria" w:hAnsi="Cambria" w:cs="Arial"/>
          <w:sz w:val="20"/>
          <w:szCs w:val="20"/>
          <w:lang w:bidi="pl-PL"/>
        </w:rPr>
        <w:t>Wykonawców</w:t>
      </w:r>
      <w:r w:rsidRPr="00777F43">
        <w:rPr>
          <w:rFonts w:ascii="Cambria" w:hAnsi="Cambria" w:cs="Arial"/>
          <w:sz w:val="20"/>
          <w:szCs w:val="20"/>
          <w:lang w:bidi="pl-PL"/>
        </w:rPr>
        <w:t>;</w:t>
      </w:r>
    </w:p>
    <w:p w14:paraId="35981BAB" w14:textId="77777777" w:rsidR="00683B60" w:rsidRPr="007D6960" w:rsidRDefault="00683B60" w:rsidP="0065130F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Oferta oraz oświadczenie o niepodlegani</w:t>
      </w:r>
      <w:r w:rsidR="00B06662">
        <w:rPr>
          <w:rFonts w:ascii="Cambria" w:hAnsi="Cambria" w:cs="Arial"/>
          <w:sz w:val="20"/>
          <w:szCs w:val="20"/>
          <w:lang w:bidi="pl-PL"/>
        </w:rPr>
        <w:t>a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wykluczeniu muszą być złożone w oryginale.</w:t>
      </w:r>
    </w:p>
    <w:p w14:paraId="7AEAECB6" w14:textId="7E73E5C3" w:rsidR="005F36A4" w:rsidRPr="00FA1BEF" w:rsidRDefault="00683B60" w:rsidP="00FA1BEF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E50A7">
        <w:rPr>
          <w:rFonts w:ascii="Cambria" w:hAnsi="Cambria" w:cs="Arial"/>
          <w:sz w:val="20"/>
          <w:szCs w:val="20"/>
          <w:lang w:bidi="pl-PL"/>
        </w:rPr>
        <w:t>Pełnomocnictwo do złożenia oferty musi być złożone w oryginale w ta</w:t>
      </w:r>
      <w:r w:rsidRPr="007E50A7">
        <w:rPr>
          <w:rFonts w:ascii="Cambria" w:hAnsi="Cambria" w:cs="Arial"/>
          <w:sz w:val="20"/>
          <w:szCs w:val="20"/>
          <w:lang w:bidi="pl-PL"/>
        </w:rPr>
        <w:softHyphen/>
        <w:t>kiej samej formie, jak składana oferta (</w:t>
      </w:r>
      <w:proofErr w:type="spellStart"/>
      <w:r w:rsidRPr="007E50A7">
        <w:rPr>
          <w:rFonts w:ascii="Cambria" w:hAnsi="Cambria" w:cs="Arial"/>
          <w:sz w:val="20"/>
          <w:szCs w:val="20"/>
          <w:lang w:bidi="pl-PL"/>
        </w:rPr>
        <w:t>t.j</w:t>
      </w:r>
      <w:proofErr w:type="spellEnd"/>
      <w:r w:rsidRPr="007E50A7">
        <w:rPr>
          <w:rFonts w:ascii="Cambria" w:hAnsi="Cambria" w:cs="Arial"/>
          <w:sz w:val="20"/>
          <w:szCs w:val="20"/>
          <w:lang w:bidi="pl-PL"/>
        </w:rPr>
        <w:t>. w formie elektronicznej lub postaci elektronicznej opatrzonej podpisem zaufanym lub podpisem osobistym). Dopusz</w:t>
      </w:r>
      <w:r w:rsidRPr="007E50A7">
        <w:rPr>
          <w:rFonts w:ascii="Cambria" w:hAnsi="Cambria" w:cs="Arial"/>
          <w:sz w:val="20"/>
          <w:szCs w:val="20"/>
          <w:lang w:bidi="pl-PL"/>
        </w:rPr>
        <w:softHyphen/>
        <w:t>cza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się także złożenie elektronicznej kopii (skanu) pełnomocnictwa sporządzonego uprzednio w formie pisemnej, w formie elektronicznego poświadczenia sporządzo</w:t>
      </w:r>
      <w:r w:rsidRPr="007D6960">
        <w:rPr>
          <w:rFonts w:ascii="Cambria" w:hAnsi="Cambria" w:cs="Arial"/>
          <w:sz w:val="20"/>
          <w:szCs w:val="20"/>
          <w:lang w:bidi="pl-PL"/>
        </w:rPr>
        <w:softHyphen/>
        <w:t>nego stosownie do art. 97 § 2 ustawy z dnia 14 lutego 1991 r. - Prawo o notariacie, które to poświadczenie notariusz opatruje kwalifikowanym podpisem elektronicz</w:t>
      </w:r>
      <w:r w:rsidRPr="007D6960">
        <w:rPr>
          <w:rFonts w:ascii="Cambria" w:hAnsi="Cambria" w:cs="Arial"/>
          <w:sz w:val="20"/>
          <w:szCs w:val="20"/>
          <w:lang w:bidi="pl-PL"/>
        </w:rPr>
        <w:softHyphen/>
        <w:t>nym, bądź też poprzez opatrzenie skanu pełnomocnictwa sporządzonego uprzed</w:t>
      </w:r>
      <w:r w:rsidRPr="007D6960">
        <w:rPr>
          <w:rFonts w:ascii="Cambria" w:hAnsi="Cambria" w:cs="Arial"/>
          <w:sz w:val="20"/>
          <w:szCs w:val="20"/>
          <w:lang w:bidi="pl-PL"/>
        </w:rPr>
        <w:softHyphen/>
        <w:t>nio w formie pisemnej kwalifikowanym podpisem, podpisem zaufanym lub podpi</w:t>
      </w:r>
      <w:r w:rsidRPr="007D6960">
        <w:rPr>
          <w:rFonts w:ascii="Cambria" w:hAnsi="Cambria" w:cs="Arial"/>
          <w:sz w:val="20"/>
          <w:szCs w:val="20"/>
          <w:lang w:bidi="pl-PL"/>
        </w:rPr>
        <w:softHyphen/>
        <w:t>sem osobistym mocodawcy. Elektroniczna kopia pełnomocnictwa nie może być uwierzytelniona przez upełnomocnionego.</w:t>
      </w:r>
    </w:p>
    <w:p w14:paraId="33BA3453" w14:textId="77777777" w:rsidR="00C01C57" w:rsidRPr="005F783E" w:rsidRDefault="00683B60" w:rsidP="0065130F">
      <w:pPr>
        <w:pStyle w:val="pkt"/>
        <w:numPr>
          <w:ilvl w:val="0"/>
          <w:numId w:val="27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lang w:bidi="pl-PL"/>
        </w:rPr>
      </w:pPr>
      <w:r w:rsidRPr="007D6960">
        <w:rPr>
          <w:rFonts w:ascii="Cambria" w:hAnsi="Cambria" w:cs="Arial"/>
          <w:b/>
          <w:lang w:bidi="pl-PL"/>
        </w:rPr>
        <w:t>Sposób oraz termin składania ofert</w:t>
      </w:r>
      <w:r w:rsidR="007E50A7">
        <w:rPr>
          <w:rFonts w:ascii="Cambria" w:hAnsi="Cambria" w:cs="Arial"/>
          <w:b/>
          <w:lang w:bidi="pl-PL"/>
        </w:rPr>
        <w:t>.</w:t>
      </w:r>
    </w:p>
    <w:p w14:paraId="097623BB" w14:textId="77777777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b/>
          <w:sz w:val="20"/>
          <w:szCs w:val="20"/>
          <w:lang w:bidi="pl-PL"/>
        </w:rPr>
        <w:t xml:space="preserve"> 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Wykonawca składa ofertę za pośrednictwem Formularza do złożenia lub wycofania oferty dostępnego na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ePUAP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 xml:space="preserve"> i udostępnionego również na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 xml:space="preserve">. Sposób złożenia oferty opisany został w Instrukcji użytkownika dostępnej na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>.</w:t>
      </w:r>
    </w:p>
    <w:p w14:paraId="14456CAA" w14:textId="7B325780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Ofertę wraz z wymaganymi załącznikami należy złożyć w terminie do dnia</w:t>
      </w:r>
      <w:r w:rsidR="000F659A">
        <w:rPr>
          <w:rFonts w:ascii="Cambria" w:hAnsi="Cambria" w:cs="Arial"/>
          <w:b/>
          <w:sz w:val="20"/>
          <w:szCs w:val="20"/>
          <w:lang w:bidi="pl-PL"/>
        </w:rPr>
        <w:t xml:space="preserve"> </w:t>
      </w:r>
      <w:r w:rsidR="006E5845">
        <w:rPr>
          <w:rFonts w:ascii="Cambria" w:hAnsi="Cambria" w:cs="Arial"/>
          <w:b/>
          <w:color w:val="000000"/>
          <w:sz w:val="20"/>
          <w:szCs w:val="20"/>
          <w:lang w:bidi="pl-PL"/>
        </w:rPr>
        <w:t xml:space="preserve"> </w:t>
      </w:r>
      <w:r w:rsidR="00E05187">
        <w:rPr>
          <w:rFonts w:ascii="Cambria" w:hAnsi="Cambria" w:cs="Arial"/>
          <w:b/>
          <w:color w:val="000000"/>
          <w:sz w:val="20"/>
          <w:szCs w:val="20"/>
          <w:lang w:bidi="pl-PL"/>
        </w:rPr>
        <w:t>12.08</w:t>
      </w:r>
      <w:r w:rsidR="0064347D">
        <w:rPr>
          <w:rFonts w:ascii="Cambria" w:hAnsi="Cambria" w:cs="Arial"/>
          <w:b/>
          <w:color w:val="000000"/>
          <w:sz w:val="20"/>
          <w:szCs w:val="20"/>
          <w:lang w:bidi="pl-PL"/>
        </w:rPr>
        <w:t>.</w:t>
      </w:r>
      <w:r w:rsidR="007E264D">
        <w:rPr>
          <w:rFonts w:ascii="Cambria" w:hAnsi="Cambria" w:cs="Arial"/>
          <w:b/>
          <w:color w:val="000000"/>
          <w:sz w:val="20"/>
          <w:szCs w:val="20"/>
          <w:lang w:bidi="pl-PL"/>
        </w:rPr>
        <w:t>2022</w:t>
      </w:r>
      <w:r w:rsidR="008B4BE9" w:rsidRPr="00F6625C">
        <w:rPr>
          <w:rFonts w:ascii="Cambria" w:hAnsi="Cambria" w:cs="Arial"/>
          <w:b/>
          <w:color w:val="000000"/>
          <w:sz w:val="20"/>
          <w:szCs w:val="20"/>
          <w:lang w:bidi="pl-PL"/>
        </w:rPr>
        <w:t>r</w:t>
      </w:r>
      <w:r w:rsidR="00F6176E" w:rsidRPr="00F6625C">
        <w:rPr>
          <w:rFonts w:ascii="Cambria" w:hAnsi="Cambria" w:cs="Arial"/>
          <w:sz w:val="20"/>
          <w:szCs w:val="20"/>
          <w:lang w:bidi="pl-PL"/>
        </w:rPr>
        <w:t>.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do godz</w:t>
      </w:r>
      <w:r w:rsidR="000F2110" w:rsidRPr="007D6960">
        <w:rPr>
          <w:rFonts w:ascii="Cambria" w:hAnsi="Cambria" w:cs="Arial"/>
          <w:sz w:val="20"/>
          <w:szCs w:val="20"/>
          <w:lang w:bidi="pl-PL"/>
        </w:rPr>
        <w:t xml:space="preserve">. </w:t>
      </w:r>
      <w:r w:rsidR="00593F44">
        <w:rPr>
          <w:rFonts w:ascii="Cambria" w:hAnsi="Cambria" w:cs="Arial"/>
          <w:b/>
          <w:sz w:val="20"/>
          <w:szCs w:val="20"/>
          <w:lang w:bidi="pl-PL"/>
        </w:rPr>
        <w:t>9</w:t>
      </w:r>
      <w:r w:rsidR="00F6176E">
        <w:rPr>
          <w:rFonts w:ascii="Cambria" w:hAnsi="Cambria" w:cs="Arial"/>
          <w:b/>
          <w:sz w:val="20"/>
          <w:szCs w:val="20"/>
          <w:lang w:bidi="pl-PL"/>
        </w:rPr>
        <w:t>:00</w:t>
      </w:r>
    </w:p>
    <w:p w14:paraId="46668448" w14:textId="77777777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Zamawiający odrzuci ofertę złożoną po terminie składania ofert.</w:t>
      </w:r>
    </w:p>
    <w:p w14:paraId="65EDA5C8" w14:textId="77777777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Wykonawca po przesłaniu oferty za pomocą Formularza do złożenia lub wycofania oferty na „ekranie sukcesu” otrzyma numer oferty generowany przez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ePUAP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 xml:space="preserve">. Ten numer należy zapisać </w:t>
      </w:r>
      <w:r w:rsidR="000F659A">
        <w:rPr>
          <w:rFonts w:ascii="Cambria" w:hAnsi="Cambria" w:cs="Arial"/>
          <w:sz w:val="20"/>
          <w:szCs w:val="20"/>
          <w:lang w:bidi="pl-PL"/>
        </w:rPr>
        <w:br/>
      </w:r>
      <w:r w:rsidRPr="007D6960">
        <w:rPr>
          <w:rFonts w:ascii="Cambria" w:hAnsi="Cambria" w:cs="Arial"/>
          <w:sz w:val="20"/>
          <w:szCs w:val="20"/>
          <w:lang w:bidi="pl-PL"/>
        </w:rPr>
        <w:t>i zachować. Będzie on potrzebny w razie ewentualnego wycofania oferty.</w:t>
      </w:r>
    </w:p>
    <w:p w14:paraId="68FDCB83" w14:textId="77777777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lastRenderedPageBreak/>
        <w:t xml:space="preserve"> Wykonawca przed upływem terminu do składania ofert może wycofać ofertę za pośrednictwem Formularza do wycofania oferty dostępnego na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ePUAP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 xml:space="preserve"> i udostępnionego również na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 xml:space="preserve">. Sposób wycofania oferty został opisany w Instrukcji użytkownika dostępnej na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>.</w:t>
      </w:r>
    </w:p>
    <w:p w14:paraId="6B7542F8" w14:textId="77777777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Wykonawca po upływie terminu do składania ofert nie może wycofać złożonej oferty.</w:t>
      </w:r>
    </w:p>
    <w:p w14:paraId="3D9349E4" w14:textId="77777777" w:rsidR="005F36A4" w:rsidRPr="007D6960" w:rsidRDefault="005F36A4" w:rsidP="00FA1BEF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  <w:lang w:bidi="pl-PL"/>
        </w:rPr>
      </w:pPr>
    </w:p>
    <w:p w14:paraId="1A6FCAC7" w14:textId="77777777" w:rsidR="00683B60" w:rsidRPr="007D6960" w:rsidRDefault="00683B60" w:rsidP="0065130F">
      <w:pPr>
        <w:pStyle w:val="pkt"/>
        <w:numPr>
          <w:ilvl w:val="0"/>
          <w:numId w:val="27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lang w:bidi="pl-PL"/>
        </w:rPr>
      </w:pPr>
      <w:r w:rsidRPr="007D6960">
        <w:rPr>
          <w:rFonts w:ascii="Cambria" w:hAnsi="Cambria" w:cs="Arial"/>
          <w:b/>
          <w:lang w:bidi="pl-PL"/>
        </w:rPr>
        <w:t>Termin otwarcia ofert</w:t>
      </w:r>
      <w:r w:rsidR="007E50A7">
        <w:rPr>
          <w:rFonts w:ascii="Cambria" w:hAnsi="Cambria" w:cs="Arial"/>
          <w:b/>
          <w:lang w:bidi="pl-PL"/>
        </w:rPr>
        <w:t>.</w:t>
      </w:r>
    </w:p>
    <w:p w14:paraId="4DC306DD" w14:textId="0BDDBF96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Otwarcie ofert nastąpi w </w:t>
      </w:r>
      <w:r w:rsidRPr="00F6625C">
        <w:rPr>
          <w:rFonts w:ascii="Cambria" w:hAnsi="Cambria" w:cs="Arial"/>
          <w:sz w:val="20"/>
          <w:szCs w:val="20"/>
          <w:lang w:bidi="pl-PL"/>
        </w:rPr>
        <w:t>dniu</w:t>
      </w:r>
      <w:r w:rsidR="00F6176E" w:rsidRPr="00F6625C">
        <w:rPr>
          <w:rFonts w:ascii="Cambria" w:hAnsi="Cambria" w:cs="Arial"/>
          <w:sz w:val="20"/>
          <w:szCs w:val="20"/>
          <w:lang w:bidi="pl-PL"/>
        </w:rPr>
        <w:t xml:space="preserve"> </w:t>
      </w:r>
      <w:bookmarkStart w:id="8" w:name="_Hlk74305563"/>
      <w:r w:rsidR="00E05187" w:rsidRPr="00E05187">
        <w:rPr>
          <w:rFonts w:ascii="Cambria" w:hAnsi="Cambria" w:cs="Arial"/>
          <w:b/>
          <w:sz w:val="20"/>
          <w:szCs w:val="20"/>
          <w:lang w:bidi="pl-PL"/>
        </w:rPr>
        <w:t>12.08</w:t>
      </w:r>
      <w:r w:rsidR="00E05187">
        <w:rPr>
          <w:rFonts w:ascii="Cambria" w:hAnsi="Cambria" w:cs="Arial"/>
          <w:sz w:val="20"/>
          <w:szCs w:val="20"/>
          <w:lang w:bidi="pl-PL"/>
        </w:rPr>
        <w:t>.</w:t>
      </w:r>
      <w:r w:rsidR="007E264D">
        <w:rPr>
          <w:rFonts w:ascii="Cambria" w:hAnsi="Cambria" w:cs="Arial"/>
          <w:b/>
          <w:color w:val="000000"/>
          <w:sz w:val="20"/>
          <w:szCs w:val="20"/>
          <w:lang w:bidi="pl-PL"/>
        </w:rPr>
        <w:t>2022</w:t>
      </w:r>
      <w:r w:rsidR="008B4BE9" w:rsidRPr="00F6625C">
        <w:rPr>
          <w:rFonts w:ascii="Cambria" w:hAnsi="Cambria" w:cs="Arial"/>
          <w:b/>
          <w:color w:val="000000"/>
          <w:sz w:val="20"/>
          <w:szCs w:val="20"/>
          <w:lang w:bidi="pl-PL"/>
        </w:rPr>
        <w:t xml:space="preserve"> r</w:t>
      </w:r>
      <w:r w:rsidR="000F2110" w:rsidRPr="00F6625C">
        <w:rPr>
          <w:rFonts w:ascii="Cambria" w:hAnsi="Cambria" w:cs="Arial"/>
          <w:sz w:val="20"/>
          <w:szCs w:val="20"/>
          <w:lang w:bidi="pl-PL"/>
        </w:rPr>
        <w:t xml:space="preserve"> </w:t>
      </w:r>
      <w:bookmarkEnd w:id="8"/>
      <w:r w:rsidRPr="00F6625C">
        <w:rPr>
          <w:rFonts w:ascii="Cambria" w:hAnsi="Cambria" w:cs="Arial"/>
          <w:sz w:val="20"/>
          <w:szCs w:val="20"/>
          <w:lang w:bidi="pl-PL"/>
        </w:rPr>
        <w:t>o</w:t>
      </w:r>
      <w:r w:rsidR="000F2110" w:rsidRPr="00BD6F11">
        <w:rPr>
          <w:rFonts w:ascii="Cambria" w:hAnsi="Cambria" w:cs="Arial"/>
          <w:sz w:val="20"/>
          <w:szCs w:val="20"/>
          <w:lang w:bidi="pl-PL"/>
        </w:rPr>
        <w:t xml:space="preserve"> </w:t>
      </w:r>
      <w:r w:rsidRPr="00BD6F11">
        <w:rPr>
          <w:rFonts w:ascii="Cambria" w:hAnsi="Cambria" w:cs="Arial"/>
          <w:sz w:val="20"/>
          <w:szCs w:val="20"/>
          <w:lang w:bidi="pl-PL"/>
        </w:rPr>
        <w:t>godzinie</w:t>
      </w:r>
      <w:r w:rsidR="000F2110" w:rsidRPr="00BD6F11">
        <w:rPr>
          <w:rFonts w:ascii="Cambria" w:hAnsi="Cambria" w:cs="Arial"/>
          <w:sz w:val="20"/>
          <w:szCs w:val="20"/>
          <w:lang w:bidi="pl-PL"/>
        </w:rPr>
        <w:t xml:space="preserve"> </w:t>
      </w:r>
      <w:r w:rsidR="00F6176E" w:rsidRPr="00BD6F11">
        <w:rPr>
          <w:rFonts w:ascii="Cambria" w:hAnsi="Cambria" w:cs="Arial"/>
          <w:b/>
          <w:sz w:val="20"/>
          <w:szCs w:val="20"/>
          <w:lang w:bidi="pl-PL"/>
        </w:rPr>
        <w:t>1</w:t>
      </w:r>
      <w:r w:rsidR="001822C2">
        <w:rPr>
          <w:rFonts w:ascii="Cambria" w:hAnsi="Cambria" w:cs="Arial"/>
          <w:b/>
          <w:sz w:val="20"/>
          <w:szCs w:val="20"/>
          <w:lang w:bidi="pl-PL"/>
        </w:rPr>
        <w:t>1</w:t>
      </w:r>
      <w:r w:rsidR="00F6176E" w:rsidRPr="00BD6F11">
        <w:rPr>
          <w:rFonts w:ascii="Cambria" w:hAnsi="Cambria" w:cs="Arial"/>
          <w:b/>
          <w:sz w:val="20"/>
          <w:szCs w:val="20"/>
          <w:lang w:bidi="pl-PL"/>
        </w:rPr>
        <w:t>:00</w:t>
      </w:r>
      <w:r w:rsidR="00D733D3">
        <w:rPr>
          <w:rFonts w:ascii="Cambria" w:hAnsi="Cambria" w:cs="Arial"/>
          <w:b/>
          <w:sz w:val="20"/>
          <w:szCs w:val="20"/>
          <w:lang w:bidi="pl-PL"/>
        </w:rPr>
        <w:t>.</w:t>
      </w:r>
      <w:r w:rsidRPr="007D6960">
        <w:rPr>
          <w:rFonts w:ascii="Cambria" w:hAnsi="Cambria" w:cs="Arial"/>
          <w:sz w:val="20"/>
          <w:szCs w:val="20"/>
          <w:lang w:bidi="pl-PL"/>
        </w:rPr>
        <w:tab/>
      </w:r>
    </w:p>
    <w:p w14:paraId="4DEB2C91" w14:textId="77777777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Otwarcie ofert jest niejawne.</w:t>
      </w:r>
    </w:p>
    <w:p w14:paraId="5219A02D" w14:textId="77777777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Zamawiający, najpóźniej przed otwarciem ofert, udostępnia na stronie internetowej prowadzonego postępowania informacj</w:t>
      </w:r>
      <w:r w:rsidR="007E50A7">
        <w:rPr>
          <w:rFonts w:ascii="Cambria" w:hAnsi="Cambria" w:cs="Arial"/>
          <w:sz w:val="20"/>
          <w:szCs w:val="20"/>
          <w:lang w:bidi="pl-PL"/>
        </w:rPr>
        <w:t>ę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o kwocie, jaką zamierza przeznaczyć na sfinansowanie zamówienia.</w:t>
      </w:r>
    </w:p>
    <w:p w14:paraId="3C22AE99" w14:textId="77777777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Zamawiający, niezwłocznie po otwarciu ofert, udostępnia na stronie internetowej prowadzonego postępowania informacje o:</w:t>
      </w:r>
    </w:p>
    <w:p w14:paraId="1990EBAA" w14:textId="77777777" w:rsidR="00683B60" w:rsidRPr="007D6960" w:rsidRDefault="00683B60" w:rsidP="0065130F">
      <w:pPr>
        <w:pStyle w:val="pkt"/>
        <w:numPr>
          <w:ilvl w:val="1"/>
          <w:numId w:val="13"/>
        </w:numPr>
        <w:spacing w:line="276" w:lineRule="auto"/>
        <w:ind w:left="709" w:hanging="283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nazwach albo imionach i nazwiskach oraz siedzibach lub miejscach prowadzonej działalności gospodarczej albo miejscach zamieszkania </w:t>
      </w:r>
      <w:r w:rsidR="00C41E33" w:rsidRPr="007D6960">
        <w:rPr>
          <w:rFonts w:ascii="Cambria" w:hAnsi="Cambria" w:cs="Arial"/>
          <w:sz w:val="20"/>
          <w:szCs w:val="20"/>
          <w:lang w:bidi="pl-PL"/>
        </w:rPr>
        <w:t>wykonawców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, </w:t>
      </w:r>
      <w:r w:rsidR="00C41E33" w:rsidRPr="007D6960">
        <w:rPr>
          <w:rFonts w:ascii="Cambria" w:hAnsi="Cambria" w:cs="Arial"/>
          <w:sz w:val="20"/>
          <w:szCs w:val="20"/>
          <w:lang w:bidi="pl-PL"/>
        </w:rPr>
        <w:t>których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oferty zostały otwarte;</w:t>
      </w:r>
    </w:p>
    <w:p w14:paraId="67ADA88E" w14:textId="77777777" w:rsidR="00683B60" w:rsidRPr="007D6960" w:rsidRDefault="00683B60" w:rsidP="0065130F">
      <w:pPr>
        <w:pStyle w:val="pkt"/>
        <w:numPr>
          <w:ilvl w:val="1"/>
          <w:numId w:val="13"/>
        </w:numPr>
        <w:spacing w:line="276" w:lineRule="auto"/>
        <w:ind w:left="709" w:hanging="283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cenach lub kosztach zawartych w ofertach.</w:t>
      </w:r>
    </w:p>
    <w:p w14:paraId="0C283A96" w14:textId="77777777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W przypadku wystąpienia awarii systemu teleinformatycznego, </w:t>
      </w:r>
      <w:r w:rsidR="00C41E33" w:rsidRPr="007D6960">
        <w:rPr>
          <w:rFonts w:ascii="Cambria" w:hAnsi="Cambria" w:cs="Arial"/>
          <w:sz w:val="20"/>
          <w:szCs w:val="20"/>
          <w:lang w:bidi="pl-PL"/>
        </w:rPr>
        <w:t>która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spowoduje brak możliwości otwarcia ofert w terminie określonym przez Zamawiającego, otwarcie ofert nastąpi niezwłocznie po usunięciu awarii.</w:t>
      </w:r>
    </w:p>
    <w:p w14:paraId="3642456B" w14:textId="7C2E7E31" w:rsidR="00683B60" w:rsidRPr="00B95435" w:rsidRDefault="00683B60" w:rsidP="00B95435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Zamawiający poinformuje o zmianie terminu otwarcia ofert na stronie internetowej prowadzonego postępowania.</w:t>
      </w:r>
    </w:p>
    <w:p w14:paraId="276DF150" w14:textId="77777777" w:rsidR="00CE5B34" w:rsidRPr="007E202C" w:rsidRDefault="00844B67" w:rsidP="00E317EA">
      <w:pPr>
        <w:pStyle w:val="Nagwek4"/>
        <w:shd w:val="clear" w:color="auto" w:fill="BFBFBF"/>
        <w:spacing w:before="120" w:line="276" w:lineRule="auto"/>
        <w:ind w:left="425" w:hanging="425"/>
        <w:rPr>
          <w:rFonts w:ascii="Cambria" w:hAnsi="Cambria" w:cs="Arial"/>
          <w:sz w:val="24"/>
          <w:szCs w:val="24"/>
          <w:u w:val="single"/>
        </w:rPr>
      </w:pPr>
      <w:r w:rsidRPr="007E202C">
        <w:rPr>
          <w:rFonts w:ascii="Cambria" w:hAnsi="Cambria" w:cs="Arial"/>
          <w:sz w:val="24"/>
          <w:szCs w:val="24"/>
        </w:rPr>
        <w:t>X</w:t>
      </w:r>
      <w:r w:rsidR="00C01C57" w:rsidRPr="007E202C">
        <w:rPr>
          <w:rFonts w:ascii="Cambria" w:hAnsi="Cambria" w:cs="Arial"/>
          <w:sz w:val="24"/>
          <w:szCs w:val="24"/>
        </w:rPr>
        <w:t>VII</w:t>
      </w:r>
      <w:r w:rsidRPr="007E202C">
        <w:rPr>
          <w:rFonts w:ascii="Cambria" w:hAnsi="Cambria" w:cs="Arial"/>
          <w:sz w:val="24"/>
          <w:szCs w:val="24"/>
        </w:rPr>
        <w:t>.</w:t>
      </w:r>
      <w:r w:rsidRPr="007E202C">
        <w:rPr>
          <w:rFonts w:ascii="Cambria" w:hAnsi="Cambria" w:cs="Arial"/>
          <w:sz w:val="24"/>
          <w:szCs w:val="24"/>
        </w:rPr>
        <w:tab/>
      </w:r>
      <w:r w:rsidR="00CE5B34" w:rsidRPr="007E202C">
        <w:rPr>
          <w:rFonts w:ascii="Cambria" w:hAnsi="Cambria" w:cs="Arial"/>
          <w:sz w:val="24"/>
          <w:szCs w:val="24"/>
        </w:rPr>
        <w:t>Sposób obliczenia ceny</w:t>
      </w:r>
      <w:r w:rsidR="00B72BCC" w:rsidRPr="007E202C">
        <w:rPr>
          <w:rFonts w:ascii="Cambria" w:hAnsi="Cambria" w:cs="Arial"/>
          <w:sz w:val="24"/>
          <w:szCs w:val="24"/>
        </w:rPr>
        <w:t>.</w:t>
      </w:r>
    </w:p>
    <w:p w14:paraId="3FCF62EE" w14:textId="410E2EA3" w:rsidR="001822C2" w:rsidRPr="00D85B95" w:rsidRDefault="003657C2" w:rsidP="00163287">
      <w:pPr>
        <w:pStyle w:val="Tekstpodstawowy"/>
        <w:numPr>
          <w:ilvl w:val="0"/>
          <w:numId w:val="30"/>
        </w:numPr>
        <w:spacing w:after="60" w:line="276" w:lineRule="auto"/>
        <w:ind w:left="567" w:hanging="425"/>
        <w:jc w:val="both"/>
        <w:rPr>
          <w:rFonts w:ascii="Cambria" w:hAnsi="Cambria" w:cs="Arial"/>
          <w:smallCaps w:val="0"/>
          <w:color w:val="FF0000"/>
          <w:sz w:val="20"/>
          <w:szCs w:val="20"/>
        </w:rPr>
      </w:pPr>
      <w:r w:rsidRPr="003657C2">
        <w:rPr>
          <w:rFonts w:ascii="Cambria" w:hAnsi="Cambria" w:cs="Arial"/>
          <w:smallCaps w:val="0"/>
          <w:sz w:val="20"/>
          <w:szCs w:val="20"/>
        </w:rPr>
        <w:t>Oferta musi zawierać ostateczną, sumaryczną cenę wszystkich kosztów okre</w:t>
      </w:r>
      <w:r>
        <w:rPr>
          <w:rFonts w:ascii="Cambria" w:hAnsi="Cambria" w:cs="Arial"/>
          <w:smallCaps w:val="0"/>
          <w:sz w:val="20"/>
          <w:szCs w:val="20"/>
        </w:rPr>
        <w:t>ślonych S</w:t>
      </w:r>
      <w:r w:rsidRPr="003657C2">
        <w:rPr>
          <w:rFonts w:ascii="Cambria" w:hAnsi="Cambria" w:cs="Arial"/>
          <w:smallCaps w:val="0"/>
          <w:sz w:val="20"/>
          <w:szCs w:val="20"/>
        </w:rPr>
        <w:t>WZ w celu osiągnięcia zakładanych rezultatów. W cenie należy również uwzględnić wszystkie opłaty i podatki (także podatku od to</w:t>
      </w:r>
      <w:r w:rsidR="00D85B95">
        <w:rPr>
          <w:rFonts w:ascii="Cambria" w:hAnsi="Cambria" w:cs="Arial"/>
          <w:smallCaps w:val="0"/>
          <w:sz w:val="20"/>
          <w:szCs w:val="20"/>
        </w:rPr>
        <w:t>warów i usług) oraz ewentualne upusty i rabaty</w:t>
      </w:r>
      <w:r w:rsidRPr="003657C2">
        <w:rPr>
          <w:rFonts w:ascii="Cambria" w:hAnsi="Cambria" w:cs="Arial"/>
          <w:smallCaps w:val="0"/>
          <w:sz w:val="20"/>
          <w:szCs w:val="20"/>
        </w:rPr>
        <w:t xml:space="preserve">. </w:t>
      </w:r>
    </w:p>
    <w:p w14:paraId="12130846" w14:textId="77777777" w:rsidR="001822C2" w:rsidRPr="0081212E" w:rsidRDefault="001822C2" w:rsidP="00163287">
      <w:pPr>
        <w:pStyle w:val="Tekstpodstawowy"/>
        <w:numPr>
          <w:ilvl w:val="0"/>
          <w:numId w:val="30"/>
        </w:numPr>
        <w:spacing w:after="60" w:line="276" w:lineRule="auto"/>
        <w:ind w:left="567" w:hanging="425"/>
        <w:jc w:val="both"/>
        <w:rPr>
          <w:rFonts w:ascii="Cambria" w:hAnsi="Cambria" w:cs="Arial"/>
          <w:smallCaps w:val="0"/>
          <w:sz w:val="20"/>
          <w:szCs w:val="20"/>
        </w:rPr>
      </w:pPr>
      <w:r w:rsidRPr="001822C2">
        <w:rPr>
          <w:rFonts w:ascii="Cambria" w:hAnsi="Cambria" w:cs="Arial"/>
          <w:smallCaps w:val="0"/>
          <w:sz w:val="20"/>
          <w:szCs w:val="20"/>
        </w:rPr>
        <w:t xml:space="preserve">Jeżeli z oświadczenia Wykonawcy do celów ubezpieczeń społecznych składanego zgodnie </w:t>
      </w:r>
      <w:r w:rsidR="0081212E">
        <w:rPr>
          <w:rFonts w:ascii="Cambria" w:hAnsi="Cambria" w:cs="Arial"/>
          <w:smallCaps w:val="0"/>
          <w:sz w:val="20"/>
          <w:szCs w:val="20"/>
        </w:rPr>
        <w:br/>
      </w:r>
      <w:r w:rsidRPr="001822C2">
        <w:rPr>
          <w:rFonts w:ascii="Cambria" w:hAnsi="Cambria" w:cs="Arial"/>
          <w:smallCaps w:val="0"/>
          <w:sz w:val="20"/>
          <w:szCs w:val="20"/>
        </w:rPr>
        <w:t xml:space="preserve">z załącznikiem </w:t>
      </w:r>
      <w:r w:rsidR="0081212E">
        <w:rPr>
          <w:rFonts w:ascii="Cambria" w:hAnsi="Cambria" w:cs="Arial"/>
          <w:smallCaps w:val="0"/>
          <w:sz w:val="20"/>
          <w:szCs w:val="20"/>
        </w:rPr>
        <w:t>do SWZ</w:t>
      </w:r>
      <w:r w:rsidRPr="001822C2">
        <w:rPr>
          <w:rFonts w:ascii="Cambria" w:hAnsi="Cambria" w:cs="Arial"/>
          <w:smallCaps w:val="0"/>
          <w:sz w:val="20"/>
          <w:szCs w:val="20"/>
        </w:rPr>
        <w:t xml:space="preserve"> wynikać będzie obowiązek po stronie Zamawiającego do naliczania </w:t>
      </w:r>
      <w:r w:rsidR="0081212E">
        <w:rPr>
          <w:rFonts w:ascii="Cambria" w:hAnsi="Cambria" w:cs="Arial"/>
          <w:smallCaps w:val="0"/>
          <w:sz w:val="20"/>
          <w:szCs w:val="20"/>
        </w:rPr>
        <w:br/>
      </w:r>
      <w:r w:rsidRPr="0081212E">
        <w:rPr>
          <w:rFonts w:ascii="Cambria" w:hAnsi="Cambria" w:cs="Arial"/>
          <w:smallCaps w:val="0"/>
          <w:sz w:val="20"/>
          <w:szCs w:val="20"/>
        </w:rPr>
        <w:t>i odprowadzania składek na ubezpieczenie społeczne od wypłacanego wynagrodzenia cena oferty zostanie powiększona o kwotę tych składek w celu porównania oferty</w:t>
      </w:r>
      <w:r w:rsidR="0081212E">
        <w:rPr>
          <w:rFonts w:ascii="Cambria" w:hAnsi="Cambria" w:cs="Arial"/>
          <w:smallCaps w:val="0"/>
          <w:sz w:val="20"/>
          <w:szCs w:val="20"/>
        </w:rPr>
        <w:t>.</w:t>
      </w:r>
    </w:p>
    <w:p w14:paraId="7F3127AA" w14:textId="77777777" w:rsidR="00336182" w:rsidRDefault="00336182" w:rsidP="00163287">
      <w:pPr>
        <w:pStyle w:val="Tekstpodstawowy"/>
        <w:numPr>
          <w:ilvl w:val="0"/>
          <w:numId w:val="30"/>
        </w:numPr>
        <w:tabs>
          <w:tab w:val="left" w:pos="284"/>
        </w:tabs>
        <w:spacing w:after="60" w:line="276" w:lineRule="auto"/>
        <w:ind w:left="567" w:hanging="425"/>
        <w:jc w:val="both"/>
        <w:rPr>
          <w:rFonts w:ascii="Cambria" w:hAnsi="Cambria" w:cs="Arial"/>
          <w:smallCaps w:val="0"/>
          <w:sz w:val="20"/>
          <w:szCs w:val="20"/>
        </w:rPr>
      </w:pPr>
      <w:r w:rsidRPr="00336182">
        <w:rPr>
          <w:rFonts w:ascii="Cambria" w:hAnsi="Cambria" w:cs="Arial"/>
          <w:smallCaps w:val="0"/>
          <w:sz w:val="20"/>
          <w:szCs w:val="20"/>
        </w:rPr>
        <w:t>Cena musi być podana w złotych polskich cyfrowo i słownie, w zaokrągleniu do drugiego miejsca po przecinku.</w:t>
      </w:r>
    </w:p>
    <w:p w14:paraId="1BCB947A" w14:textId="77777777" w:rsidR="00336182" w:rsidRDefault="009D7650" w:rsidP="00163287">
      <w:pPr>
        <w:pStyle w:val="Tekstpodstawowy"/>
        <w:numPr>
          <w:ilvl w:val="0"/>
          <w:numId w:val="30"/>
        </w:numPr>
        <w:tabs>
          <w:tab w:val="left" w:pos="284"/>
        </w:tabs>
        <w:spacing w:after="60" w:line="276" w:lineRule="auto"/>
        <w:ind w:left="567" w:hanging="425"/>
        <w:jc w:val="both"/>
        <w:rPr>
          <w:rFonts w:ascii="Cambria" w:hAnsi="Cambria" w:cs="Arial"/>
          <w:smallCaps w:val="0"/>
          <w:sz w:val="20"/>
          <w:szCs w:val="20"/>
        </w:rPr>
      </w:pPr>
      <w:r>
        <w:rPr>
          <w:rFonts w:ascii="Cambria" w:hAnsi="Cambria" w:cs="Arial"/>
          <w:smallCaps w:val="0"/>
          <w:sz w:val="20"/>
          <w:szCs w:val="20"/>
        </w:rPr>
        <w:t>Rozliczenia między Zamawiającym a Wykonawcą</w:t>
      </w:r>
      <w:r w:rsidR="00336182" w:rsidRPr="00336182">
        <w:rPr>
          <w:rFonts w:ascii="Cambria" w:hAnsi="Cambria" w:cs="Arial"/>
          <w:smallCaps w:val="0"/>
          <w:sz w:val="20"/>
          <w:szCs w:val="20"/>
        </w:rPr>
        <w:t xml:space="preserve"> będą regulowane w złotych polskich.</w:t>
      </w:r>
    </w:p>
    <w:p w14:paraId="6C0BDF90" w14:textId="77777777" w:rsidR="00336182" w:rsidRDefault="0098787D" w:rsidP="00163287">
      <w:pPr>
        <w:pStyle w:val="Tekstpodstawowy"/>
        <w:numPr>
          <w:ilvl w:val="0"/>
          <w:numId w:val="30"/>
        </w:numPr>
        <w:tabs>
          <w:tab w:val="left" w:pos="284"/>
        </w:tabs>
        <w:spacing w:after="60" w:line="276" w:lineRule="auto"/>
        <w:ind w:left="567" w:hanging="425"/>
        <w:jc w:val="both"/>
        <w:rPr>
          <w:rFonts w:ascii="Cambria" w:hAnsi="Cambria" w:cs="Arial"/>
          <w:smallCaps w:val="0"/>
          <w:sz w:val="20"/>
          <w:szCs w:val="20"/>
        </w:rPr>
      </w:pPr>
      <w:r w:rsidRPr="00336182">
        <w:rPr>
          <w:rFonts w:ascii="Cambria" w:eastAsia="Calibri" w:hAnsi="Cambria" w:cs="Arial"/>
          <w:smallCaps w:val="0"/>
          <w:sz w:val="20"/>
          <w:szCs w:val="20"/>
        </w:rPr>
        <w:t xml:space="preserve">Jeżeli w zaoferowanej cenie są towary których nabycie prowadzi do powstania u </w:t>
      </w:r>
      <w:r w:rsidR="009D7650">
        <w:rPr>
          <w:rFonts w:ascii="Cambria" w:eastAsia="Calibri" w:hAnsi="Cambria" w:cs="Arial"/>
          <w:smallCaps w:val="0"/>
          <w:sz w:val="20"/>
          <w:szCs w:val="20"/>
        </w:rPr>
        <w:t>Za</w:t>
      </w:r>
      <w:r w:rsidRPr="00336182">
        <w:rPr>
          <w:rFonts w:ascii="Cambria" w:eastAsia="Calibri" w:hAnsi="Cambria" w:cs="Arial"/>
          <w:smallCaps w:val="0"/>
          <w:sz w:val="20"/>
          <w:szCs w:val="20"/>
        </w:rPr>
        <w:t>mawiającego obowiązku podatkowego zgodnie z przepisami o podatku od towarów i usług (VAT) to wykonawca wraz z ofertą składa o tym informację wskazując nazwę (rodzaj) towaru lub usługi, których dostawa lub świadczenie będzie prowadzić do jego powstania, oraz wskazując ich wartość bez kwoty podatku.</w:t>
      </w:r>
      <w:r w:rsidR="001239A0" w:rsidRPr="00336182">
        <w:rPr>
          <w:rFonts w:ascii="Cambria" w:eastAsia="Calibri" w:hAnsi="Cambria" w:cs="Arial"/>
          <w:smallCaps w:val="0"/>
          <w:sz w:val="20"/>
          <w:szCs w:val="20"/>
        </w:rPr>
        <w:t xml:space="preserve"> - </w:t>
      </w:r>
      <w:r w:rsidRPr="00336182">
        <w:rPr>
          <w:rFonts w:ascii="Cambria" w:eastAsia="Arial Unicode MS" w:hAnsi="Cambria" w:cs="Arial"/>
          <w:b/>
          <w:smallCaps w:val="0"/>
          <w:sz w:val="20"/>
          <w:szCs w:val="20"/>
        </w:rPr>
        <w:t>Niezłożenie przez Wykonawcę informacji będzie oznaczało, że taki obowiązek nie powstaje</w:t>
      </w:r>
      <w:r w:rsidR="003657C2">
        <w:rPr>
          <w:rFonts w:ascii="Cambria" w:eastAsia="Arial Unicode MS" w:hAnsi="Cambria" w:cs="Arial"/>
          <w:b/>
          <w:smallCaps w:val="0"/>
          <w:sz w:val="20"/>
          <w:szCs w:val="20"/>
        </w:rPr>
        <w:t>.</w:t>
      </w:r>
    </w:p>
    <w:p w14:paraId="1E8C8FF3" w14:textId="77777777" w:rsidR="001239A0" w:rsidRPr="00336182" w:rsidRDefault="001239A0" w:rsidP="00163287">
      <w:pPr>
        <w:pStyle w:val="Tekstpodstawowy"/>
        <w:numPr>
          <w:ilvl w:val="0"/>
          <w:numId w:val="30"/>
        </w:numPr>
        <w:tabs>
          <w:tab w:val="left" w:pos="284"/>
        </w:tabs>
        <w:spacing w:after="60" w:line="276" w:lineRule="auto"/>
        <w:ind w:left="567" w:hanging="425"/>
        <w:jc w:val="both"/>
        <w:rPr>
          <w:rFonts w:ascii="Cambria" w:hAnsi="Cambria" w:cs="Arial"/>
          <w:smallCaps w:val="0"/>
          <w:sz w:val="20"/>
          <w:szCs w:val="20"/>
        </w:rPr>
      </w:pPr>
      <w:r w:rsidRPr="00336182">
        <w:rPr>
          <w:rFonts w:ascii="Cambria" w:eastAsia="Calibri" w:hAnsi="Cambria" w:cs="Arial"/>
          <w:smallCaps w:val="0"/>
          <w:sz w:val="20"/>
          <w:szCs w:val="20"/>
        </w:rPr>
        <w:t>W okolicznościach</w:t>
      </w:r>
      <w:r w:rsidR="00B72BCC" w:rsidRPr="00336182">
        <w:rPr>
          <w:rFonts w:ascii="Cambria" w:eastAsia="Calibri" w:hAnsi="Cambria" w:cs="Arial"/>
          <w:smallCaps w:val="0"/>
          <w:sz w:val="20"/>
          <w:szCs w:val="20"/>
        </w:rPr>
        <w:t>,</w:t>
      </w:r>
      <w:r w:rsidRPr="00336182">
        <w:rPr>
          <w:rFonts w:ascii="Cambria" w:eastAsia="Calibri" w:hAnsi="Cambria" w:cs="Arial"/>
          <w:smallCaps w:val="0"/>
          <w:sz w:val="20"/>
          <w:szCs w:val="20"/>
        </w:rPr>
        <w:t xml:space="preserve"> o których mowa w </w:t>
      </w:r>
      <w:r w:rsidR="0081212E">
        <w:rPr>
          <w:rFonts w:ascii="Cambria" w:eastAsia="Calibri" w:hAnsi="Cambria" w:cs="Arial"/>
          <w:smallCaps w:val="0"/>
          <w:sz w:val="20"/>
          <w:szCs w:val="20"/>
        </w:rPr>
        <w:t>ust. 5</w:t>
      </w:r>
      <w:r w:rsidRPr="00336182">
        <w:rPr>
          <w:rFonts w:ascii="Cambria" w:eastAsia="Calibri" w:hAnsi="Cambria" w:cs="Arial"/>
          <w:smallCaps w:val="0"/>
          <w:sz w:val="20"/>
          <w:szCs w:val="20"/>
        </w:rPr>
        <w:t xml:space="preserve"> zamawiający w celu oceny takiej oferty dolicza do przedstawionej w niej ceny podatek VAT, który miałby obowiązek rozliczyć zgodnie z tymi przepisami.</w:t>
      </w:r>
    </w:p>
    <w:p w14:paraId="117B21D7" w14:textId="77777777" w:rsidR="00B72BCC" w:rsidRDefault="00B72BCC" w:rsidP="00B72BCC">
      <w:pPr>
        <w:pStyle w:val="Tekstpodstawowy"/>
        <w:spacing w:after="60" w:line="276" w:lineRule="auto"/>
        <w:jc w:val="left"/>
        <w:rPr>
          <w:rFonts w:ascii="Cambria" w:hAnsi="Cambria" w:cs="Arial"/>
          <w:b/>
          <w:sz w:val="20"/>
          <w:szCs w:val="20"/>
          <w:lang w:bidi="pl-PL"/>
        </w:rPr>
      </w:pPr>
      <w:bookmarkStart w:id="9" w:name="_Hlk60383589"/>
    </w:p>
    <w:p w14:paraId="23C9D438" w14:textId="77777777" w:rsidR="00E05187" w:rsidRDefault="00E05187" w:rsidP="00B72BCC">
      <w:pPr>
        <w:pStyle w:val="Tekstpodstawowy"/>
        <w:spacing w:after="60" w:line="276" w:lineRule="auto"/>
        <w:jc w:val="left"/>
        <w:rPr>
          <w:rFonts w:ascii="Cambria" w:hAnsi="Cambria" w:cs="Arial"/>
          <w:b/>
          <w:sz w:val="20"/>
          <w:szCs w:val="20"/>
          <w:lang w:bidi="pl-PL"/>
        </w:rPr>
      </w:pPr>
    </w:p>
    <w:p w14:paraId="10DF2EEE" w14:textId="77777777" w:rsidR="00E05187" w:rsidRDefault="00E05187" w:rsidP="00B72BCC">
      <w:pPr>
        <w:pStyle w:val="Tekstpodstawowy"/>
        <w:spacing w:after="60" w:line="276" w:lineRule="auto"/>
        <w:jc w:val="left"/>
        <w:rPr>
          <w:rFonts w:ascii="Cambria" w:hAnsi="Cambria" w:cs="Arial"/>
          <w:b/>
          <w:sz w:val="20"/>
          <w:szCs w:val="20"/>
          <w:lang w:bidi="pl-PL"/>
        </w:rPr>
      </w:pPr>
    </w:p>
    <w:p w14:paraId="5D1817FB" w14:textId="77777777" w:rsidR="00E05187" w:rsidRDefault="00E05187" w:rsidP="00B72BCC">
      <w:pPr>
        <w:pStyle w:val="Tekstpodstawowy"/>
        <w:spacing w:after="60" w:line="276" w:lineRule="auto"/>
        <w:jc w:val="left"/>
        <w:rPr>
          <w:rFonts w:ascii="Cambria" w:hAnsi="Cambria" w:cs="Arial"/>
          <w:b/>
          <w:sz w:val="20"/>
          <w:szCs w:val="20"/>
          <w:lang w:bidi="pl-PL"/>
        </w:rPr>
      </w:pPr>
    </w:p>
    <w:p w14:paraId="3BCDF04D" w14:textId="43C868A9" w:rsidR="001239A0" w:rsidRPr="007D6960" w:rsidRDefault="001239A0" w:rsidP="00E317EA">
      <w:pPr>
        <w:pStyle w:val="Tekstpodstawowy"/>
        <w:shd w:val="clear" w:color="auto" w:fill="BFBFBF"/>
        <w:spacing w:after="60" w:line="276" w:lineRule="auto"/>
        <w:ind w:left="426" w:hanging="426"/>
        <w:jc w:val="left"/>
        <w:rPr>
          <w:rFonts w:ascii="Cambria" w:hAnsi="Cambria" w:cs="Arial"/>
          <w:b/>
          <w:smallCaps w:val="0"/>
          <w:sz w:val="24"/>
          <w:szCs w:val="24"/>
          <w:lang w:bidi="pl-PL"/>
        </w:rPr>
      </w:pP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lastRenderedPageBreak/>
        <w:t>X</w:t>
      </w:r>
      <w:r w:rsidR="00C01C57"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>VIII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>.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ab/>
      </w:r>
      <w:r w:rsidR="00192C88">
        <w:rPr>
          <w:rFonts w:ascii="Cambria" w:hAnsi="Cambria" w:cs="Arial"/>
          <w:b/>
          <w:smallCaps w:val="0"/>
          <w:sz w:val="24"/>
          <w:szCs w:val="24"/>
          <w:lang w:bidi="pl-PL"/>
        </w:rPr>
        <w:t xml:space="preserve"> </w:t>
      </w:r>
      <w:r w:rsidR="00B72BCC">
        <w:rPr>
          <w:rFonts w:ascii="Cambria" w:hAnsi="Cambria" w:cs="Arial"/>
          <w:b/>
          <w:smallCaps w:val="0"/>
          <w:sz w:val="24"/>
          <w:szCs w:val="24"/>
          <w:lang w:bidi="pl-PL"/>
        </w:rPr>
        <w:t>Opis kryteriów oceny ofert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 xml:space="preserve"> wraz z podaniem wag tych kryteriów i sposobu</w:t>
      </w:r>
      <w:r w:rsidR="001B6080"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 xml:space="preserve"> 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>oceny ofert</w:t>
      </w:r>
      <w:r w:rsidR="00B72BCC">
        <w:rPr>
          <w:rFonts w:ascii="Cambria" w:hAnsi="Cambria" w:cs="Arial"/>
          <w:b/>
          <w:smallCaps w:val="0"/>
          <w:sz w:val="24"/>
          <w:szCs w:val="24"/>
          <w:lang w:bidi="pl-PL"/>
        </w:rPr>
        <w:t>.</w:t>
      </w:r>
    </w:p>
    <w:bookmarkEnd w:id="9"/>
    <w:p w14:paraId="6688807A" w14:textId="77777777" w:rsidR="001239A0" w:rsidRPr="007D6960" w:rsidRDefault="001239A0" w:rsidP="009462A0">
      <w:pPr>
        <w:pStyle w:val="Tekstpodstawowy"/>
        <w:tabs>
          <w:tab w:val="left" w:pos="993"/>
        </w:tabs>
        <w:spacing w:after="60" w:line="276" w:lineRule="auto"/>
        <w:ind w:left="993"/>
        <w:rPr>
          <w:rFonts w:ascii="Cambria" w:hAnsi="Cambria" w:cs="Arial"/>
          <w:b/>
          <w:smallCaps w:val="0"/>
          <w:sz w:val="20"/>
          <w:szCs w:val="20"/>
        </w:rPr>
      </w:pPr>
    </w:p>
    <w:p w14:paraId="1DB5C59A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Przy wyborze oferty Zamawiają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cy będzie się kierował kryteriami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 </w:t>
      </w:r>
      <w:r w:rsidR="003161B8" w:rsidRPr="007D6960">
        <w:rPr>
          <w:rFonts w:ascii="Cambria" w:eastAsia="Batang" w:hAnsi="Cambria" w:cs="Arial"/>
          <w:sz w:val="20"/>
          <w:szCs w:val="20"/>
          <w:lang w:bidi="pl-PL"/>
        </w:rPr>
        <w:t>określonymi poniżej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.</w:t>
      </w:r>
    </w:p>
    <w:p w14:paraId="616A7365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Ocenie będą podlegać wyłącznie oferty nie podlegające odrzuceniu.</w:t>
      </w:r>
    </w:p>
    <w:p w14:paraId="4BD9CA59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Za najkorzystniejszą zostanie uznana oferta z </w:t>
      </w:r>
      <w:r w:rsidR="003161B8" w:rsidRPr="007D6960">
        <w:rPr>
          <w:rFonts w:ascii="Cambria" w:eastAsia="Batang" w:hAnsi="Cambria" w:cs="Arial"/>
          <w:sz w:val="20"/>
          <w:szCs w:val="20"/>
          <w:lang w:bidi="pl-PL"/>
        </w:rPr>
        <w:t>najwyższą ilością punktów określonych w kryteri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ach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.</w:t>
      </w:r>
    </w:p>
    <w:p w14:paraId="7D349E4E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W sytuacji, gdy Zamawiający nie będzie mógł dokonać wyboru najkorzystniejszej oferty ze względu na to, że zostały złożone oferty o takiej samej </w:t>
      </w:r>
      <w:r w:rsidR="003161B8" w:rsidRPr="007D6960">
        <w:rPr>
          <w:rFonts w:ascii="Cambria" w:eastAsia="Batang" w:hAnsi="Cambria" w:cs="Arial"/>
          <w:sz w:val="20"/>
          <w:szCs w:val="20"/>
          <w:lang w:bidi="pl-PL"/>
        </w:rPr>
        <w:t>ilości przyznanych punktów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, wezwie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66AA1EB4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2768CFB6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Zamawiający wybiera najkorzystniejszą ofertą w terminie związania ofertą określonym w SWZ.</w:t>
      </w:r>
    </w:p>
    <w:p w14:paraId="7AF5374E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Jeżeli termin związania ofertą upłynie przed wyborem najkorzystniejszej oferty, Zamawiający wezwie Wykonawc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ę</w:t>
      </w:r>
      <w:r w:rsidR="008B0129">
        <w:rPr>
          <w:rFonts w:ascii="Cambria" w:eastAsia="Batang" w:hAnsi="Cambria" w:cs="Arial"/>
          <w:sz w:val="20"/>
          <w:szCs w:val="20"/>
          <w:lang w:bidi="pl-PL"/>
        </w:rPr>
        <w:fldChar w:fldCharType="begin"/>
      </w:r>
      <w:r w:rsidR="00B72BCC">
        <w:rPr>
          <w:rFonts w:ascii="Cambria" w:eastAsia="Batang" w:hAnsi="Cambria" w:cs="Arial"/>
          <w:sz w:val="20"/>
          <w:szCs w:val="20"/>
          <w:lang w:bidi="pl-PL"/>
        </w:rPr>
        <w:instrText xml:space="preserve"> LISTNUM </w:instrText>
      </w:r>
      <w:r w:rsidR="008B0129">
        <w:rPr>
          <w:rFonts w:ascii="Cambria" w:eastAsia="Batang" w:hAnsi="Cambria" w:cs="Arial"/>
          <w:sz w:val="20"/>
          <w:szCs w:val="20"/>
          <w:lang w:bidi="pl-PL"/>
        </w:rPr>
        <w:fldChar w:fldCharType="end"/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, którego oferta otrzymała najwyższą ocen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ę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, do wyrażenia, w wyznaczonym przez Zamawiającego terminie, pisemnej zgody na wybór jego oferty.</w:t>
      </w:r>
    </w:p>
    <w:p w14:paraId="2C57A266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 W przypadku braku zgody, o której mowa w ust. </w:t>
      </w:r>
      <w:r w:rsidR="003161B8" w:rsidRPr="007D6960">
        <w:rPr>
          <w:rFonts w:ascii="Cambria" w:eastAsia="Batang" w:hAnsi="Cambria" w:cs="Arial"/>
          <w:sz w:val="20"/>
          <w:szCs w:val="20"/>
          <w:lang w:bidi="pl-PL"/>
        </w:rPr>
        <w:t>7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, oferta podlega odrzuceniu, a Zamawiający zwraca sią o wyrażenie takiej zgody do kolejnego Wykonawcy, którego oferta została najwyżej oceniona, chyba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,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 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ż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e zachodzą przesłanki do unieważnienia postępowania.</w:t>
      </w:r>
    </w:p>
    <w:p w14:paraId="38FDEEA8" w14:textId="77777777" w:rsidR="00F033AF" w:rsidRPr="007D6960" w:rsidRDefault="00B72BCC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Kryteria i ich opis: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386"/>
        <w:gridCol w:w="1891"/>
      </w:tblGrid>
      <w:tr w:rsidR="00591AAD" w:rsidRPr="00994AA6" w14:paraId="74301C02" w14:textId="77777777" w:rsidTr="00591AAD">
        <w:trPr>
          <w:cantSplit/>
          <w:trHeight w:val="187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0B98770" w14:textId="77777777" w:rsidR="00591AAD" w:rsidRPr="00994AA6" w:rsidRDefault="00591AAD" w:rsidP="0065130F">
            <w:pPr>
              <w:spacing w:before="240" w:after="240"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Nr kryt.</w:t>
            </w:r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88D9672" w14:textId="77777777" w:rsidR="00591AAD" w:rsidRPr="00994AA6" w:rsidRDefault="00591AAD" w:rsidP="0065130F">
            <w:pPr>
              <w:spacing w:before="240" w:after="240"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8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AD18D8D" w14:textId="77777777" w:rsidR="00591AAD" w:rsidRPr="00994AA6" w:rsidRDefault="00591AAD" w:rsidP="0065130F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Znaczenie</w:t>
            </w:r>
          </w:p>
        </w:tc>
      </w:tr>
      <w:tr w:rsidR="00591AAD" w:rsidRPr="00994AA6" w14:paraId="300D53CD" w14:textId="77777777" w:rsidTr="00591AAD">
        <w:trPr>
          <w:cantSplit/>
          <w:trHeight w:val="500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A4D0EC5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93C7C14" w14:textId="21A71B12" w:rsidR="00591AAD" w:rsidRPr="00994AA6" w:rsidRDefault="00591AAD" w:rsidP="0031136B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bCs/>
                <w:sz w:val="20"/>
                <w:szCs w:val="20"/>
              </w:rPr>
              <w:t>Cena brutto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070BCF1" w14:textId="77777777" w:rsidR="00591AAD" w:rsidRPr="00994AA6" w:rsidRDefault="00591AAD" w:rsidP="006513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bCs/>
                <w:sz w:val="20"/>
                <w:szCs w:val="20"/>
              </w:rPr>
              <w:t>60% = 60 pkt.</w:t>
            </w:r>
          </w:p>
        </w:tc>
      </w:tr>
      <w:tr w:rsidR="00045750" w:rsidRPr="00994AA6" w14:paraId="61F66DA1" w14:textId="77777777" w:rsidTr="00045750">
        <w:trPr>
          <w:cantSplit/>
          <w:trHeight w:val="500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A54A8D5" w14:textId="77777777" w:rsidR="00045750" w:rsidRDefault="00045750" w:rsidP="00045750">
            <w:pPr>
              <w:tabs>
                <w:tab w:val="left" w:pos="327"/>
                <w:tab w:val="center" w:pos="497"/>
              </w:tabs>
            </w:pP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ab/>
            </w: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ab/>
            </w:r>
            <w:r w:rsidRPr="00664537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CDDA02F" w14:textId="170E0CC6" w:rsidR="00045750" w:rsidRDefault="00693166" w:rsidP="00045750">
            <w:r w:rsidRPr="00693166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Doświadczenie osób dedykowanych przez Wykonawcę do realizacji przedmiotu zamówienia</w:t>
            </w:r>
          </w:p>
        </w:tc>
        <w:tc>
          <w:tcPr>
            <w:tcW w:w="18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D571CBE" w14:textId="0E8F371A" w:rsidR="00045750" w:rsidRPr="00A41B21" w:rsidRDefault="00045750" w:rsidP="00583456">
            <w:pPr>
              <w:jc w:val="center"/>
              <w:rPr>
                <w:highlight w:val="red"/>
              </w:rPr>
            </w:pPr>
            <w:r w:rsidRPr="00A41B21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3</w:t>
            </w:r>
            <w:r w:rsidR="00D97F79" w:rsidRPr="00A41B21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  <w:r w:rsidR="00E05187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% = 35</w:t>
            </w:r>
            <w:r w:rsidRPr="00A41B21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 pkt.</w:t>
            </w:r>
          </w:p>
        </w:tc>
      </w:tr>
      <w:tr w:rsidR="00591AAD" w:rsidRPr="00994AA6" w14:paraId="553B4D41" w14:textId="77777777" w:rsidTr="00591AAD">
        <w:trPr>
          <w:cantSplit/>
          <w:trHeight w:val="679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5D893B4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0A72E8B" w14:textId="325907BF" w:rsidR="00591AAD" w:rsidRPr="00994AA6" w:rsidRDefault="00591AAD" w:rsidP="009D7650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D4197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Spełnienie </w:t>
            </w:r>
            <w:r w:rsidR="009D7650">
              <w:rPr>
                <w:rFonts w:ascii="Cambria" w:hAnsi="Cambria" w:cs="Arial"/>
                <w:b/>
                <w:bCs/>
                <w:sz w:val="20"/>
                <w:szCs w:val="20"/>
              </w:rPr>
              <w:t>aspektów społecznych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tj. zatrudnienie do real</w:t>
            </w:r>
            <w:r w:rsidR="00916EC0">
              <w:rPr>
                <w:rFonts w:ascii="Cambria" w:hAnsi="Cambria" w:cs="Arial"/>
                <w:b/>
                <w:bCs/>
                <w:sz w:val="20"/>
                <w:szCs w:val="20"/>
              </w:rPr>
              <w:t>izacji zamówienia osoby niepełnospraw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nej </w:t>
            </w:r>
          </w:p>
        </w:tc>
        <w:tc>
          <w:tcPr>
            <w:tcW w:w="18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8B14F48" w14:textId="7A3B6380" w:rsidR="00591AAD" w:rsidRPr="00A41B21" w:rsidRDefault="00D97F79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highlight w:val="red"/>
              </w:rPr>
            </w:pPr>
            <w:r w:rsidRPr="00A41B21">
              <w:rPr>
                <w:rFonts w:ascii="Cambria" w:hAnsi="Cambria" w:cs="Cambria"/>
                <w:b/>
                <w:bCs/>
                <w:sz w:val="20"/>
                <w:szCs w:val="20"/>
              </w:rPr>
              <w:t>5</w:t>
            </w:r>
            <w:r w:rsidR="00E05187">
              <w:rPr>
                <w:rFonts w:ascii="Cambria" w:hAnsi="Cambria" w:cs="Cambria"/>
                <w:b/>
                <w:bCs/>
                <w:sz w:val="20"/>
                <w:szCs w:val="20"/>
              </w:rPr>
              <w:t>% = 5</w:t>
            </w:r>
            <w:r w:rsidR="00591AAD" w:rsidRPr="00A41B21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pkt.</w:t>
            </w:r>
          </w:p>
        </w:tc>
      </w:tr>
    </w:tbl>
    <w:p w14:paraId="5F0F971F" w14:textId="6922502A" w:rsidR="004039E4" w:rsidRDefault="00192C88" w:rsidP="009462A0">
      <w:pPr>
        <w:pStyle w:val="Tekstpodstawowy"/>
        <w:spacing w:before="120" w:after="12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  <w:r>
        <w:rPr>
          <w:rFonts w:ascii="Cambria" w:hAnsi="Cambria" w:cs="Arial"/>
          <w:smallCaps w:val="0"/>
          <w:sz w:val="20"/>
          <w:szCs w:val="20"/>
        </w:rPr>
        <w:t xml:space="preserve"> 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36"/>
        <w:gridCol w:w="1701"/>
        <w:gridCol w:w="1746"/>
      </w:tblGrid>
      <w:tr w:rsidR="00591AAD" w:rsidRPr="00994AA6" w14:paraId="22B69F32" w14:textId="77777777" w:rsidTr="00591A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425584D" w14:textId="77777777" w:rsidR="00591AAD" w:rsidRPr="00994AA6" w:rsidRDefault="00591AAD" w:rsidP="0065130F">
            <w:pPr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57B96C38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F79900F" w14:textId="77777777" w:rsidR="00591AAD" w:rsidRPr="00994AA6" w:rsidRDefault="00591AAD" w:rsidP="0065130F">
            <w:pPr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759888FB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7CBF6FF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Znaczenie</w:t>
            </w:r>
          </w:p>
          <w:p w14:paraId="66CF918A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procentowe</w:t>
            </w:r>
          </w:p>
          <w:p w14:paraId="440F538B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kryterium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B04D15E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Maksymalna ilość punktów jakie może otrzymać oferta</w:t>
            </w:r>
          </w:p>
          <w:p w14:paraId="22E0BCC5" w14:textId="77777777" w:rsidR="00591AAD" w:rsidRPr="00994AA6" w:rsidRDefault="00591AAD" w:rsidP="006513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za dane kryterium</w:t>
            </w:r>
          </w:p>
        </w:tc>
      </w:tr>
      <w:tr w:rsidR="00591AAD" w:rsidRPr="00994AA6" w14:paraId="73A9DA0D" w14:textId="77777777" w:rsidTr="00591A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8C395" w14:textId="77777777" w:rsidR="00591AAD" w:rsidRPr="00994AA6" w:rsidRDefault="00591AAD" w:rsidP="0065130F">
            <w:pPr>
              <w:spacing w:line="276" w:lineRule="auto"/>
              <w:ind w:left="72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3F576" w14:textId="77777777" w:rsidR="00591AAD" w:rsidRPr="00994AA6" w:rsidRDefault="00591AAD" w:rsidP="0065130F">
            <w:pPr>
              <w:spacing w:before="60"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Cena brutto</w:t>
            </w:r>
          </w:p>
          <w:p w14:paraId="75EC6A88" w14:textId="5F494F47" w:rsidR="00591AAD" w:rsidRPr="00994AA6" w:rsidRDefault="00591AAD" w:rsidP="0065130F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 xml:space="preserve">Liczba punktów = </w:t>
            </w:r>
            <w:proofErr w:type="spellStart"/>
            <w:r w:rsidRPr="00994AA6">
              <w:rPr>
                <w:rFonts w:ascii="Cambria" w:hAnsi="Cambria" w:cs="Cambria"/>
                <w:sz w:val="20"/>
                <w:szCs w:val="20"/>
              </w:rPr>
              <w:t>Cn</w:t>
            </w:r>
            <w:proofErr w:type="spellEnd"/>
            <w:r w:rsidRPr="00994AA6">
              <w:rPr>
                <w:rFonts w:ascii="Cambria" w:hAnsi="Cambria" w:cs="Cambria"/>
                <w:sz w:val="20"/>
                <w:szCs w:val="20"/>
              </w:rPr>
              <w:t>/</w:t>
            </w:r>
            <w:proofErr w:type="spellStart"/>
            <w:r w:rsidRPr="00994AA6">
              <w:rPr>
                <w:rFonts w:ascii="Cambria" w:hAnsi="Cambria" w:cs="Cambria"/>
                <w:sz w:val="20"/>
                <w:szCs w:val="20"/>
              </w:rPr>
              <w:t>Cb</w:t>
            </w:r>
            <w:proofErr w:type="spellEnd"/>
            <w:r w:rsidR="00192C88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994AA6">
              <w:rPr>
                <w:rFonts w:ascii="Cambria" w:hAnsi="Cambria" w:cs="Cambria"/>
                <w:sz w:val="20"/>
                <w:szCs w:val="20"/>
              </w:rPr>
              <w:t>x 60</w:t>
            </w:r>
          </w:p>
          <w:p w14:paraId="09BFEC3B" w14:textId="77777777" w:rsidR="00591AAD" w:rsidRPr="00994AA6" w:rsidRDefault="00591AAD" w:rsidP="0065130F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>gdzie:</w:t>
            </w:r>
          </w:p>
          <w:p w14:paraId="22D63AA0" w14:textId="77777777" w:rsidR="00591AAD" w:rsidRPr="00994AA6" w:rsidRDefault="00591AAD" w:rsidP="0065130F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 xml:space="preserve"> - </w:t>
            </w:r>
            <w:proofErr w:type="spellStart"/>
            <w:r w:rsidRPr="00994AA6">
              <w:rPr>
                <w:rFonts w:ascii="Cambria" w:hAnsi="Cambria" w:cs="Cambria"/>
                <w:sz w:val="20"/>
                <w:szCs w:val="20"/>
              </w:rPr>
              <w:t>Cn</w:t>
            </w:r>
            <w:proofErr w:type="spellEnd"/>
            <w:r w:rsidRPr="00994AA6">
              <w:rPr>
                <w:rFonts w:ascii="Cambria" w:hAnsi="Cambria" w:cs="Cambria"/>
                <w:sz w:val="20"/>
                <w:szCs w:val="20"/>
              </w:rPr>
              <w:t xml:space="preserve"> – najniższa cena spośród wszystkich ofert nie odrzuconych</w:t>
            </w:r>
          </w:p>
          <w:p w14:paraId="0F93BF87" w14:textId="77777777" w:rsidR="00591AAD" w:rsidRPr="00994AA6" w:rsidRDefault="00591AAD" w:rsidP="0065130F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 xml:space="preserve"> - </w:t>
            </w:r>
            <w:proofErr w:type="spellStart"/>
            <w:r w:rsidRPr="00994AA6">
              <w:rPr>
                <w:rFonts w:ascii="Cambria" w:hAnsi="Cambria" w:cs="Cambria"/>
                <w:sz w:val="20"/>
                <w:szCs w:val="20"/>
              </w:rPr>
              <w:t>Cb</w:t>
            </w:r>
            <w:proofErr w:type="spellEnd"/>
            <w:r w:rsidRPr="00994AA6">
              <w:rPr>
                <w:rFonts w:ascii="Cambria" w:hAnsi="Cambria" w:cs="Cambria"/>
                <w:sz w:val="20"/>
                <w:szCs w:val="20"/>
              </w:rPr>
              <w:t xml:space="preserve"> – cena oferty badanej</w:t>
            </w:r>
          </w:p>
          <w:p w14:paraId="0A73BAF0" w14:textId="77777777" w:rsidR="00591AAD" w:rsidRDefault="00591AAD" w:rsidP="0065130F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 xml:space="preserve"> - 60 wskaźnik stały</w:t>
            </w:r>
          </w:p>
          <w:p w14:paraId="419793CC" w14:textId="374EB38B" w:rsidR="00746661" w:rsidRPr="00CF729D" w:rsidRDefault="00644E5B" w:rsidP="0065130F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21AE8">
              <w:rPr>
                <w:rFonts w:ascii="Cambria" w:hAnsi="Cambria" w:cs="Cambria"/>
                <w:sz w:val="20"/>
                <w:szCs w:val="20"/>
              </w:rPr>
              <w:t xml:space="preserve">Jeżeli wykonawca jest osobą fizyczną to będzie zobowiązany złożyć Oświadczenie Zleceniobiorcy, </w:t>
            </w:r>
            <w:r w:rsidRPr="00921AE8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określającej status zatrudnienia.  Jeżeli w zaoferowanej cenie na podstawie złożonego Oświadczenia Zleceniobiorcy  powstanie po stronie Zamawiającego obowiązek odprowadzenia należnych składek na rzecz ZUS, to Zamawiający do złożonej oferty </w:t>
            </w:r>
            <w:r w:rsidRPr="00CF729D">
              <w:rPr>
                <w:rFonts w:ascii="Cambria" w:hAnsi="Cambria" w:cs="Cambria"/>
                <w:sz w:val="20"/>
                <w:szCs w:val="20"/>
              </w:rPr>
              <w:t>w celu porównania ofert doliczy należne składki obciążające</w:t>
            </w:r>
            <w:r w:rsidR="00A34177" w:rsidRPr="00CF729D">
              <w:rPr>
                <w:rFonts w:ascii="Cambria" w:hAnsi="Cambria" w:cs="Cambria"/>
                <w:sz w:val="20"/>
                <w:szCs w:val="20"/>
              </w:rPr>
              <w:t xml:space="preserve"> Zamawiającego</w:t>
            </w:r>
          </w:p>
          <w:p w14:paraId="322768BF" w14:textId="440D4386" w:rsidR="00644E5B" w:rsidRPr="00994AA6" w:rsidRDefault="00644E5B" w:rsidP="00921AE8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A44E6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lastRenderedPageBreak/>
              <w:t>60 %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1F968" w14:textId="77777777" w:rsidR="00591AAD" w:rsidRPr="00994AA6" w:rsidRDefault="00591AAD" w:rsidP="006513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>60 pkt.</w:t>
            </w:r>
          </w:p>
        </w:tc>
      </w:tr>
      <w:tr w:rsidR="00045750" w:rsidRPr="00994AA6" w14:paraId="22121635" w14:textId="77777777" w:rsidTr="00591A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F2BAB" w14:textId="77777777" w:rsidR="00045750" w:rsidRPr="00C643D4" w:rsidRDefault="00045750" w:rsidP="0065130F">
            <w:pPr>
              <w:spacing w:line="276" w:lineRule="auto"/>
              <w:ind w:left="72"/>
              <w:jc w:val="center"/>
              <w:rPr>
                <w:rFonts w:ascii="Cambria" w:hAnsi="Cambria" w:cs="Cambria"/>
                <w:b/>
                <w:sz w:val="20"/>
                <w:szCs w:val="20"/>
                <w:highlight w:val="red"/>
              </w:rPr>
            </w:pPr>
            <w:r w:rsidRPr="00657D59">
              <w:rPr>
                <w:rFonts w:ascii="Cambria" w:hAnsi="Cambria" w:cs="Cambria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29DFC" w14:textId="7C6F4B60" w:rsidR="002F3C49" w:rsidRPr="00657D59" w:rsidRDefault="00693166" w:rsidP="002F3C49">
            <w:pPr>
              <w:spacing w:line="276" w:lineRule="auto"/>
              <w:jc w:val="both"/>
            </w:pPr>
            <w:r w:rsidRPr="00657D59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Doświadczenie osób dedykowanych przez Wykonawcę do realizacji przedmiotu zamówienia</w:t>
            </w:r>
            <w:r w:rsidRPr="00657D59">
              <w:rPr>
                <w:rFonts w:ascii="Cambria" w:eastAsia="Calibri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2F3C49" w:rsidRPr="00657D59">
              <w:rPr>
                <w:rFonts w:ascii="Cambria" w:eastAsia="Calibri" w:hAnsi="Cambria" w:cs="Arial"/>
                <w:b/>
                <w:sz w:val="20"/>
                <w:szCs w:val="20"/>
              </w:rPr>
              <w:t>Punkty w tym kryterium będą przyznawane następująco:</w:t>
            </w:r>
          </w:p>
          <w:p w14:paraId="738FDEFD" w14:textId="77777777" w:rsidR="00D06F86" w:rsidRPr="00657D59" w:rsidRDefault="00D06F86" w:rsidP="005B173E">
            <w:pPr>
              <w:spacing w:line="276" w:lineRule="auto"/>
              <w:jc w:val="both"/>
            </w:pPr>
          </w:p>
          <w:p w14:paraId="1E614EB8" w14:textId="0BD635DE" w:rsidR="00D06F86" w:rsidRPr="00657D59" w:rsidRDefault="00D06F86" w:rsidP="00D06F86">
            <w:pPr>
              <w:spacing w:line="276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657D59">
              <w:rPr>
                <w:rFonts w:ascii="Cambria" w:eastAsia="Calibri" w:hAnsi="Cambria" w:cs="Arial"/>
                <w:sz w:val="20"/>
                <w:szCs w:val="20"/>
              </w:rPr>
              <w:t xml:space="preserve">Za wykazanie się minimum 1 osobą posiadającą wykształcenie wyższe z doświadczeniem w prowadzeniu zajęć lub warsztatów </w:t>
            </w:r>
            <w:r w:rsidR="00FB3CC8" w:rsidRPr="00403807">
              <w:rPr>
                <w:rFonts w:ascii="Cambria" w:eastAsia="Calibri" w:hAnsi="Cambria" w:cs="Arial"/>
                <w:sz w:val="20"/>
                <w:szCs w:val="20"/>
              </w:rPr>
              <w:t>z zakresu mnemotechniki</w:t>
            </w:r>
            <w:r w:rsidR="00FB3CC8">
              <w:rPr>
                <w:rFonts w:ascii="Cambria" w:eastAsia="Calibri" w:hAnsi="Cambria" w:cs="Arial"/>
                <w:sz w:val="20"/>
                <w:szCs w:val="20"/>
              </w:rPr>
              <w:t xml:space="preserve"> </w:t>
            </w:r>
            <w:r w:rsidRPr="00657D59">
              <w:rPr>
                <w:rFonts w:ascii="Cambria" w:eastAsia="Calibri" w:hAnsi="Cambria" w:cs="Arial"/>
                <w:sz w:val="20"/>
                <w:szCs w:val="20"/>
              </w:rPr>
              <w:t>dla dzieci lub młodzieży</w:t>
            </w:r>
            <w:r w:rsidR="00AF7D0D">
              <w:rPr>
                <w:rFonts w:ascii="Cambria" w:eastAsia="Calibri" w:hAnsi="Cambria" w:cs="Arial"/>
                <w:sz w:val="20"/>
                <w:szCs w:val="20"/>
              </w:rPr>
              <w:t xml:space="preserve"> </w:t>
            </w:r>
            <w:r w:rsidR="004E191C" w:rsidRPr="00657D59">
              <w:rPr>
                <w:rFonts w:ascii="Cambria" w:eastAsia="Calibri" w:hAnsi="Cambria" w:cs="Arial"/>
                <w:sz w:val="20"/>
                <w:szCs w:val="20"/>
              </w:rPr>
              <w:t>:</w:t>
            </w:r>
          </w:p>
          <w:p w14:paraId="1615A1DE" w14:textId="77777777" w:rsidR="00D06F86" w:rsidRPr="00657D59" w:rsidRDefault="00D06F86" w:rsidP="00D06F86">
            <w:pP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56EF7DE4" w14:textId="77777777" w:rsidR="00D06F86" w:rsidRPr="00657D59" w:rsidRDefault="00D06F86" w:rsidP="00D06F86">
            <w:pPr>
              <w:pStyle w:val="Akapitzlist"/>
              <w:numPr>
                <w:ilvl w:val="0"/>
                <w:numId w:val="59"/>
              </w:numPr>
              <w:rPr>
                <w:rFonts w:ascii="Cambria" w:hAnsi="Cambria" w:cs="Tahoma"/>
                <w:bCs/>
                <w:sz w:val="20"/>
                <w:szCs w:val="20"/>
                <w:lang w:eastAsia="ar-SA"/>
              </w:rPr>
            </w:pPr>
            <w:r w:rsidRPr="00657D59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>do 12 miesięcy - wykonawca otrzyma 0 pkt.</w:t>
            </w:r>
          </w:p>
          <w:p w14:paraId="3CBD6F2B" w14:textId="753C69FE" w:rsidR="00D06F86" w:rsidRPr="00657D59" w:rsidRDefault="00D06F86" w:rsidP="00D06F86">
            <w:pPr>
              <w:pStyle w:val="Akapitzlist"/>
              <w:numPr>
                <w:ilvl w:val="0"/>
                <w:numId w:val="59"/>
              </w:numPr>
              <w:rPr>
                <w:rFonts w:ascii="Cambria" w:hAnsi="Cambria" w:cs="Tahoma"/>
                <w:bCs/>
                <w:sz w:val="20"/>
                <w:szCs w:val="20"/>
                <w:lang w:eastAsia="ar-SA"/>
              </w:rPr>
            </w:pPr>
            <w:r w:rsidRPr="00657D59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 xml:space="preserve">powyżej 12 miesięcy do 24 miesięcy włącznie - wykonawca otrzyma </w:t>
            </w:r>
            <w:r w:rsidR="00C643D4" w:rsidRPr="00657D59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>17</w:t>
            </w:r>
            <w:r w:rsidRPr="00657D59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 xml:space="preserve"> pkt.</w:t>
            </w:r>
          </w:p>
          <w:p w14:paraId="74FC79A9" w14:textId="195780D7" w:rsidR="00D06F86" w:rsidRPr="00657D59" w:rsidRDefault="00D06F86" w:rsidP="00D06F86">
            <w:pPr>
              <w:pStyle w:val="Akapitzlist"/>
              <w:numPr>
                <w:ilvl w:val="0"/>
                <w:numId w:val="59"/>
              </w:numPr>
              <w:rPr>
                <w:rFonts w:ascii="Cambria" w:hAnsi="Cambria" w:cs="Tahoma"/>
                <w:bCs/>
                <w:sz w:val="20"/>
                <w:szCs w:val="20"/>
                <w:lang w:eastAsia="ar-SA"/>
              </w:rPr>
            </w:pPr>
            <w:r w:rsidRPr="00657D59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 xml:space="preserve">od 25 miesięcy - wykonawca otrzyma </w:t>
            </w:r>
            <w:r w:rsidR="00C643D4" w:rsidRPr="00657D59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>35</w:t>
            </w:r>
            <w:r w:rsidRPr="00657D59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 xml:space="preserve"> pkt.</w:t>
            </w:r>
          </w:p>
          <w:p w14:paraId="30C230AE" w14:textId="69E82F38" w:rsidR="00045750" w:rsidRPr="00C643D4" w:rsidRDefault="00045750" w:rsidP="009576FB">
            <w:pPr>
              <w:spacing w:before="60" w:after="60" w:line="276" w:lineRule="auto"/>
              <w:rPr>
                <w:rFonts w:ascii="Cambria" w:hAnsi="Cambria" w:cs="Cambria"/>
                <w:b/>
                <w:sz w:val="20"/>
                <w:szCs w:val="20"/>
                <w:highlight w:val="red"/>
              </w:rPr>
            </w:pPr>
            <w:r w:rsidRPr="00657D59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Informację należy</w:t>
            </w:r>
            <w:r w:rsidR="00192C88" w:rsidRPr="00657D59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57D59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wskazać w załączniku nr 1a – wykaz osób do punktacji.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23E55" w14:textId="1F387CB2" w:rsidR="00045750" w:rsidRPr="00E62698" w:rsidRDefault="00C643D4" w:rsidP="0065130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35</w:t>
            </w:r>
            <w:r w:rsidR="00045750" w:rsidRPr="00E62698">
              <w:rPr>
                <w:rFonts w:ascii="Cambria" w:hAnsi="Cambria" w:cs="Cambria"/>
                <w:sz w:val="20"/>
                <w:szCs w:val="20"/>
              </w:rPr>
              <w:t>%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E196C" w14:textId="543A5569" w:rsidR="00045750" w:rsidRPr="00E62698" w:rsidRDefault="00C643D4" w:rsidP="0065130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35</w:t>
            </w:r>
            <w:r w:rsidR="00045750" w:rsidRPr="00E62698">
              <w:rPr>
                <w:rFonts w:ascii="Cambria" w:hAnsi="Cambria" w:cs="Cambria"/>
                <w:sz w:val="20"/>
                <w:szCs w:val="20"/>
              </w:rPr>
              <w:t xml:space="preserve"> pkt.</w:t>
            </w:r>
          </w:p>
        </w:tc>
      </w:tr>
      <w:tr w:rsidR="00591AAD" w:rsidRPr="00994AA6" w14:paraId="03F93071" w14:textId="77777777" w:rsidTr="00591AAD">
        <w:trPr>
          <w:trHeight w:val="15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ABE28" w14:textId="7F0BE708" w:rsidR="00591AAD" w:rsidRPr="00497D64" w:rsidRDefault="00045750" w:rsidP="0065130F">
            <w:pPr>
              <w:spacing w:line="276" w:lineRule="auto"/>
              <w:ind w:left="72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97D64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ECE6C" w14:textId="3EBA9414" w:rsidR="00127469" w:rsidRPr="007A0D48" w:rsidRDefault="00127469" w:rsidP="00127469">
            <w:pPr>
              <w:spacing w:before="60" w:after="60" w:line="276" w:lineRule="auto"/>
              <w:ind w:left="74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A0D48">
              <w:rPr>
                <w:rFonts w:ascii="Cambria" w:hAnsi="Cambria" w:cs="Tahoma"/>
                <w:bCs/>
                <w:sz w:val="20"/>
                <w:szCs w:val="20"/>
              </w:rPr>
              <w:t>W przypadku zatrudnienia przez Wykonawcę min. 1 osoby niepełnosprawnej w rozumieniu ust</w:t>
            </w:r>
            <w:r>
              <w:rPr>
                <w:rFonts w:ascii="Cambria" w:hAnsi="Cambria" w:cs="Tahoma"/>
                <w:bCs/>
                <w:sz w:val="20"/>
                <w:szCs w:val="20"/>
              </w:rPr>
              <w:t xml:space="preserve">awy z dnia 27 sierpnia 1997 r. </w:t>
            </w:r>
            <w:r w:rsidRPr="007A0D48">
              <w:rPr>
                <w:rFonts w:ascii="Cambria" w:hAnsi="Cambria" w:cs="Tahoma"/>
                <w:bCs/>
                <w:sz w:val="20"/>
                <w:szCs w:val="20"/>
              </w:rPr>
              <w:t xml:space="preserve">o rehabilitacji zawodowej i społecznej oraz zatrudnianiu osób niepełnosprawnych do realizacji przedmiotu zamówienia Wykonawca otrzyma </w:t>
            </w:r>
            <w:r w:rsidR="00C643D4">
              <w:rPr>
                <w:rFonts w:ascii="Cambria" w:hAnsi="Cambria" w:cs="Tahoma"/>
                <w:b/>
                <w:bCs/>
                <w:sz w:val="20"/>
                <w:szCs w:val="20"/>
              </w:rPr>
              <w:t>5</w:t>
            </w:r>
            <w:r w:rsidRPr="007A0D48">
              <w:rPr>
                <w:rFonts w:ascii="Cambria" w:hAnsi="Cambria" w:cs="Tahoma"/>
                <w:b/>
                <w:bCs/>
                <w:sz w:val="20"/>
                <w:szCs w:val="20"/>
              </w:rPr>
              <w:t xml:space="preserve"> pkt.</w:t>
            </w:r>
            <w:r w:rsidRPr="007A0D48">
              <w:rPr>
                <w:rFonts w:ascii="Cambria" w:hAnsi="Cambria" w:cs="Tahoma"/>
                <w:bCs/>
                <w:sz w:val="20"/>
                <w:szCs w:val="20"/>
              </w:rPr>
              <w:t xml:space="preserve"> </w:t>
            </w:r>
          </w:p>
          <w:p w14:paraId="7EA1C942" w14:textId="77777777" w:rsidR="00127469" w:rsidRDefault="00127469" w:rsidP="00127469">
            <w:pPr>
              <w:spacing w:before="60" w:after="60" w:line="276" w:lineRule="auto"/>
              <w:ind w:left="74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4C81E3CB" w14:textId="36FE78A5" w:rsidR="00127469" w:rsidRPr="007A0D48" w:rsidRDefault="00127469" w:rsidP="00127469">
            <w:pPr>
              <w:spacing w:before="60" w:after="60" w:line="276" w:lineRule="auto"/>
              <w:ind w:left="74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7A0D48">
              <w:rPr>
                <w:rFonts w:ascii="Cambria" w:hAnsi="Cambria" w:cs="Tahoma"/>
                <w:b/>
                <w:sz w:val="20"/>
                <w:szCs w:val="20"/>
              </w:rPr>
              <w:t>W ramach niniejszego kryterium Wyko</w:t>
            </w:r>
            <w:r w:rsidR="004D52F4">
              <w:rPr>
                <w:rFonts w:ascii="Cambria" w:hAnsi="Cambria" w:cs="Tahoma"/>
                <w:b/>
                <w:sz w:val="20"/>
                <w:szCs w:val="20"/>
              </w:rPr>
              <w:t xml:space="preserve">nawca może uzyskać maksymalnie </w:t>
            </w:r>
            <w:r w:rsidR="00C643D4">
              <w:rPr>
                <w:rFonts w:ascii="Cambria" w:hAnsi="Cambria" w:cs="Tahoma"/>
                <w:b/>
                <w:sz w:val="20"/>
                <w:szCs w:val="20"/>
              </w:rPr>
              <w:t>5</w:t>
            </w:r>
            <w:r w:rsidRPr="007A0D48">
              <w:rPr>
                <w:rFonts w:ascii="Cambria" w:hAnsi="Cambria" w:cs="Tahoma"/>
                <w:b/>
                <w:sz w:val="20"/>
                <w:szCs w:val="20"/>
              </w:rPr>
              <w:t xml:space="preserve"> punktów. </w:t>
            </w:r>
          </w:p>
          <w:p w14:paraId="2E0CC56E" w14:textId="77777777" w:rsidR="00127469" w:rsidRPr="007A0D48" w:rsidRDefault="00127469" w:rsidP="00127469">
            <w:pPr>
              <w:spacing w:before="60" w:after="60" w:line="276" w:lineRule="auto"/>
              <w:ind w:left="74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5B6E2BBF" w14:textId="6ECE1737" w:rsidR="00127469" w:rsidRPr="00A31D01" w:rsidRDefault="00127469" w:rsidP="00A31D01">
            <w:pPr>
              <w:spacing w:before="60" w:after="60" w:line="276" w:lineRule="auto"/>
              <w:ind w:left="74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A0D48">
              <w:rPr>
                <w:rFonts w:ascii="Cambria" w:hAnsi="Cambria" w:cs="Tahoma"/>
                <w:sz w:val="20"/>
                <w:szCs w:val="20"/>
              </w:rPr>
              <w:t>Kryterium będzie weryfikowane na podstawie informacji zawartych w </w:t>
            </w:r>
            <w:r w:rsidRPr="007A0D48">
              <w:rPr>
                <w:rFonts w:ascii="Cambria" w:hAnsi="Cambria" w:cs="Tahoma"/>
                <w:b/>
                <w:sz w:val="20"/>
                <w:szCs w:val="20"/>
              </w:rPr>
              <w:t xml:space="preserve">Załączniku nr </w:t>
            </w:r>
            <w:r w:rsidR="00CF4EAA">
              <w:rPr>
                <w:rFonts w:ascii="Cambria" w:hAnsi="Cambria" w:cs="Tahoma"/>
                <w:b/>
                <w:sz w:val="20"/>
                <w:szCs w:val="20"/>
              </w:rPr>
              <w:t>1</w:t>
            </w:r>
            <w:r w:rsidRPr="007A0D48">
              <w:rPr>
                <w:rFonts w:ascii="Cambria" w:hAnsi="Cambria" w:cs="Tahoma"/>
                <w:sz w:val="20"/>
                <w:szCs w:val="20"/>
              </w:rPr>
              <w:t xml:space="preserve"> – </w:t>
            </w:r>
            <w:r w:rsidR="00CF4EAA">
              <w:rPr>
                <w:rFonts w:ascii="Cambria" w:hAnsi="Cambria" w:cs="Tahoma"/>
                <w:sz w:val="20"/>
                <w:szCs w:val="20"/>
              </w:rPr>
              <w:t>Formularz oferty</w:t>
            </w:r>
            <w:r w:rsidRPr="007A0D48">
              <w:rPr>
                <w:rFonts w:ascii="Cambria" w:hAnsi="Cambria" w:cs="Tahoma"/>
                <w:sz w:val="20"/>
                <w:szCs w:val="20"/>
              </w:rPr>
              <w:t xml:space="preserve">. </w:t>
            </w:r>
          </w:p>
          <w:p w14:paraId="547DE4B3" w14:textId="735D9582" w:rsidR="00127469" w:rsidRPr="007A0D48" w:rsidRDefault="00127469" w:rsidP="00A31D01">
            <w:pPr>
              <w:spacing w:before="60" w:after="60" w:line="276" w:lineRule="auto"/>
              <w:ind w:left="74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7A0D48">
              <w:rPr>
                <w:rFonts w:ascii="Cambria" w:hAnsi="Cambria" w:cs="Tahoma"/>
                <w:b/>
                <w:sz w:val="20"/>
                <w:szCs w:val="20"/>
              </w:rPr>
              <w:t>W przypadku braku możliwości weryfikacji podanych informacji, Zamawiający uzna klauzulę za niespełnioną i Wykonawca otrzyma 0 pkt.</w:t>
            </w:r>
          </w:p>
          <w:p w14:paraId="7CBB8AD4" w14:textId="77777777" w:rsidR="00127469" w:rsidRDefault="00127469" w:rsidP="00127469">
            <w:pPr>
              <w:spacing w:before="60" w:after="60" w:line="276" w:lineRule="auto"/>
              <w:ind w:left="74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A0D48">
              <w:rPr>
                <w:rFonts w:ascii="Cambria" w:hAnsi="Cambria" w:cs="Tahoma"/>
                <w:sz w:val="20"/>
                <w:szCs w:val="20"/>
                <w:u w:val="single"/>
              </w:rPr>
              <w:t>W przypadku zadeklarowania</w:t>
            </w:r>
            <w:r w:rsidRPr="007A0D48">
              <w:rPr>
                <w:rFonts w:ascii="Cambria" w:hAnsi="Cambria" w:cs="Tahoma"/>
                <w:sz w:val="20"/>
                <w:szCs w:val="20"/>
              </w:rPr>
              <w:t xml:space="preserve"> przez Wykonawcę spełnienia kryterium „Klauzule społeczne”, Wykonawca jest zobowiązany do przedstawienia </w:t>
            </w:r>
            <w:r w:rsidRPr="007A0D48">
              <w:rPr>
                <w:rFonts w:ascii="Cambria" w:hAnsi="Cambria" w:cs="Tahoma"/>
                <w:sz w:val="20"/>
                <w:szCs w:val="20"/>
              </w:rPr>
              <w:lastRenderedPageBreak/>
              <w:t>na żądanie Zamawiającego na etapie realizacji umowy, w miejscu i dniach organizacji danego szkolenia, dowodów na potwierdzenie zatrudnienia osoby niepełnosprawnej. W tym celu Wykonawca przedstawi do wglądu i oceny dokumenty na spełnienie powyższego wymogu.</w:t>
            </w:r>
          </w:p>
          <w:p w14:paraId="6453C6DE" w14:textId="77777777" w:rsidR="00EF75B1" w:rsidRPr="007A0D48" w:rsidRDefault="00EF75B1" w:rsidP="00127469">
            <w:pPr>
              <w:spacing w:before="60" w:after="60" w:line="276" w:lineRule="auto"/>
              <w:ind w:left="74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14:paraId="41C9E51F" w14:textId="5E529245" w:rsidR="00127469" w:rsidRPr="007A0D48" w:rsidRDefault="00127469" w:rsidP="00127469">
            <w:pPr>
              <w:spacing w:before="60" w:after="60" w:line="276" w:lineRule="auto"/>
              <w:ind w:left="74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7A0D48">
              <w:rPr>
                <w:rFonts w:ascii="Cambria" w:hAnsi="Cambria" w:cs="Tahoma"/>
                <w:b/>
                <w:sz w:val="20"/>
                <w:szCs w:val="20"/>
              </w:rPr>
              <w:t xml:space="preserve">W przypadku stwierdzenia przez Zamawiającego braku zatrudnienia osoby niepełnosprawnej zgodnie z przyjętym kryterium Wykonawca zapłaci karę umowną, </w:t>
            </w:r>
            <w:r w:rsidR="004D52F4">
              <w:rPr>
                <w:rFonts w:ascii="Cambria" w:hAnsi="Cambria" w:cs="Tahoma"/>
                <w:b/>
                <w:sz w:val="20"/>
                <w:szCs w:val="20"/>
              </w:rPr>
              <w:t>w wysokości 5% wartości brutto zamówienia, dla danej części</w:t>
            </w:r>
            <w:r w:rsidRPr="007A0D48">
              <w:rPr>
                <w:rFonts w:ascii="Cambria" w:hAnsi="Cambria" w:cs="Tahoma"/>
                <w:b/>
                <w:sz w:val="20"/>
                <w:szCs w:val="20"/>
              </w:rPr>
              <w:t>.</w:t>
            </w:r>
          </w:p>
          <w:p w14:paraId="7967A4B5" w14:textId="77777777" w:rsidR="00127469" w:rsidRPr="007A0D48" w:rsidRDefault="00127469" w:rsidP="00A31D01">
            <w:pPr>
              <w:spacing w:before="60" w:after="60" w:line="276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69448A17" w14:textId="24E9AF0A" w:rsidR="009608DA" w:rsidRPr="004D52F4" w:rsidRDefault="00127469" w:rsidP="004D52F4">
            <w:pPr>
              <w:spacing w:before="60" w:after="60" w:line="276" w:lineRule="auto"/>
              <w:ind w:left="74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A0D48">
              <w:rPr>
                <w:rFonts w:ascii="Cambria" w:hAnsi="Cambria" w:cs="Tahoma"/>
                <w:sz w:val="20"/>
                <w:szCs w:val="20"/>
              </w:rPr>
              <w:t>W przypadku gdy wykonawca nie prowadzi działowości gospodarczej i osobiście realizuje zamówienie oraz jest osobą niepełnosprawną – kryterium uznaje się za spełnion</w:t>
            </w:r>
            <w:r>
              <w:rPr>
                <w:rFonts w:ascii="Cambria" w:hAnsi="Cambria" w:cs="Tahoma"/>
                <w:sz w:val="20"/>
                <w:szCs w:val="20"/>
              </w:rPr>
              <w:t>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27FCE" w14:textId="25619B1A" w:rsidR="00591AAD" w:rsidRPr="00994AA6" w:rsidRDefault="00C643D4" w:rsidP="0065130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lastRenderedPageBreak/>
              <w:t>5</w:t>
            </w:r>
            <w:r w:rsidR="00591AAD">
              <w:rPr>
                <w:rFonts w:ascii="Cambria" w:hAnsi="Cambria" w:cs="Cambria"/>
                <w:sz w:val="20"/>
                <w:szCs w:val="20"/>
              </w:rPr>
              <w:t>%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DC773" w14:textId="7A343CB7" w:rsidR="00591AAD" w:rsidRPr="00994AA6" w:rsidRDefault="00C643D4" w:rsidP="0065130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5</w:t>
            </w:r>
            <w:r w:rsidR="00591AAD">
              <w:rPr>
                <w:rFonts w:ascii="Cambria" w:hAnsi="Cambria" w:cs="Cambria"/>
                <w:sz w:val="20"/>
                <w:szCs w:val="20"/>
              </w:rPr>
              <w:t xml:space="preserve"> pkt.</w:t>
            </w:r>
          </w:p>
        </w:tc>
      </w:tr>
    </w:tbl>
    <w:p w14:paraId="09C4123B" w14:textId="77777777" w:rsidR="00591AAD" w:rsidRDefault="00591AAD" w:rsidP="009462A0">
      <w:pPr>
        <w:pStyle w:val="Tekstpodstawowy"/>
        <w:spacing w:before="120" w:after="12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</w:p>
    <w:p w14:paraId="41FC173B" w14:textId="77777777" w:rsidR="005C2468" w:rsidRPr="005C2468" w:rsidRDefault="005C2468" w:rsidP="00E317EA">
      <w:pPr>
        <w:pStyle w:val="Tekstpodstawowy"/>
        <w:shd w:val="clear" w:color="auto" w:fill="BFBFBF"/>
        <w:spacing w:before="120" w:after="120" w:line="276" w:lineRule="auto"/>
        <w:ind w:left="426" w:hanging="426"/>
        <w:jc w:val="left"/>
        <w:rPr>
          <w:rFonts w:ascii="Cambria" w:hAnsi="Cambria" w:cs="Arial"/>
          <w:b/>
          <w:smallCaps w:val="0"/>
          <w:sz w:val="24"/>
          <w:szCs w:val="24"/>
        </w:rPr>
      </w:pPr>
      <w:r w:rsidRPr="005C2468">
        <w:rPr>
          <w:rFonts w:ascii="Cambria" w:hAnsi="Cambria" w:cs="Arial"/>
          <w:b/>
          <w:smallCaps w:val="0"/>
          <w:sz w:val="24"/>
          <w:szCs w:val="24"/>
        </w:rPr>
        <w:t>XIX. Wykaz podmiotowych</w:t>
      </w:r>
      <w:r w:rsidR="00B72BCC">
        <w:rPr>
          <w:rFonts w:ascii="Cambria" w:hAnsi="Cambria" w:cs="Arial"/>
          <w:b/>
          <w:smallCaps w:val="0"/>
          <w:sz w:val="24"/>
          <w:szCs w:val="24"/>
        </w:rPr>
        <w:t xml:space="preserve"> środków dowodowych</w:t>
      </w:r>
      <w:r w:rsidRPr="005C2468">
        <w:rPr>
          <w:rFonts w:ascii="Cambria" w:hAnsi="Cambria" w:cs="Arial"/>
          <w:b/>
          <w:smallCaps w:val="0"/>
          <w:sz w:val="24"/>
          <w:szCs w:val="24"/>
        </w:rPr>
        <w:t xml:space="preserve"> składanych na wezwanie</w:t>
      </w:r>
      <w:r w:rsidR="00B72BCC">
        <w:rPr>
          <w:rFonts w:ascii="Cambria" w:hAnsi="Cambria" w:cs="Arial"/>
          <w:b/>
          <w:smallCaps w:val="0"/>
          <w:sz w:val="24"/>
          <w:szCs w:val="24"/>
        </w:rPr>
        <w:t>.</w:t>
      </w:r>
    </w:p>
    <w:p w14:paraId="22A5345D" w14:textId="562C0047" w:rsidR="002B2284" w:rsidRPr="003F7308" w:rsidRDefault="003F7308" w:rsidP="003F7308">
      <w:pPr>
        <w:widowControl w:val="0"/>
        <w:spacing w:after="60" w:line="276" w:lineRule="auto"/>
        <w:ind w:left="426"/>
        <w:jc w:val="both"/>
        <w:rPr>
          <w:rFonts w:ascii="Cambria" w:eastAsia="Trebuchet MS" w:hAnsi="Cambria" w:cs="Trebuchet MS"/>
          <w:bCs/>
          <w:sz w:val="20"/>
          <w:szCs w:val="20"/>
          <w:lang w:bidi="pl-PL"/>
        </w:rPr>
      </w:pPr>
      <w:r w:rsidRPr="00D97F79">
        <w:rPr>
          <w:rFonts w:ascii="Cambria" w:eastAsia="Trebuchet MS" w:hAnsi="Cambria" w:cs="Trebuchet MS"/>
          <w:bCs/>
          <w:sz w:val="20"/>
          <w:szCs w:val="20"/>
          <w:lang w:bidi="pl-PL"/>
        </w:rPr>
        <w:t>Zamawiający nie wymaga podmiotowych środków dowodowych</w:t>
      </w:r>
      <w:r>
        <w:rPr>
          <w:rFonts w:ascii="Cambria" w:eastAsia="Trebuchet MS" w:hAnsi="Cambria" w:cs="Trebuchet MS"/>
          <w:bCs/>
          <w:sz w:val="20"/>
          <w:szCs w:val="20"/>
          <w:lang w:bidi="pl-PL"/>
        </w:rPr>
        <w:t xml:space="preserve"> </w:t>
      </w:r>
    </w:p>
    <w:p w14:paraId="36D686D0" w14:textId="77777777" w:rsidR="001E2809" w:rsidRPr="007D6960" w:rsidRDefault="001B6080" w:rsidP="00E317EA">
      <w:pPr>
        <w:widowControl w:val="0"/>
        <w:shd w:val="clear" w:color="auto" w:fill="BFBFBF"/>
        <w:spacing w:after="60" w:line="276" w:lineRule="auto"/>
        <w:ind w:left="426" w:hanging="426"/>
        <w:jc w:val="both"/>
        <w:rPr>
          <w:rFonts w:ascii="Cambria" w:eastAsia="Trebuchet MS" w:hAnsi="Cambria" w:cs="Trebuchet MS"/>
          <w:b/>
          <w:lang w:bidi="pl-PL"/>
        </w:rPr>
      </w:pPr>
      <w:r w:rsidRPr="007D6960">
        <w:rPr>
          <w:rFonts w:ascii="Cambria" w:eastAsia="Trebuchet MS" w:hAnsi="Cambria" w:cs="Trebuchet MS"/>
          <w:b/>
          <w:lang w:bidi="pl-PL"/>
        </w:rPr>
        <w:t>XX.</w:t>
      </w:r>
      <w:r w:rsidRPr="007D6960">
        <w:rPr>
          <w:rFonts w:ascii="Cambria" w:eastAsia="Trebuchet MS" w:hAnsi="Cambria" w:cs="Trebuchet MS"/>
          <w:b/>
          <w:lang w:bidi="pl-PL"/>
        </w:rPr>
        <w:tab/>
      </w:r>
      <w:r w:rsidR="001E2809" w:rsidRPr="007D6960">
        <w:rPr>
          <w:rFonts w:ascii="Cambria" w:eastAsia="Trebuchet MS" w:hAnsi="Cambria" w:cs="Trebuchet MS"/>
          <w:b/>
          <w:lang w:bidi="pl-PL"/>
        </w:rPr>
        <w:t>Informacje o formalnościach, jakie muszą zostać dopełnione po wyborze oferty w celu zawarcia umowy w sprawie zamówienia publicznego</w:t>
      </w:r>
      <w:r w:rsidR="00B72BCC">
        <w:rPr>
          <w:rFonts w:ascii="Cambria" w:eastAsia="Trebuchet MS" w:hAnsi="Cambria" w:cs="Trebuchet MS"/>
          <w:b/>
          <w:lang w:bidi="pl-PL"/>
        </w:rPr>
        <w:t>.</w:t>
      </w:r>
    </w:p>
    <w:p w14:paraId="5EFEA7C9" w14:textId="77777777" w:rsidR="001E2809" w:rsidRPr="007D6960" w:rsidRDefault="001E2809" w:rsidP="0065130F">
      <w:pPr>
        <w:widowControl w:val="0"/>
        <w:numPr>
          <w:ilvl w:val="0"/>
          <w:numId w:val="18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Zamawiający </w:t>
      </w:r>
      <w:r w:rsidR="00B72BCC">
        <w:rPr>
          <w:rFonts w:ascii="Cambria" w:eastAsia="Trebuchet MS" w:hAnsi="Cambria" w:cs="Trebuchet MS"/>
          <w:sz w:val="20"/>
          <w:szCs w:val="20"/>
          <w:lang w:bidi="pl-PL"/>
        </w:rPr>
        <w:t>zawiera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umow</w:t>
      </w:r>
      <w:r w:rsidR="00B72BCC">
        <w:rPr>
          <w:rFonts w:ascii="Cambria" w:eastAsia="Trebuchet MS" w:hAnsi="Cambria" w:cs="Trebuchet MS"/>
          <w:sz w:val="20"/>
          <w:szCs w:val="20"/>
          <w:lang w:bidi="pl-PL"/>
        </w:rPr>
        <w:t>ę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w sprawie zamówienia publicznego, z uwzględnie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niem art. 577 ustawy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Pzp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, w terminie nie krótszym niż 5 dni od dnia przesłania zawiado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mienia o wyborze najkorzystniejszej oferty, jeżeli zawiadomienie to zostało prze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słane przy użyciu środków komunikacji elektronicznej, albo 10 dni, jeżeli zostało przesłane w inny sposób.</w:t>
      </w:r>
    </w:p>
    <w:p w14:paraId="6A77BC22" w14:textId="77777777" w:rsidR="001E2809" w:rsidRPr="007D6960" w:rsidRDefault="001E2809" w:rsidP="0065130F">
      <w:pPr>
        <w:widowControl w:val="0"/>
        <w:numPr>
          <w:ilvl w:val="0"/>
          <w:numId w:val="18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Zamawiający może zawrzeć umow</w:t>
      </w:r>
      <w:r w:rsidR="00B72BCC">
        <w:rPr>
          <w:rFonts w:ascii="Cambria" w:eastAsia="Trebuchet MS" w:hAnsi="Cambria" w:cs="Trebuchet MS"/>
          <w:sz w:val="20"/>
          <w:szCs w:val="20"/>
          <w:lang w:bidi="pl-PL"/>
        </w:rPr>
        <w:t>ę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w sprawie zamówienia publicznego przed upływem terminu, </w:t>
      </w:r>
      <w:r w:rsidR="000F659A">
        <w:rPr>
          <w:rFonts w:ascii="Cambria" w:eastAsia="Trebuchet MS" w:hAnsi="Cambria" w:cs="Trebuchet MS"/>
          <w:sz w:val="20"/>
          <w:szCs w:val="20"/>
          <w:lang w:bidi="pl-PL"/>
        </w:rPr>
        <w:br/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o którym mowa w ust. 1, jeżeli w postępowaniu o udzielenie zamówienia złożono tylko jedną ofertą.</w:t>
      </w:r>
    </w:p>
    <w:p w14:paraId="0E7956B2" w14:textId="77777777" w:rsidR="001E2809" w:rsidRPr="007D6960" w:rsidRDefault="001E2809" w:rsidP="0065130F">
      <w:pPr>
        <w:widowControl w:val="0"/>
        <w:numPr>
          <w:ilvl w:val="0"/>
          <w:numId w:val="18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Wykonawca, którego oferta została wybrana jako najkorzystniejsza, zostanie po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informowany przez Zamawiającego o miejscu i terminie podpisania umowy.</w:t>
      </w:r>
    </w:p>
    <w:p w14:paraId="5FFFA52E" w14:textId="77777777" w:rsidR="001E2809" w:rsidRPr="007D6960" w:rsidRDefault="001E2809" w:rsidP="0065130F">
      <w:pPr>
        <w:widowControl w:val="0"/>
        <w:numPr>
          <w:ilvl w:val="0"/>
          <w:numId w:val="18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Wykonawca, o którym mowa w ust. 1, ma obowiązek zawrzeć umowę w sprawie zamówienia na warunkach określonych w projektowanych postanowieniach umowy, które stanowią Załącznik do SWZ. Umowa zostanie uzupełniona o zapisy wynikające ze złożonej oferty.</w:t>
      </w:r>
    </w:p>
    <w:p w14:paraId="6D70D097" w14:textId="77777777" w:rsidR="001E2809" w:rsidRPr="007D6960" w:rsidRDefault="001E2809" w:rsidP="0065130F">
      <w:pPr>
        <w:widowControl w:val="0"/>
        <w:numPr>
          <w:ilvl w:val="0"/>
          <w:numId w:val="18"/>
        </w:numPr>
        <w:spacing w:after="12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Przed podpisaniem umowy Wykonawcy wspólnie ubiegający się o udzielenie za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mówienia </w:t>
      </w:r>
      <w:r w:rsidR="000F659A">
        <w:rPr>
          <w:rFonts w:ascii="Cambria" w:eastAsia="Trebuchet MS" w:hAnsi="Cambria" w:cs="Trebuchet MS"/>
          <w:sz w:val="20"/>
          <w:szCs w:val="20"/>
          <w:lang w:bidi="pl-PL"/>
        </w:rPr>
        <w:br/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(w przypadku wyboru ich oferty jako najkorzystniejszej) przedstawią Zamawiającemu umowę regulującą współpracę tych Wykonawców.</w:t>
      </w:r>
    </w:p>
    <w:p w14:paraId="1BFF2CDD" w14:textId="77777777" w:rsidR="00853E33" w:rsidRDefault="001E2809" w:rsidP="00853E33">
      <w:pPr>
        <w:widowControl w:val="0"/>
        <w:numPr>
          <w:ilvl w:val="0"/>
          <w:numId w:val="18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Jeżeli Wykonawca, którego oferta została wybrana jako najkorzystniejsza, uchyla się od zawarcia umowy w sprawie zamówienia publicznego Zamawiający może dokonać ponownego badania i oceny ofert spośród ofert </w:t>
      </w:r>
      <w:r w:rsidR="00A008F6"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pozostałych 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 postępo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waniu Wykonawców albo unieważnić postępowanie.</w:t>
      </w:r>
    </w:p>
    <w:p w14:paraId="2768E571" w14:textId="77777777" w:rsidR="00853E33" w:rsidRPr="00853E33" w:rsidRDefault="00853E33" w:rsidP="00853E33">
      <w:pPr>
        <w:widowControl w:val="0"/>
        <w:numPr>
          <w:ilvl w:val="0"/>
          <w:numId w:val="18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853E33">
        <w:rPr>
          <w:rFonts w:ascii="Cambria" w:eastAsia="Trebuchet MS" w:hAnsi="Cambria" w:cs="Trebuchet MS"/>
          <w:sz w:val="20"/>
          <w:szCs w:val="20"/>
          <w:lang w:bidi="pl-PL"/>
        </w:rPr>
        <w:t>Wykonawca, którego oferta zostanie uznana za najkorzystniejszą, przed podpisaniem umowy zobowiązany jest do:</w:t>
      </w:r>
    </w:p>
    <w:p w14:paraId="7E36DAA4" w14:textId="77777777" w:rsidR="00853E33" w:rsidRPr="00D97F79" w:rsidRDefault="00853E33" w:rsidP="00163287">
      <w:pPr>
        <w:widowControl w:val="0"/>
        <w:numPr>
          <w:ilvl w:val="0"/>
          <w:numId w:val="33"/>
        </w:numPr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D97F79">
        <w:rPr>
          <w:rFonts w:ascii="Cambria" w:eastAsia="Trebuchet MS" w:hAnsi="Cambria" w:cs="Trebuchet MS"/>
          <w:sz w:val="20"/>
          <w:szCs w:val="20"/>
          <w:lang w:bidi="pl-PL"/>
        </w:rPr>
        <w:t>Umocowanie do podpisania umowy, jeżeli takie umocowanie nie wynika z treści złożonej oferty</w:t>
      </w:r>
      <w:r w:rsidR="009D7650" w:rsidRPr="00D97F79">
        <w:rPr>
          <w:rFonts w:ascii="Cambria" w:eastAsia="Trebuchet MS" w:hAnsi="Cambria" w:cs="Trebuchet MS"/>
          <w:sz w:val="20"/>
          <w:szCs w:val="20"/>
          <w:lang w:bidi="pl-PL"/>
        </w:rPr>
        <w:t>,</w:t>
      </w:r>
    </w:p>
    <w:p w14:paraId="7A88A6DB" w14:textId="329949D3" w:rsidR="007B3584" w:rsidRDefault="007B3584" w:rsidP="00163287">
      <w:pPr>
        <w:widowControl w:val="0"/>
        <w:numPr>
          <w:ilvl w:val="0"/>
          <w:numId w:val="33"/>
        </w:numPr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D97F79">
        <w:rPr>
          <w:rFonts w:ascii="Cambria" w:eastAsia="Trebuchet MS" w:hAnsi="Cambria" w:cs="Trebuchet MS"/>
          <w:sz w:val="20"/>
          <w:szCs w:val="20"/>
          <w:lang w:bidi="pl-PL"/>
        </w:rPr>
        <w:t>Dokumenty potwierdzające doświadczenie osób wskazanych do realizacji zamówienia np. CV</w:t>
      </w:r>
    </w:p>
    <w:p w14:paraId="67071F54" w14:textId="77777777" w:rsidR="00051A62" w:rsidRPr="00F154B0" w:rsidRDefault="00051A62" w:rsidP="00051A62">
      <w:pPr>
        <w:widowControl w:val="0"/>
        <w:spacing w:line="276" w:lineRule="auto"/>
        <w:ind w:left="786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14:paraId="6776114C" w14:textId="77777777" w:rsidR="00F32A32" w:rsidRPr="007D6960" w:rsidRDefault="00F32A32" w:rsidP="0065130F">
      <w:pPr>
        <w:pStyle w:val="Tekstpodstawowy"/>
        <w:numPr>
          <w:ilvl w:val="0"/>
          <w:numId w:val="28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smallCaps w:val="0"/>
          <w:sz w:val="24"/>
          <w:szCs w:val="24"/>
        </w:rPr>
      </w:pPr>
      <w:r w:rsidRPr="007D6960">
        <w:rPr>
          <w:rFonts w:ascii="Cambria" w:hAnsi="Cambria" w:cs="Arial"/>
          <w:b/>
          <w:smallCaps w:val="0"/>
          <w:sz w:val="24"/>
          <w:szCs w:val="24"/>
        </w:rPr>
        <w:lastRenderedPageBreak/>
        <w:t>Projektowane postanowienia umowy w sprawie zamówienia publicznego, które zostaną wprowadzone do treści tej umowy</w:t>
      </w:r>
      <w:r w:rsidR="00B369DB">
        <w:rPr>
          <w:rFonts w:ascii="Cambria" w:hAnsi="Cambria" w:cs="Arial"/>
          <w:b/>
          <w:smallCaps w:val="0"/>
          <w:sz w:val="24"/>
          <w:szCs w:val="24"/>
        </w:rPr>
        <w:t>.</w:t>
      </w:r>
    </w:p>
    <w:p w14:paraId="3782869F" w14:textId="77777777" w:rsidR="000E0593" w:rsidRDefault="000E0593" w:rsidP="009462A0">
      <w:pPr>
        <w:pStyle w:val="Tekstpodstawowy"/>
        <w:spacing w:line="276" w:lineRule="auto"/>
        <w:ind w:left="993" w:hanging="360"/>
        <w:rPr>
          <w:rFonts w:ascii="Cambria" w:hAnsi="Cambria" w:cs="Arial"/>
          <w:b/>
          <w:smallCaps w:val="0"/>
          <w:sz w:val="20"/>
          <w:szCs w:val="20"/>
        </w:rPr>
      </w:pPr>
    </w:p>
    <w:p w14:paraId="25735ED3" w14:textId="77777777" w:rsidR="000E0593" w:rsidRPr="00C713A0" w:rsidRDefault="00C713A0" w:rsidP="00C713A0">
      <w:pPr>
        <w:pStyle w:val="Tekstpodstawowy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mallCaps w:val="0"/>
          <w:sz w:val="20"/>
          <w:szCs w:val="20"/>
        </w:rPr>
        <w:t>Projektowane postanowienia umowy w sprawie zamówienia publicznego, które zostaną wprowadzone do treści tej umowy, określone zostały w załączniku do SWZ</w:t>
      </w:r>
      <w:r w:rsidRPr="007D6960">
        <w:rPr>
          <w:rFonts w:ascii="Cambria" w:hAnsi="Cambria" w:cs="Arial"/>
          <w:sz w:val="20"/>
          <w:szCs w:val="20"/>
        </w:rPr>
        <w:t xml:space="preserve">. </w:t>
      </w:r>
    </w:p>
    <w:p w14:paraId="56098F0E" w14:textId="77777777" w:rsidR="000E0593" w:rsidRPr="007D6960" w:rsidRDefault="000E0593" w:rsidP="009462A0">
      <w:pPr>
        <w:pStyle w:val="Tekstpodstawowy"/>
        <w:spacing w:line="276" w:lineRule="auto"/>
        <w:ind w:left="993" w:hanging="360"/>
        <w:rPr>
          <w:rFonts w:ascii="Cambria" w:hAnsi="Cambria" w:cs="Arial"/>
          <w:b/>
          <w:smallCaps w:val="0"/>
          <w:sz w:val="20"/>
          <w:szCs w:val="20"/>
        </w:rPr>
      </w:pPr>
    </w:p>
    <w:p w14:paraId="47C1F416" w14:textId="77777777" w:rsidR="00443744" w:rsidRDefault="00443744" w:rsidP="0065130F">
      <w:pPr>
        <w:numPr>
          <w:ilvl w:val="0"/>
          <w:numId w:val="28"/>
        </w:numPr>
        <w:shd w:val="clear" w:color="auto" w:fill="BFBFBF"/>
        <w:spacing w:line="276" w:lineRule="auto"/>
        <w:ind w:left="426" w:hanging="426"/>
        <w:rPr>
          <w:rFonts w:ascii="Cambria" w:hAnsi="Cambria" w:cs="Arial"/>
          <w:b/>
          <w:bCs/>
        </w:rPr>
      </w:pPr>
      <w:r w:rsidRPr="007D6960">
        <w:rPr>
          <w:rFonts w:ascii="Cambria" w:hAnsi="Cambria" w:cs="Arial"/>
          <w:b/>
          <w:bCs/>
        </w:rPr>
        <w:t xml:space="preserve">Zamawiający dopuszcza zmianę zawartej umowy </w:t>
      </w:r>
      <w:r w:rsidR="00B369DB">
        <w:rPr>
          <w:rFonts w:ascii="Cambria" w:hAnsi="Cambria" w:cs="Arial"/>
          <w:b/>
          <w:bCs/>
        </w:rPr>
        <w:t>w następujących okolicznościach.</w:t>
      </w:r>
    </w:p>
    <w:p w14:paraId="76BDCE53" w14:textId="77777777" w:rsidR="0081212E" w:rsidRPr="00E33AB8" w:rsidRDefault="0081212E" w:rsidP="006861F2">
      <w:pPr>
        <w:widowControl w:val="0"/>
        <w:numPr>
          <w:ilvl w:val="0"/>
          <w:numId w:val="38"/>
        </w:numPr>
        <w:tabs>
          <w:tab w:val="left" w:pos="426"/>
        </w:tabs>
        <w:autoSpaceDE w:val="0"/>
        <w:ind w:left="426" w:hanging="426"/>
        <w:jc w:val="both"/>
        <w:rPr>
          <w:rFonts w:ascii="Cambria" w:hAnsi="Cambria"/>
          <w:sz w:val="20"/>
          <w:szCs w:val="20"/>
        </w:rPr>
      </w:pPr>
      <w:r w:rsidRPr="00E33AB8">
        <w:rPr>
          <w:rFonts w:ascii="Cambria" w:hAnsi="Cambria" w:cs="Cambria"/>
          <w:bCs/>
          <w:sz w:val="20"/>
          <w:szCs w:val="20"/>
        </w:rPr>
        <w:t>Zmiana postanowień umowy na skutek zmian technicznych i organizacyjnych, spowodowanych następującymi okolicznościami;</w:t>
      </w:r>
    </w:p>
    <w:p w14:paraId="6AA13A4A" w14:textId="77777777" w:rsidR="0081212E" w:rsidRPr="00E33AB8" w:rsidRDefault="0081212E" w:rsidP="00836AE7">
      <w:pPr>
        <w:numPr>
          <w:ilvl w:val="0"/>
          <w:numId w:val="34"/>
        </w:numPr>
        <w:suppressAutoHyphens/>
        <w:ind w:left="709"/>
        <w:jc w:val="both"/>
        <w:rPr>
          <w:rFonts w:ascii="Cambria" w:hAnsi="Cambria"/>
          <w:sz w:val="20"/>
          <w:szCs w:val="20"/>
        </w:rPr>
      </w:pPr>
      <w:bookmarkStart w:id="10" w:name="_Hlk42496989"/>
      <w:r w:rsidRPr="00E33AB8">
        <w:rPr>
          <w:rFonts w:ascii="Cambria" w:hAnsi="Cambria" w:cs="Cambria"/>
          <w:sz w:val="20"/>
          <w:szCs w:val="20"/>
        </w:rPr>
        <w:t>Zamiana wskazanego w ofercie wykładowcy tylko na wykładowcę o kwalifikacjach i doświadczeniu tożsamym lub lepszym. Zamiana następuje za zgodą zamawiającego i jest możliwa tylko w okolicznościach powstałych, na które nie miał wpływu wykonawca</w:t>
      </w:r>
      <w:bookmarkEnd w:id="10"/>
      <w:r w:rsidRPr="00E33AB8">
        <w:rPr>
          <w:rFonts w:ascii="Cambria" w:hAnsi="Cambria" w:cs="Cambria"/>
          <w:sz w:val="20"/>
          <w:szCs w:val="20"/>
        </w:rPr>
        <w:t>.</w:t>
      </w:r>
    </w:p>
    <w:p w14:paraId="464617B4" w14:textId="77777777" w:rsidR="0081212E" w:rsidRPr="00E33AB8" w:rsidRDefault="0081212E" w:rsidP="00836AE7">
      <w:pPr>
        <w:numPr>
          <w:ilvl w:val="0"/>
          <w:numId w:val="34"/>
        </w:numPr>
        <w:suppressAutoHyphens/>
        <w:ind w:left="709"/>
        <w:jc w:val="both"/>
        <w:rPr>
          <w:rFonts w:ascii="Cambria" w:hAnsi="Cambria"/>
          <w:sz w:val="20"/>
          <w:szCs w:val="20"/>
        </w:rPr>
      </w:pPr>
      <w:r w:rsidRPr="00E33AB8">
        <w:rPr>
          <w:rFonts w:ascii="Cambria" w:hAnsi="Cambria" w:cs="Cambria"/>
          <w:sz w:val="20"/>
          <w:szCs w:val="20"/>
        </w:rPr>
        <w:t xml:space="preserve">Zmiany terminów </w:t>
      </w:r>
      <w:r w:rsidR="00E32B6A">
        <w:rPr>
          <w:rFonts w:ascii="Cambria" w:hAnsi="Cambria" w:cs="Cambria"/>
          <w:sz w:val="20"/>
          <w:szCs w:val="20"/>
        </w:rPr>
        <w:t xml:space="preserve">zajęć </w:t>
      </w:r>
      <w:r w:rsidRPr="00E33AB8">
        <w:rPr>
          <w:rFonts w:ascii="Cambria" w:hAnsi="Cambria" w:cs="Cambria"/>
          <w:sz w:val="20"/>
          <w:szCs w:val="20"/>
        </w:rPr>
        <w:t>jeżeli będzie to wynikało z przyczyn organizacyjnych uczestnika lub Zamawiającego</w:t>
      </w:r>
    </w:p>
    <w:p w14:paraId="0A0820AC" w14:textId="77777777" w:rsidR="006C2AA4" w:rsidRPr="00ED3B24" w:rsidRDefault="0081212E" w:rsidP="00836AE7">
      <w:pPr>
        <w:numPr>
          <w:ilvl w:val="0"/>
          <w:numId w:val="34"/>
        </w:numPr>
        <w:spacing w:line="276" w:lineRule="auto"/>
        <w:ind w:left="709" w:right="-2"/>
        <w:jc w:val="both"/>
        <w:rPr>
          <w:rFonts w:ascii="Cambria" w:hAnsi="Cambria" w:cs="Arial"/>
          <w:sz w:val="20"/>
          <w:szCs w:val="20"/>
        </w:rPr>
      </w:pPr>
      <w:r w:rsidRPr="00ED3B24">
        <w:rPr>
          <w:rFonts w:ascii="Cambria" w:hAnsi="Cambria" w:cs="Cambria"/>
          <w:sz w:val="20"/>
          <w:szCs w:val="20"/>
        </w:rPr>
        <w:t xml:space="preserve">Zmiany </w:t>
      </w:r>
      <w:r w:rsidR="00E32B6A" w:rsidRPr="00ED3B24">
        <w:rPr>
          <w:rFonts w:ascii="Cambria" w:hAnsi="Cambria" w:cs="Cambria"/>
          <w:sz w:val="20"/>
          <w:szCs w:val="20"/>
        </w:rPr>
        <w:t>zajęć</w:t>
      </w:r>
      <w:r w:rsidRPr="00ED3B24">
        <w:rPr>
          <w:rFonts w:ascii="Cambria" w:hAnsi="Cambria" w:cs="Cambria"/>
          <w:sz w:val="20"/>
          <w:szCs w:val="20"/>
        </w:rPr>
        <w:t xml:space="preserve"> (wśród uczestników </w:t>
      </w:r>
      <w:r w:rsidR="00E32B6A" w:rsidRPr="00ED3B24">
        <w:rPr>
          <w:rFonts w:ascii="Cambria" w:hAnsi="Cambria" w:cs="Cambria"/>
          <w:sz w:val="20"/>
          <w:szCs w:val="20"/>
        </w:rPr>
        <w:t>zajęć</w:t>
      </w:r>
      <w:r w:rsidRPr="00ED3B24">
        <w:rPr>
          <w:rFonts w:ascii="Cambria" w:hAnsi="Cambria" w:cs="Cambria"/>
          <w:sz w:val="20"/>
          <w:szCs w:val="20"/>
        </w:rPr>
        <w:t xml:space="preserve"> przed jego rozpoczęciem) w takiej sytuacji przyjmuje się cenę </w:t>
      </w:r>
      <w:r w:rsidR="00E32B6A" w:rsidRPr="00ED3B24">
        <w:rPr>
          <w:rFonts w:ascii="Cambria" w:hAnsi="Cambria" w:cs="Cambria"/>
          <w:sz w:val="20"/>
          <w:szCs w:val="20"/>
        </w:rPr>
        <w:t>zajęcia</w:t>
      </w:r>
      <w:r w:rsidRPr="00ED3B24">
        <w:rPr>
          <w:rFonts w:ascii="Cambria" w:hAnsi="Cambria" w:cs="Cambria"/>
          <w:sz w:val="20"/>
          <w:szCs w:val="20"/>
        </w:rPr>
        <w:t xml:space="preserve"> wycenionego w ofercie</w:t>
      </w:r>
      <w:r w:rsidR="00853E33" w:rsidRPr="00ED3B24">
        <w:rPr>
          <w:rFonts w:ascii="Cambria" w:hAnsi="Cambria" w:cs="Arial"/>
          <w:sz w:val="20"/>
          <w:szCs w:val="20"/>
        </w:rPr>
        <w:t>.</w:t>
      </w:r>
    </w:p>
    <w:p w14:paraId="74DA1683" w14:textId="44EECE48" w:rsidR="002C0F6F" w:rsidRDefault="00853E33" w:rsidP="00836AE7">
      <w:pPr>
        <w:numPr>
          <w:ilvl w:val="0"/>
          <w:numId w:val="34"/>
        </w:numPr>
        <w:spacing w:line="276" w:lineRule="auto"/>
        <w:ind w:left="709" w:right="-2"/>
        <w:jc w:val="both"/>
        <w:rPr>
          <w:rFonts w:ascii="Cambria" w:hAnsi="Cambria" w:cs="Arial"/>
          <w:sz w:val="20"/>
          <w:szCs w:val="20"/>
        </w:rPr>
      </w:pPr>
      <w:r w:rsidRPr="006C2AA4">
        <w:rPr>
          <w:rFonts w:ascii="Cambria" w:hAnsi="Cambria" w:cs="Arial"/>
          <w:sz w:val="20"/>
          <w:szCs w:val="20"/>
        </w:rPr>
        <w:t>działania siły wyższej (np. klęski żywiołowe, strajki generalne,</w:t>
      </w:r>
      <w:r w:rsidR="00192C88">
        <w:rPr>
          <w:rFonts w:ascii="Cambria" w:hAnsi="Cambria" w:cs="Arial"/>
          <w:sz w:val="20"/>
          <w:szCs w:val="20"/>
        </w:rPr>
        <w:t xml:space="preserve"> </w:t>
      </w:r>
      <w:r w:rsidRPr="006C2AA4">
        <w:rPr>
          <w:rFonts w:ascii="Cambria" w:hAnsi="Cambria" w:cs="Arial"/>
          <w:sz w:val="20"/>
          <w:szCs w:val="20"/>
        </w:rPr>
        <w:t>lub lokalne, epidemie oraz inne uwarunkowania niezależne od Wykonawcy), mającej bezpośredni wpływ n</w:t>
      </w:r>
      <w:r w:rsidR="007E4EEA" w:rsidRPr="006C2AA4">
        <w:rPr>
          <w:rFonts w:ascii="Cambria" w:hAnsi="Cambria" w:cs="Arial"/>
          <w:sz w:val="20"/>
          <w:szCs w:val="20"/>
        </w:rPr>
        <w:t>a terminowość wykonania usługi;</w:t>
      </w:r>
    </w:p>
    <w:p w14:paraId="6D9E89FC" w14:textId="77777777" w:rsidR="007B2A86" w:rsidRPr="007E4EEA" w:rsidRDefault="007B2A86" w:rsidP="007B2A86">
      <w:pPr>
        <w:spacing w:line="276" w:lineRule="auto"/>
        <w:ind w:left="993" w:right="-2"/>
        <w:jc w:val="both"/>
        <w:rPr>
          <w:rFonts w:ascii="Cambria" w:hAnsi="Cambria" w:cs="Arial"/>
          <w:sz w:val="20"/>
          <w:szCs w:val="20"/>
        </w:rPr>
      </w:pPr>
    </w:p>
    <w:p w14:paraId="7620860C" w14:textId="77777777" w:rsidR="00572CE9" w:rsidRPr="007D6960" w:rsidRDefault="00572CE9" w:rsidP="0065130F">
      <w:pPr>
        <w:widowControl w:val="0"/>
        <w:numPr>
          <w:ilvl w:val="0"/>
          <w:numId w:val="28"/>
        </w:numPr>
        <w:shd w:val="clear" w:color="auto" w:fill="BFBFBF"/>
        <w:spacing w:after="72" w:line="276" w:lineRule="auto"/>
        <w:ind w:left="426" w:hanging="426"/>
        <w:rPr>
          <w:rFonts w:ascii="Cambria" w:eastAsia="Trebuchet MS" w:hAnsi="Cambria" w:cs="Trebuchet MS"/>
          <w:b/>
          <w:lang w:bidi="pl-PL"/>
        </w:rPr>
      </w:pPr>
      <w:r w:rsidRPr="007D6960">
        <w:rPr>
          <w:rFonts w:ascii="Cambria" w:eastAsia="Trebuchet MS" w:hAnsi="Cambria" w:cs="Trebuchet MS"/>
          <w:b/>
          <w:lang w:bidi="pl-PL"/>
        </w:rPr>
        <w:t>Pouczenie o środkach ochrony prawnej przysługujących Wykonawcy</w:t>
      </w:r>
      <w:r w:rsidR="00B369DB">
        <w:rPr>
          <w:rFonts w:ascii="Cambria" w:eastAsia="Trebuchet MS" w:hAnsi="Cambria" w:cs="Trebuchet MS"/>
          <w:b/>
          <w:lang w:bidi="pl-PL"/>
        </w:rPr>
        <w:t>.</w:t>
      </w:r>
    </w:p>
    <w:p w14:paraId="58C38427" w14:textId="77777777" w:rsidR="00572CE9" w:rsidRPr="007D6960" w:rsidRDefault="00572CE9" w:rsidP="0065130F">
      <w:pPr>
        <w:widowControl w:val="0"/>
        <w:numPr>
          <w:ilvl w:val="0"/>
          <w:numId w:val="19"/>
        </w:numPr>
        <w:spacing w:after="159"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Środki ochrony prawnej przysługują Wykonawcy, jeżeli ma lub miał interes w uzyskaniu zamówienia oraz poniósł lub może ponieść szkodę w wyniku naruszenia przez Zamawiającego przepisów ustawy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Pzp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5FB1A781" w14:textId="77777777" w:rsidR="00572CE9" w:rsidRPr="007D6960" w:rsidRDefault="00572CE9" w:rsidP="0065130F">
      <w:pPr>
        <w:widowControl w:val="0"/>
        <w:numPr>
          <w:ilvl w:val="0"/>
          <w:numId w:val="19"/>
        </w:numPr>
        <w:spacing w:after="62" w:line="276" w:lineRule="auto"/>
        <w:ind w:left="284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Odwołanie przysługuje na:</w:t>
      </w:r>
    </w:p>
    <w:p w14:paraId="3D73E9D0" w14:textId="77777777" w:rsidR="00572CE9" w:rsidRPr="007D6960" w:rsidRDefault="00572CE9" w:rsidP="00B95435">
      <w:pPr>
        <w:widowControl w:val="0"/>
        <w:numPr>
          <w:ilvl w:val="1"/>
          <w:numId w:val="19"/>
        </w:numPr>
        <w:spacing w:after="120"/>
        <w:ind w:left="567" w:right="40" w:hanging="38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niezgodną z przepisami ustawy czynność Zamawiającego, podjętą w postępowa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niu o udzielenie zamówienia, w tym na projektowane postanowienie umowy;</w:t>
      </w:r>
    </w:p>
    <w:p w14:paraId="22DDA442" w14:textId="77777777" w:rsidR="00572CE9" w:rsidRPr="007D6960" w:rsidRDefault="00572CE9" w:rsidP="00B95435">
      <w:pPr>
        <w:widowControl w:val="0"/>
        <w:numPr>
          <w:ilvl w:val="1"/>
          <w:numId w:val="19"/>
        </w:numPr>
        <w:spacing w:after="120"/>
        <w:ind w:left="567" w:right="40" w:hanging="38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zaniechanie czynności w postępowaniu o udzielenie zamówienia, do której Zamawiający był obowiązany na podstawie ustawy.</w:t>
      </w:r>
    </w:p>
    <w:p w14:paraId="2BF34DB2" w14:textId="77777777" w:rsidR="00572CE9" w:rsidRPr="007D6960" w:rsidRDefault="00572CE9" w:rsidP="00B95435">
      <w:pPr>
        <w:widowControl w:val="0"/>
        <w:numPr>
          <w:ilvl w:val="0"/>
          <w:numId w:val="19"/>
        </w:numPr>
        <w:spacing w:after="120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Odwołanie wnosi si</w:t>
      </w:r>
      <w:r w:rsidR="0005487F">
        <w:rPr>
          <w:rFonts w:ascii="Cambria" w:eastAsia="Trebuchet MS" w:hAnsi="Cambria" w:cs="Trebuchet MS"/>
          <w:sz w:val="20"/>
          <w:szCs w:val="20"/>
          <w:lang w:bidi="pl-PL"/>
        </w:rPr>
        <w:t>ę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do Prezesa Krajowej Izby Odwoławczej w formie pisemnej albo w formie elektronicznej albo w postaci elektronicznej opatrzone podpisem zaufanym.</w:t>
      </w:r>
    </w:p>
    <w:p w14:paraId="2FF877B6" w14:textId="77777777" w:rsidR="00572CE9" w:rsidRPr="007D6960" w:rsidRDefault="00572CE9" w:rsidP="00B95435">
      <w:pPr>
        <w:pStyle w:val="Bezodstpw"/>
        <w:numPr>
          <w:ilvl w:val="0"/>
          <w:numId w:val="19"/>
        </w:numPr>
        <w:ind w:left="284" w:hanging="284"/>
        <w:jc w:val="both"/>
        <w:rPr>
          <w:rFonts w:ascii="Cambria" w:hAnsi="Cambria"/>
          <w:sz w:val="20"/>
          <w:szCs w:val="20"/>
          <w:lang w:bidi="pl-PL"/>
        </w:rPr>
      </w:pPr>
      <w:r w:rsidRPr="007D6960">
        <w:rPr>
          <w:rFonts w:ascii="Cambria" w:hAnsi="Cambria"/>
          <w:sz w:val="20"/>
          <w:szCs w:val="20"/>
          <w:lang w:bidi="pl-PL"/>
        </w:rPr>
        <w:t xml:space="preserve">Na orzeczenie Krajowej Izby Odwoławczej oraz postanowienie Prezesa Krajowej Izby Odwoławczej, o którym mowa w art. 519 ust. 1 ustawy </w:t>
      </w:r>
      <w:proofErr w:type="spellStart"/>
      <w:r w:rsidRPr="007D6960">
        <w:rPr>
          <w:rFonts w:ascii="Cambria" w:hAnsi="Cambria"/>
          <w:sz w:val="20"/>
          <w:szCs w:val="20"/>
          <w:lang w:bidi="pl-PL"/>
        </w:rPr>
        <w:t>Pzp</w:t>
      </w:r>
      <w:proofErr w:type="spellEnd"/>
      <w:r w:rsidRPr="007D6960">
        <w:rPr>
          <w:rFonts w:ascii="Cambria" w:hAnsi="Cambria"/>
          <w:sz w:val="20"/>
          <w:szCs w:val="20"/>
          <w:lang w:bidi="pl-PL"/>
        </w:rPr>
        <w:t>, stronom oraz uczestni</w:t>
      </w:r>
      <w:r w:rsidRPr="007D6960">
        <w:rPr>
          <w:rFonts w:ascii="Cambria" w:hAnsi="Cambria"/>
          <w:sz w:val="20"/>
          <w:szCs w:val="20"/>
          <w:lang w:bidi="pl-PL"/>
        </w:rPr>
        <w:softHyphen/>
        <w:t xml:space="preserve">kom postępowania odwoławczego przysługuje skarga do </w:t>
      </w:r>
      <w:r w:rsidR="0005487F">
        <w:rPr>
          <w:rFonts w:ascii="Cambria" w:hAnsi="Cambria"/>
          <w:sz w:val="20"/>
          <w:szCs w:val="20"/>
        </w:rPr>
        <w:t>sądu. Skargę wnosi się do Sądu</w:t>
      </w:r>
      <w:r w:rsidRPr="007D6960">
        <w:rPr>
          <w:rFonts w:ascii="Cambria" w:hAnsi="Cambria"/>
          <w:sz w:val="20"/>
          <w:szCs w:val="20"/>
        </w:rPr>
        <w:t xml:space="preserve"> Okręgowego</w:t>
      </w:r>
      <w:r w:rsidRPr="007D6960">
        <w:rPr>
          <w:rFonts w:ascii="Cambria" w:hAnsi="Cambria"/>
          <w:sz w:val="20"/>
          <w:szCs w:val="20"/>
          <w:lang w:bidi="pl-PL"/>
        </w:rPr>
        <w:t xml:space="preserve"> w Warszawie za pośrednictwem Prezesa Krajowej Izby Od</w:t>
      </w:r>
      <w:r w:rsidRPr="007D6960">
        <w:rPr>
          <w:rFonts w:ascii="Cambria" w:hAnsi="Cambria"/>
          <w:sz w:val="20"/>
          <w:szCs w:val="20"/>
          <w:lang w:bidi="pl-PL"/>
        </w:rPr>
        <w:softHyphen/>
        <w:t>woławczej.</w:t>
      </w:r>
    </w:p>
    <w:p w14:paraId="6A1556FC" w14:textId="77777777" w:rsidR="00572CE9" w:rsidRPr="007D6960" w:rsidRDefault="00572CE9" w:rsidP="00B95435">
      <w:pPr>
        <w:widowControl w:val="0"/>
        <w:numPr>
          <w:ilvl w:val="0"/>
          <w:numId w:val="19"/>
        </w:numPr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Szczegółowe informacje dotyczące środków ochrony prawnej określone są w Dziale IX „Środki ochrony prawnej” ustawy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Pzp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4FB6E188" w14:textId="77777777" w:rsidR="00553673" w:rsidRPr="007D6960" w:rsidRDefault="00553673" w:rsidP="009462A0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14:paraId="35F6EC08" w14:textId="77777777" w:rsidR="003051A1" w:rsidRPr="007D6960" w:rsidRDefault="00FD620D" w:rsidP="00E317EA">
      <w:pPr>
        <w:widowControl w:val="0"/>
        <w:shd w:val="clear" w:color="auto" w:fill="BFBFBF"/>
        <w:spacing w:line="276" w:lineRule="auto"/>
        <w:ind w:left="426" w:right="40" w:hanging="426"/>
        <w:rPr>
          <w:rFonts w:ascii="Cambria" w:eastAsia="Trebuchet MS" w:hAnsi="Cambria" w:cs="Trebuchet MS"/>
          <w:b/>
          <w:lang w:bidi="pl-PL"/>
        </w:rPr>
      </w:pPr>
      <w:r w:rsidRPr="007D6960">
        <w:rPr>
          <w:rFonts w:ascii="Cambria" w:eastAsia="Trebuchet MS" w:hAnsi="Cambria" w:cs="Trebuchet MS"/>
          <w:b/>
          <w:lang w:bidi="pl-PL"/>
        </w:rPr>
        <w:t>XX</w:t>
      </w:r>
      <w:r w:rsidR="001B6080" w:rsidRPr="007D6960">
        <w:rPr>
          <w:rFonts w:ascii="Cambria" w:eastAsia="Trebuchet MS" w:hAnsi="Cambria" w:cs="Trebuchet MS"/>
          <w:b/>
          <w:lang w:bidi="pl-PL"/>
        </w:rPr>
        <w:t>I</w:t>
      </w:r>
      <w:r w:rsidR="006518B2">
        <w:rPr>
          <w:rFonts w:ascii="Cambria" w:eastAsia="Trebuchet MS" w:hAnsi="Cambria" w:cs="Trebuchet MS"/>
          <w:b/>
          <w:lang w:bidi="pl-PL"/>
        </w:rPr>
        <w:t>V</w:t>
      </w:r>
      <w:r w:rsidRPr="007D6960">
        <w:rPr>
          <w:rFonts w:ascii="Cambria" w:eastAsia="Trebuchet MS" w:hAnsi="Cambria" w:cs="Trebuchet MS"/>
          <w:b/>
          <w:lang w:bidi="pl-PL"/>
        </w:rPr>
        <w:t>.</w:t>
      </w:r>
      <w:r w:rsidRPr="007D6960">
        <w:rPr>
          <w:rFonts w:ascii="Cambria" w:eastAsia="Trebuchet MS" w:hAnsi="Cambria" w:cs="Trebuchet MS"/>
          <w:b/>
          <w:lang w:bidi="pl-PL"/>
        </w:rPr>
        <w:tab/>
      </w:r>
      <w:r w:rsidR="003051A1" w:rsidRPr="007D6960">
        <w:rPr>
          <w:rFonts w:ascii="Cambria" w:eastAsia="Trebuchet MS" w:hAnsi="Cambria" w:cs="Trebuchet MS"/>
          <w:b/>
          <w:lang w:bidi="pl-PL"/>
        </w:rPr>
        <w:t>Informacje dodatkowe dotyczące składania ofert</w:t>
      </w:r>
    </w:p>
    <w:p w14:paraId="5CC9CFA3" w14:textId="77777777" w:rsidR="003051A1" w:rsidRPr="007D6960" w:rsidRDefault="003051A1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Niniejsza 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t>SWZ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oraz wszystkie dokumenty do niej dołączone mogą być użyte jedynie w celu sporządzenia oferty.</w:t>
      </w:r>
    </w:p>
    <w:p w14:paraId="452F8D29" w14:textId="17353D53" w:rsidR="003051A1" w:rsidRPr="007D6960" w:rsidRDefault="003051A1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 przedstawia ofertę zgodnie z wymaganiami określonymi w niniejszej</w:t>
      </w:r>
      <w:r w:rsidR="00192C88"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t>SWZ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  <w:r w:rsidR="00192C88"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</w:p>
    <w:p w14:paraId="4C473BC7" w14:textId="77777777" w:rsidR="003051A1" w:rsidRPr="007D6960" w:rsidRDefault="003051A1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 ponosi wszystkie koszty związane z przygotowaniem i złożeniem oferty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Zamawiający nie przewiduje zwrotu kosztów udziału w postępowaniu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63CD31FC" w14:textId="77777777" w:rsidR="00FD620D" w:rsidRPr="007D6960" w:rsidRDefault="00FD620D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Zamawiający nie przewiduje składania ofert wariantowych.</w:t>
      </w:r>
    </w:p>
    <w:p w14:paraId="52037194" w14:textId="77777777" w:rsidR="00C74FFF" w:rsidRDefault="00FD620D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Zamawiający nie przewiduje aukcji elektronicznej</w:t>
      </w:r>
      <w:r w:rsidR="007E4EEA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69291D38" w14:textId="77777777" w:rsidR="00C74FFF" w:rsidRPr="00C74FFF" w:rsidRDefault="00C74FFF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C74FFF">
        <w:rPr>
          <w:rFonts w:ascii="Cambria" w:hAnsi="Cambria" w:cs="Arial"/>
          <w:bCs/>
          <w:sz w:val="20"/>
          <w:szCs w:val="20"/>
        </w:rPr>
        <w:t xml:space="preserve">Zamawiający </w:t>
      </w:r>
      <w:r w:rsidR="00777F43">
        <w:rPr>
          <w:rFonts w:ascii="Cambria" w:hAnsi="Cambria" w:cs="Arial"/>
          <w:bCs/>
          <w:sz w:val="20"/>
          <w:szCs w:val="20"/>
        </w:rPr>
        <w:t xml:space="preserve">nie </w:t>
      </w:r>
      <w:r w:rsidRPr="00C74FFF">
        <w:rPr>
          <w:rFonts w:ascii="Cambria" w:hAnsi="Cambria" w:cs="Arial"/>
          <w:bCs/>
          <w:sz w:val="20"/>
          <w:szCs w:val="20"/>
        </w:rPr>
        <w:t>przewiduje udzieleni</w:t>
      </w:r>
      <w:r w:rsidR="007E4EEA">
        <w:rPr>
          <w:rFonts w:ascii="Cambria" w:hAnsi="Cambria" w:cs="Arial"/>
          <w:bCs/>
          <w:sz w:val="20"/>
          <w:szCs w:val="20"/>
        </w:rPr>
        <w:t>a</w:t>
      </w:r>
      <w:r w:rsidRPr="00C74FFF">
        <w:rPr>
          <w:rFonts w:ascii="Cambria" w:hAnsi="Cambria" w:cs="Arial"/>
          <w:bCs/>
          <w:sz w:val="20"/>
          <w:szCs w:val="20"/>
        </w:rPr>
        <w:t xml:space="preserve"> zamówień powtarzających.</w:t>
      </w:r>
    </w:p>
    <w:p w14:paraId="6952E11B" w14:textId="77777777" w:rsidR="003051A1" w:rsidRPr="007D6960" w:rsidRDefault="003051A1" w:rsidP="009462A0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14:paraId="2B92BB00" w14:textId="77777777" w:rsidR="009D6B0C" w:rsidRPr="007D6960" w:rsidRDefault="009D6B0C" w:rsidP="0065130F">
      <w:pPr>
        <w:pStyle w:val="Tekstpodstawowy"/>
        <w:numPr>
          <w:ilvl w:val="0"/>
          <w:numId w:val="29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smallCaps w:val="0"/>
          <w:sz w:val="24"/>
          <w:szCs w:val="24"/>
        </w:rPr>
      </w:pPr>
      <w:r w:rsidRPr="007D6960">
        <w:rPr>
          <w:rFonts w:ascii="Cambria" w:hAnsi="Cambria" w:cs="Arial"/>
          <w:b/>
          <w:smallCaps w:val="0"/>
          <w:sz w:val="24"/>
          <w:szCs w:val="24"/>
        </w:rPr>
        <w:lastRenderedPageBreak/>
        <w:t>Klauzula informacyjna dotycząca RODO</w:t>
      </w:r>
    </w:p>
    <w:p w14:paraId="371CC1F2" w14:textId="77777777" w:rsidR="001B6080" w:rsidRPr="007D6960" w:rsidRDefault="001B6080" w:rsidP="009462A0">
      <w:pPr>
        <w:pStyle w:val="Tekstpodstawowy"/>
        <w:spacing w:line="276" w:lineRule="auto"/>
        <w:ind w:left="4244"/>
        <w:jc w:val="left"/>
        <w:rPr>
          <w:rFonts w:ascii="Cambria" w:hAnsi="Cambria" w:cs="Arial"/>
          <w:b/>
          <w:smallCaps w:val="0"/>
          <w:sz w:val="24"/>
          <w:szCs w:val="24"/>
        </w:rPr>
      </w:pPr>
    </w:p>
    <w:p w14:paraId="65493DAC" w14:textId="77777777" w:rsidR="00836AE7" w:rsidRPr="007D6960" w:rsidRDefault="00836AE7" w:rsidP="00836AE7">
      <w:pPr>
        <w:spacing w:line="276" w:lineRule="auto"/>
        <w:ind w:left="426" w:firstLine="1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5CFEABE" w14:textId="77777777" w:rsidR="00836AE7" w:rsidRPr="00601BF9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color w:val="FF0000"/>
          <w:sz w:val="20"/>
          <w:szCs w:val="20"/>
        </w:rPr>
      </w:pPr>
      <w:r w:rsidRPr="000F015F">
        <w:rPr>
          <w:rFonts w:ascii="Cambria" w:hAnsi="Cambria"/>
          <w:sz w:val="20"/>
          <w:szCs w:val="20"/>
        </w:rPr>
        <w:t xml:space="preserve">administratorem Pani/Pana danych osobowych jest </w:t>
      </w:r>
      <w:r>
        <w:rPr>
          <w:rFonts w:ascii="Cambria" w:hAnsi="Cambria"/>
          <w:b/>
          <w:bCs/>
          <w:i/>
          <w:iCs/>
          <w:sz w:val="20"/>
          <w:szCs w:val="20"/>
        </w:rPr>
        <w:t>Prezydent</w:t>
      </w:r>
      <w:r w:rsidRPr="00B629C6">
        <w:rPr>
          <w:rFonts w:ascii="Cambria" w:hAnsi="Cambria"/>
          <w:b/>
          <w:bCs/>
          <w:i/>
          <w:iCs/>
          <w:sz w:val="20"/>
          <w:szCs w:val="20"/>
        </w:rPr>
        <w:t xml:space="preserve"> Miasta </w:t>
      </w:r>
      <w:r w:rsidRPr="00AD3603">
        <w:rPr>
          <w:rFonts w:ascii="Cambria" w:hAnsi="Cambria"/>
          <w:b/>
          <w:bCs/>
          <w:i/>
          <w:iCs/>
          <w:sz w:val="20"/>
          <w:szCs w:val="20"/>
        </w:rPr>
        <w:t>Skarżysko-Kamienna (dane adresowe: 26-110 Skarżysko-Kamienna ul. Sikorskiego 18)</w:t>
      </w:r>
    </w:p>
    <w:p w14:paraId="546D4D25" w14:textId="77777777" w:rsidR="00836AE7" w:rsidRPr="00B1091F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color w:val="FF0000"/>
          <w:sz w:val="20"/>
          <w:szCs w:val="20"/>
        </w:rPr>
      </w:pPr>
      <w:r w:rsidRPr="00AD3603">
        <w:rPr>
          <w:rFonts w:ascii="Cambria" w:hAnsi="Cambria"/>
          <w:sz w:val="20"/>
          <w:szCs w:val="20"/>
        </w:rPr>
        <w:t>Wyznaczyliśmy inspektora ochrony danych, z którym może Pani/Pan kontaktować się we wszystkich sprawach dotyczących przetwarzania danych osobowych oraz korzystania z praw związanych z przetwarzaniem danych osobowych drogą elektroniczną (inspektor@um.skarzysko.pl) lub pisemnie na adres Administratora danych</w:t>
      </w:r>
    </w:p>
    <w:p w14:paraId="00356148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Pani/Pana dane osobowe przetwarzane będą na podstawie art. 6 ust. 1 lit. c</w:t>
      </w:r>
      <w:r w:rsidRPr="007D6960">
        <w:rPr>
          <w:rFonts w:ascii="Cambria" w:hAnsi="Cambria"/>
          <w:i/>
          <w:sz w:val="20"/>
          <w:szCs w:val="20"/>
        </w:rPr>
        <w:t xml:space="preserve"> </w:t>
      </w:r>
      <w:r w:rsidRPr="007D6960">
        <w:rPr>
          <w:rFonts w:ascii="Cambria" w:hAnsi="Cambria"/>
          <w:sz w:val="20"/>
          <w:szCs w:val="20"/>
        </w:rPr>
        <w:t>RODO w celu związanym z niniejszym postępowaniem o udzielenie zamówienia publicznego;</w:t>
      </w:r>
    </w:p>
    <w:p w14:paraId="1AE1BCA8" w14:textId="029212AF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>
        <w:rPr>
          <w:rFonts w:ascii="Cambria" w:hAnsi="Cambria"/>
          <w:sz w:val="20"/>
          <w:szCs w:val="20"/>
        </w:rPr>
        <w:t>74</w:t>
      </w:r>
      <w:r w:rsidRPr="007D6960">
        <w:rPr>
          <w:rFonts w:ascii="Cambria" w:hAnsi="Cambria"/>
          <w:sz w:val="20"/>
          <w:szCs w:val="20"/>
        </w:rPr>
        <w:t xml:space="preserve"> ustawy z dnia </w:t>
      </w:r>
      <w:r>
        <w:rPr>
          <w:rFonts w:ascii="Cambria" w:hAnsi="Cambria"/>
          <w:sz w:val="20"/>
          <w:szCs w:val="20"/>
        </w:rPr>
        <w:t>11</w:t>
      </w:r>
      <w:r w:rsidRPr="007D696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września</w:t>
      </w:r>
      <w:r w:rsidRPr="007D6960">
        <w:rPr>
          <w:rFonts w:ascii="Cambria" w:hAnsi="Cambria"/>
          <w:sz w:val="20"/>
          <w:szCs w:val="20"/>
        </w:rPr>
        <w:t xml:space="preserve"> 20</w:t>
      </w:r>
      <w:r>
        <w:rPr>
          <w:rFonts w:ascii="Cambria" w:hAnsi="Cambria"/>
          <w:sz w:val="20"/>
          <w:szCs w:val="20"/>
        </w:rPr>
        <w:t>19</w:t>
      </w:r>
      <w:r w:rsidRPr="007D6960">
        <w:rPr>
          <w:rFonts w:ascii="Cambria" w:hAnsi="Cambria"/>
          <w:sz w:val="20"/>
          <w:szCs w:val="20"/>
        </w:rPr>
        <w:t xml:space="preserve"> r. – Prawo zamówień publicznych (Dz. U. z 20</w:t>
      </w:r>
      <w:r w:rsidR="003E663F">
        <w:rPr>
          <w:rFonts w:ascii="Cambria" w:hAnsi="Cambria"/>
          <w:sz w:val="20"/>
          <w:szCs w:val="20"/>
        </w:rPr>
        <w:t>21</w:t>
      </w:r>
      <w:r w:rsidRPr="007D6960">
        <w:rPr>
          <w:rFonts w:ascii="Cambria" w:hAnsi="Cambria"/>
          <w:sz w:val="20"/>
          <w:szCs w:val="20"/>
        </w:rPr>
        <w:t xml:space="preserve"> r. poz. </w:t>
      </w:r>
      <w:r w:rsidR="003E663F">
        <w:rPr>
          <w:rFonts w:ascii="Cambria" w:hAnsi="Cambria"/>
          <w:sz w:val="20"/>
          <w:szCs w:val="20"/>
        </w:rPr>
        <w:t>1129</w:t>
      </w:r>
      <w:r w:rsidRPr="007D6960">
        <w:rPr>
          <w:rFonts w:ascii="Cambria" w:hAnsi="Cambria"/>
          <w:sz w:val="20"/>
          <w:szCs w:val="20"/>
        </w:rPr>
        <w:t xml:space="preserve"> z </w:t>
      </w:r>
      <w:proofErr w:type="spellStart"/>
      <w:r w:rsidRPr="007D6960">
        <w:rPr>
          <w:rFonts w:ascii="Cambria" w:hAnsi="Cambria"/>
          <w:sz w:val="20"/>
          <w:szCs w:val="20"/>
        </w:rPr>
        <w:t>późn</w:t>
      </w:r>
      <w:proofErr w:type="spellEnd"/>
      <w:r w:rsidRPr="007D6960">
        <w:rPr>
          <w:rFonts w:ascii="Cambria" w:hAnsi="Cambria"/>
          <w:sz w:val="20"/>
          <w:szCs w:val="20"/>
        </w:rPr>
        <w:t>. zm.);</w:t>
      </w:r>
      <w:r w:rsidR="00192C88">
        <w:rPr>
          <w:rFonts w:ascii="Cambria" w:hAnsi="Cambria"/>
          <w:sz w:val="20"/>
          <w:szCs w:val="20"/>
        </w:rPr>
        <w:t xml:space="preserve"> </w:t>
      </w:r>
    </w:p>
    <w:p w14:paraId="610F4708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 xml:space="preserve">Pani/Pana dane osobowe będą przechowywane, zgodnie z art. </w:t>
      </w:r>
      <w:r>
        <w:rPr>
          <w:rFonts w:ascii="Cambria" w:hAnsi="Cambria"/>
          <w:sz w:val="20"/>
          <w:szCs w:val="20"/>
        </w:rPr>
        <w:t>78</w:t>
      </w:r>
      <w:r w:rsidRPr="007D6960">
        <w:rPr>
          <w:rFonts w:ascii="Cambria" w:hAnsi="Cambria"/>
          <w:sz w:val="20"/>
          <w:szCs w:val="20"/>
        </w:rPr>
        <w:t xml:space="preserve"> ust. 1 ustawy </w:t>
      </w:r>
      <w:proofErr w:type="spellStart"/>
      <w:r w:rsidRPr="007D6960">
        <w:rPr>
          <w:rFonts w:ascii="Cambria" w:hAnsi="Cambria"/>
          <w:sz w:val="20"/>
          <w:szCs w:val="20"/>
        </w:rPr>
        <w:t>Pzp</w:t>
      </w:r>
      <w:proofErr w:type="spellEnd"/>
      <w:r w:rsidRPr="007D6960">
        <w:rPr>
          <w:rFonts w:ascii="Cambria" w:hAnsi="Cambria"/>
          <w:sz w:val="20"/>
          <w:szCs w:val="20"/>
        </w:rPr>
        <w:t>, przez okres 4 lat od dnia zakończenia postępowania o udzielenie zamówienia lub na okres przechowywania tych danych zgodnie z wytycznymi o dofinansowania z środków UE;</w:t>
      </w:r>
    </w:p>
    <w:p w14:paraId="2224E981" w14:textId="230204FF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b/>
          <w:i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D6960">
        <w:rPr>
          <w:rFonts w:ascii="Cambria" w:hAnsi="Cambria"/>
          <w:sz w:val="20"/>
          <w:szCs w:val="20"/>
        </w:rPr>
        <w:t>Pzp</w:t>
      </w:r>
      <w:proofErr w:type="spellEnd"/>
      <w:r w:rsidRPr="007D6960">
        <w:rPr>
          <w:rFonts w:ascii="Cambria" w:hAnsi="Cambria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D6960">
        <w:rPr>
          <w:rFonts w:ascii="Cambria" w:hAnsi="Cambria"/>
          <w:sz w:val="20"/>
          <w:szCs w:val="20"/>
        </w:rPr>
        <w:t>Pzp</w:t>
      </w:r>
      <w:proofErr w:type="spellEnd"/>
      <w:r w:rsidRPr="007D6960">
        <w:rPr>
          <w:rFonts w:ascii="Cambria" w:hAnsi="Cambria"/>
          <w:sz w:val="20"/>
          <w:szCs w:val="20"/>
        </w:rPr>
        <w:t>;</w:t>
      </w:r>
      <w:r w:rsidR="00192C88">
        <w:rPr>
          <w:rFonts w:ascii="Cambria" w:hAnsi="Cambria"/>
          <w:sz w:val="20"/>
          <w:szCs w:val="20"/>
        </w:rPr>
        <w:t xml:space="preserve"> </w:t>
      </w:r>
    </w:p>
    <w:p w14:paraId="7D1ECD68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w odniesieniu do Pani/Pana danych osobowych decyzje nie będą podejmowane w sposób zautomatyzowany, stosowanie do art. 22 RODO;</w:t>
      </w:r>
    </w:p>
    <w:p w14:paraId="21BAFCEE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posiada Pani/Pan:</w:t>
      </w:r>
    </w:p>
    <w:p w14:paraId="1D85EA8A" w14:textId="77777777" w:rsidR="00836AE7" w:rsidRPr="007D6960" w:rsidRDefault="00836AE7" w:rsidP="00836AE7">
      <w:pPr>
        <w:numPr>
          <w:ilvl w:val="0"/>
          <w:numId w:val="7"/>
        </w:numPr>
        <w:spacing w:line="276" w:lineRule="auto"/>
        <w:ind w:left="1276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na podstawie art. 15 RODO prawo dostępu do danych osobowych Pani/Pana dotyczących;</w:t>
      </w:r>
    </w:p>
    <w:p w14:paraId="35836CD3" w14:textId="77777777" w:rsidR="00836AE7" w:rsidRPr="007D6960" w:rsidRDefault="00836AE7" w:rsidP="00836AE7">
      <w:pPr>
        <w:numPr>
          <w:ilvl w:val="0"/>
          <w:numId w:val="7"/>
        </w:numPr>
        <w:spacing w:line="276" w:lineRule="auto"/>
        <w:ind w:left="1276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 xml:space="preserve">na podstawie art. 16 RODO prawo do sprostowania Pani/Pana danych osobowych </w:t>
      </w:r>
      <w:r w:rsidRPr="007D6960">
        <w:rPr>
          <w:rFonts w:ascii="Cambria" w:hAnsi="Cambria"/>
          <w:b/>
          <w:sz w:val="20"/>
          <w:szCs w:val="20"/>
          <w:vertAlign w:val="superscript"/>
        </w:rPr>
        <w:t>**</w:t>
      </w:r>
      <w:r w:rsidRPr="007D6960">
        <w:rPr>
          <w:rFonts w:ascii="Cambria" w:hAnsi="Cambria"/>
          <w:sz w:val="20"/>
          <w:szCs w:val="20"/>
        </w:rPr>
        <w:t>;</w:t>
      </w:r>
    </w:p>
    <w:p w14:paraId="0DF2B971" w14:textId="029B92C8" w:rsidR="00836AE7" w:rsidRDefault="00836AE7" w:rsidP="00836AE7">
      <w:pPr>
        <w:numPr>
          <w:ilvl w:val="0"/>
          <w:numId w:val="7"/>
        </w:numPr>
        <w:spacing w:line="276" w:lineRule="auto"/>
        <w:ind w:left="1276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  <w:r w:rsidR="00192C88">
        <w:rPr>
          <w:rFonts w:ascii="Cambria" w:hAnsi="Cambria"/>
          <w:sz w:val="20"/>
          <w:szCs w:val="20"/>
        </w:rPr>
        <w:t xml:space="preserve"> </w:t>
      </w:r>
    </w:p>
    <w:p w14:paraId="48937ADC" w14:textId="77777777" w:rsidR="00B95435" w:rsidRPr="007D6960" w:rsidRDefault="00B95435" w:rsidP="00B9543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33C0CEE9" w14:textId="77777777" w:rsidR="00836AE7" w:rsidRPr="007D6960" w:rsidRDefault="00836AE7" w:rsidP="00836AE7">
      <w:pPr>
        <w:numPr>
          <w:ilvl w:val="0"/>
          <w:numId w:val="7"/>
        </w:numPr>
        <w:spacing w:line="276" w:lineRule="auto"/>
        <w:ind w:left="1276"/>
        <w:jc w:val="both"/>
        <w:rPr>
          <w:rFonts w:ascii="Cambria" w:hAnsi="Cambria"/>
          <w:i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6CE9697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i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nie przysługuje Pani/Panu:</w:t>
      </w:r>
    </w:p>
    <w:p w14:paraId="3E73DF72" w14:textId="77777777" w:rsidR="00836AE7" w:rsidRPr="007D6960" w:rsidRDefault="00836AE7" w:rsidP="00836AE7">
      <w:pPr>
        <w:numPr>
          <w:ilvl w:val="0"/>
          <w:numId w:val="8"/>
        </w:numPr>
        <w:spacing w:line="276" w:lineRule="auto"/>
        <w:ind w:left="1276"/>
        <w:jc w:val="both"/>
        <w:rPr>
          <w:rFonts w:ascii="Cambria" w:hAnsi="Cambria"/>
          <w:i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w związku z art. 17 ust. 3 lit. b, d lub e RODO prawo do usunięcia danych osobowych;</w:t>
      </w:r>
    </w:p>
    <w:p w14:paraId="7E4FE1EA" w14:textId="77777777" w:rsidR="00836AE7" w:rsidRPr="007D6960" w:rsidRDefault="00836AE7" w:rsidP="00836AE7">
      <w:pPr>
        <w:numPr>
          <w:ilvl w:val="0"/>
          <w:numId w:val="8"/>
        </w:numPr>
        <w:spacing w:line="276" w:lineRule="auto"/>
        <w:ind w:left="1276"/>
        <w:jc w:val="both"/>
        <w:rPr>
          <w:rFonts w:ascii="Cambria" w:hAnsi="Cambria"/>
          <w:b/>
          <w:i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prawo do przenoszenia danych osobowych, o którym mowa w art. 20 RODO;</w:t>
      </w:r>
    </w:p>
    <w:p w14:paraId="599AD57A" w14:textId="77777777" w:rsidR="00836AE7" w:rsidRPr="007D6960" w:rsidRDefault="00836AE7" w:rsidP="00836AE7">
      <w:pPr>
        <w:numPr>
          <w:ilvl w:val="0"/>
          <w:numId w:val="8"/>
        </w:numPr>
        <w:spacing w:line="276" w:lineRule="auto"/>
        <w:ind w:left="1276"/>
        <w:jc w:val="both"/>
        <w:rPr>
          <w:rFonts w:ascii="Cambria" w:hAnsi="Cambria"/>
          <w:b/>
          <w:i/>
          <w:sz w:val="20"/>
          <w:szCs w:val="20"/>
        </w:rPr>
      </w:pPr>
      <w:r w:rsidRPr="007D6960">
        <w:rPr>
          <w:rFonts w:ascii="Cambria" w:hAnsi="Cambria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7D6960">
        <w:rPr>
          <w:rFonts w:ascii="Cambria" w:hAnsi="Cambria"/>
          <w:sz w:val="20"/>
          <w:szCs w:val="20"/>
        </w:rPr>
        <w:t>.</w:t>
      </w:r>
      <w:r w:rsidRPr="007D6960">
        <w:rPr>
          <w:rFonts w:ascii="Cambria" w:hAnsi="Cambria"/>
          <w:b/>
          <w:sz w:val="20"/>
          <w:szCs w:val="20"/>
        </w:rPr>
        <w:t xml:space="preserve"> </w:t>
      </w:r>
    </w:p>
    <w:p w14:paraId="23FC92BF" w14:textId="77777777" w:rsidR="00836AE7" w:rsidRPr="007D6960" w:rsidRDefault="00836AE7" w:rsidP="00836AE7">
      <w:pPr>
        <w:spacing w:line="276" w:lineRule="auto"/>
        <w:ind w:left="567"/>
        <w:jc w:val="both"/>
        <w:rPr>
          <w:rFonts w:ascii="Cambria" w:hAnsi="Cambria"/>
          <w:b/>
          <w:i/>
          <w:sz w:val="20"/>
          <w:szCs w:val="20"/>
        </w:rPr>
      </w:pPr>
      <w:r w:rsidRPr="007D6960">
        <w:rPr>
          <w:rFonts w:ascii="Cambria" w:hAnsi="Cambria"/>
          <w:b/>
          <w:i/>
          <w:sz w:val="20"/>
          <w:szCs w:val="20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</w:t>
      </w:r>
      <w:r>
        <w:rPr>
          <w:rFonts w:ascii="Cambria" w:hAnsi="Cambria"/>
          <w:b/>
          <w:i/>
          <w:sz w:val="20"/>
          <w:szCs w:val="20"/>
        </w:rPr>
        <w:t>mawiający pośrednio pozyska od W</w:t>
      </w:r>
      <w:r w:rsidRPr="007D6960">
        <w:rPr>
          <w:rFonts w:ascii="Cambria" w:hAnsi="Cambria"/>
          <w:b/>
          <w:i/>
          <w:sz w:val="20"/>
          <w:szCs w:val="20"/>
        </w:rPr>
        <w:t>ykonawcy biorącego udział w postępowaniu, chyba że ma zastosowanie co najmniej jedno z włączeń, o których mowa w art. 14 ust. 5 RODO.</w:t>
      </w:r>
    </w:p>
    <w:p w14:paraId="2B9672AB" w14:textId="34066BA6" w:rsidR="00836AE7" w:rsidRPr="007D6960" w:rsidRDefault="00836AE7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  <w:r w:rsidRPr="007D6960">
        <w:rPr>
          <w:rFonts w:ascii="Cambria" w:hAnsi="Cambria"/>
          <w:sz w:val="14"/>
          <w:szCs w:val="14"/>
        </w:rPr>
        <w:t>*</w:t>
      </w:r>
      <w:r w:rsidR="00192C88">
        <w:rPr>
          <w:rFonts w:ascii="Cambria" w:hAnsi="Cambria"/>
          <w:sz w:val="14"/>
          <w:szCs w:val="14"/>
        </w:rPr>
        <w:t xml:space="preserve"> </w:t>
      </w:r>
      <w:r w:rsidRPr="007D6960">
        <w:rPr>
          <w:rFonts w:ascii="Cambria" w:hAnsi="Cambria"/>
          <w:sz w:val="14"/>
          <w:szCs w:val="14"/>
        </w:rPr>
        <w:t>Wyjaśnienie: informacja w tym zakresie jest wymagana, jeżeli w odniesieniu do danego administratora lub podmiotu</w:t>
      </w:r>
      <w:r w:rsidR="00192C88">
        <w:rPr>
          <w:rFonts w:ascii="Cambria" w:hAnsi="Cambria"/>
          <w:sz w:val="14"/>
          <w:szCs w:val="14"/>
        </w:rPr>
        <w:t xml:space="preserve"> </w:t>
      </w:r>
      <w:r w:rsidRPr="007D6960">
        <w:rPr>
          <w:rFonts w:ascii="Cambria" w:hAnsi="Cambria"/>
          <w:sz w:val="14"/>
          <w:szCs w:val="14"/>
        </w:rPr>
        <w:t>przetwarzającego istnieje obowiązek wyznaczenia inspektora ochrony danych osobowych.</w:t>
      </w:r>
    </w:p>
    <w:p w14:paraId="45B9D653" w14:textId="77777777" w:rsidR="00836AE7" w:rsidRPr="007D6960" w:rsidRDefault="00836AE7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  <w:r w:rsidRPr="007D6960">
        <w:rPr>
          <w:rFonts w:ascii="Cambria" w:hAnsi="Cambria"/>
          <w:sz w:val="14"/>
          <w:szCs w:val="14"/>
        </w:rPr>
        <w:t>** Wyjaśnienie: skorzystanie z prawa do sprostowania nie może skutkować zmianą wyniku postępowania</w:t>
      </w:r>
    </w:p>
    <w:p w14:paraId="055FFD95" w14:textId="0FD954BD" w:rsidR="00836AE7" w:rsidRPr="007D6960" w:rsidRDefault="00192C88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  <w:r>
        <w:rPr>
          <w:rFonts w:ascii="Cambria" w:hAnsi="Cambria"/>
          <w:sz w:val="14"/>
          <w:szCs w:val="14"/>
        </w:rPr>
        <w:lastRenderedPageBreak/>
        <w:t xml:space="preserve"> </w:t>
      </w:r>
      <w:r w:rsidR="00836AE7" w:rsidRPr="007D6960">
        <w:rPr>
          <w:rFonts w:ascii="Cambria" w:hAnsi="Cambria"/>
          <w:sz w:val="14"/>
          <w:szCs w:val="14"/>
        </w:rPr>
        <w:t xml:space="preserve">o udzielenie zamówienia publicznego ani zmianą postanowień umowy w zakresie niezgodnym z ustawą </w:t>
      </w:r>
      <w:proofErr w:type="spellStart"/>
      <w:r w:rsidR="00836AE7" w:rsidRPr="007D6960">
        <w:rPr>
          <w:rFonts w:ascii="Cambria" w:hAnsi="Cambria"/>
          <w:sz w:val="14"/>
          <w:szCs w:val="14"/>
        </w:rPr>
        <w:t>Pzp</w:t>
      </w:r>
      <w:proofErr w:type="spellEnd"/>
      <w:r w:rsidR="00836AE7" w:rsidRPr="007D6960">
        <w:rPr>
          <w:rFonts w:ascii="Cambria" w:hAnsi="Cambria"/>
          <w:sz w:val="14"/>
          <w:szCs w:val="14"/>
        </w:rPr>
        <w:t xml:space="preserve"> oraz nie może naruszać</w:t>
      </w:r>
      <w:r>
        <w:rPr>
          <w:rFonts w:ascii="Cambria" w:hAnsi="Cambria"/>
          <w:sz w:val="14"/>
          <w:szCs w:val="14"/>
        </w:rPr>
        <w:t xml:space="preserve"> </w:t>
      </w:r>
      <w:r w:rsidR="00836AE7" w:rsidRPr="007D6960">
        <w:rPr>
          <w:rFonts w:ascii="Cambria" w:hAnsi="Cambria"/>
          <w:sz w:val="14"/>
          <w:szCs w:val="14"/>
        </w:rPr>
        <w:t>integralności protokołu oraz jego załączników.</w:t>
      </w:r>
    </w:p>
    <w:p w14:paraId="4E8FDEEC" w14:textId="11102710" w:rsidR="00836AE7" w:rsidRDefault="00836AE7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  <w:r w:rsidRPr="007D6960">
        <w:rPr>
          <w:rFonts w:ascii="Cambria" w:hAnsi="Cambria"/>
          <w:sz w:val="14"/>
          <w:szCs w:val="14"/>
        </w:rPr>
        <w:t>*** Wyjaśnienie: prawo do ograniczenia przetwarzania nie ma zastosowania w odniesieniu do przechowywania, w celu zapewnienia</w:t>
      </w:r>
      <w:r w:rsidR="00192C88">
        <w:rPr>
          <w:rFonts w:ascii="Cambria" w:hAnsi="Cambria"/>
          <w:sz w:val="14"/>
          <w:szCs w:val="14"/>
        </w:rPr>
        <w:t xml:space="preserve"> </w:t>
      </w:r>
      <w:r w:rsidRPr="007D6960">
        <w:rPr>
          <w:rFonts w:ascii="Cambria" w:hAnsi="Cambria"/>
          <w:sz w:val="14"/>
          <w:szCs w:val="14"/>
        </w:rPr>
        <w:t>korzystania ze środków ochrony prawnej lub w celu ochrony praw innej osoby fizycznej lub prawnej, lub z uwagi na ważne względy interesu publicznego Unii Europejskiej lub państwa członkowskiego.</w:t>
      </w:r>
    </w:p>
    <w:p w14:paraId="1749CDF5" w14:textId="77777777" w:rsidR="00051A62" w:rsidRDefault="00051A62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</w:p>
    <w:p w14:paraId="294BEBAB" w14:textId="77777777" w:rsidR="00051A62" w:rsidRDefault="00051A62" w:rsidP="00190A91">
      <w:pPr>
        <w:spacing w:line="276" w:lineRule="auto"/>
        <w:jc w:val="both"/>
        <w:rPr>
          <w:rFonts w:ascii="Cambria" w:hAnsi="Cambria"/>
          <w:sz w:val="14"/>
          <w:szCs w:val="14"/>
        </w:rPr>
      </w:pPr>
    </w:p>
    <w:p w14:paraId="609CD4B0" w14:textId="77777777" w:rsidR="00051A62" w:rsidRPr="007D6960" w:rsidRDefault="00051A62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</w:p>
    <w:p w14:paraId="0067DA81" w14:textId="77777777" w:rsidR="001B6080" w:rsidRPr="007D6960" w:rsidRDefault="001B6080" w:rsidP="009462A0">
      <w:pPr>
        <w:spacing w:line="276" w:lineRule="auto"/>
        <w:ind w:left="993" w:hanging="284"/>
        <w:jc w:val="both"/>
        <w:rPr>
          <w:rFonts w:ascii="Cambria" w:hAnsi="Cambria"/>
          <w:sz w:val="14"/>
          <w:szCs w:val="14"/>
        </w:rPr>
      </w:pPr>
    </w:p>
    <w:p w14:paraId="2B364761" w14:textId="77777777" w:rsidR="00CE5B34" w:rsidRPr="0005487F" w:rsidRDefault="00553673" w:rsidP="00E317EA">
      <w:pPr>
        <w:pStyle w:val="Tekstpodstawowy"/>
        <w:shd w:val="clear" w:color="auto" w:fill="BFBFBF"/>
        <w:spacing w:after="120" w:line="276" w:lineRule="auto"/>
        <w:ind w:left="426" w:hanging="426"/>
        <w:jc w:val="left"/>
        <w:rPr>
          <w:rFonts w:ascii="Cambria" w:hAnsi="Cambria" w:cs="Arial"/>
          <w:b/>
          <w:bCs/>
          <w:smallCaps w:val="0"/>
          <w:sz w:val="24"/>
          <w:szCs w:val="24"/>
        </w:rPr>
      </w:pPr>
      <w:r w:rsidRPr="0005487F">
        <w:rPr>
          <w:rFonts w:ascii="Cambria" w:hAnsi="Cambria" w:cs="Arial"/>
          <w:b/>
          <w:bCs/>
          <w:smallCaps w:val="0"/>
          <w:sz w:val="24"/>
          <w:szCs w:val="24"/>
        </w:rPr>
        <w:t>X</w:t>
      </w:r>
      <w:r w:rsidR="001B6080" w:rsidRPr="0005487F">
        <w:rPr>
          <w:rFonts w:ascii="Cambria" w:hAnsi="Cambria" w:cs="Arial"/>
          <w:b/>
          <w:bCs/>
          <w:smallCaps w:val="0"/>
          <w:sz w:val="24"/>
          <w:szCs w:val="24"/>
        </w:rPr>
        <w:t>V</w:t>
      </w:r>
      <w:r w:rsidR="006518B2" w:rsidRPr="0005487F">
        <w:rPr>
          <w:rFonts w:ascii="Cambria" w:hAnsi="Cambria" w:cs="Arial"/>
          <w:b/>
          <w:bCs/>
          <w:smallCaps w:val="0"/>
          <w:sz w:val="24"/>
          <w:szCs w:val="24"/>
        </w:rPr>
        <w:t>I</w:t>
      </w:r>
      <w:r w:rsidR="009D6B0C" w:rsidRPr="0005487F">
        <w:rPr>
          <w:rFonts w:ascii="Cambria" w:hAnsi="Cambria" w:cs="Arial"/>
          <w:b/>
          <w:bCs/>
          <w:smallCaps w:val="0"/>
          <w:sz w:val="24"/>
          <w:szCs w:val="24"/>
        </w:rPr>
        <w:t>.</w:t>
      </w:r>
      <w:r w:rsidR="001B6080" w:rsidRPr="0005487F">
        <w:rPr>
          <w:rFonts w:ascii="Cambria" w:hAnsi="Cambria" w:cs="Arial"/>
          <w:b/>
          <w:bCs/>
          <w:smallCaps w:val="0"/>
          <w:sz w:val="24"/>
          <w:szCs w:val="24"/>
        </w:rPr>
        <w:tab/>
      </w:r>
      <w:r w:rsidR="009D6B0C" w:rsidRPr="0005487F">
        <w:rPr>
          <w:rFonts w:ascii="Cambria" w:hAnsi="Cambria" w:cs="Arial"/>
          <w:smallCaps w:val="0"/>
          <w:sz w:val="24"/>
          <w:szCs w:val="24"/>
        </w:rPr>
        <w:t xml:space="preserve"> </w:t>
      </w:r>
      <w:r w:rsidR="00CE5B34" w:rsidRPr="0005487F">
        <w:rPr>
          <w:rFonts w:ascii="Cambria" w:hAnsi="Cambria" w:cs="Arial"/>
          <w:b/>
          <w:bCs/>
          <w:smallCaps w:val="0"/>
          <w:sz w:val="24"/>
          <w:szCs w:val="24"/>
        </w:rPr>
        <w:t>Załączniki stanowiące integralną część Specyfikacji (SWZ).</w:t>
      </w:r>
    </w:p>
    <w:p w14:paraId="5C5D16C6" w14:textId="77777777" w:rsidR="0098520E" w:rsidRPr="00583456" w:rsidRDefault="00C41354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98520E" w:rsidRPr="00583456">
        <w:rPr>
          <w:rFonts w:ascii="Cambria" w:hAnsi="Cambria" w:cs="Arial"/>
          <w:sz w:val="20"/>
          <w:szCs w:val="20"/>
        </w:rPr>
        <w:t>1</w:t>
      </w:r>
      <w:r w:rsidR="00CE5B34" w:rsidRPr="00583456">
        <w:rPr>
          <w:rFonts w:ascii="Cambria" w:hAnsi="Cambria" w:cs="Arial"/>
          <w:sz w:val="20"/>
          <w:szCs w:val="20"/>
        </w:rPr>
        <w:tab/>
      </w:r>
      <w:r w:rsidR="0098520E" w:rsidRPr="00583456">
        <w:rPr>
          <w:rFonts w:ascii="Cambria" w:hAnsi="Cambria" w:cs="Arial"/>
          <w:sz w:val="20"/>
          <w:szCs w:val="20"/>
        </w:rPr>
        <w:t>Formularz oferty</w:t>
      </w:r>
    </w:p>
    <w:p w14:paraId="7A3F9D8A" w14:textId="77777777" w:rsidR="00583456" w:rsidRPr="00583456" w:rsidRDefault="00583456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>Załącznik nr 1a</w:t>
      </w:r>
      <w:r w:rsidRPr="00583456">
        <w:rPr>
          <w:rFonts w:ascii="Cambria" w:hAnsi="Cambria" w:cs="Arial"/>
          <w:sz w:val="20"/>
          <w:szCs w:val="20"/>
        </w:rPr>
        <w:tab/>
        <w:t>Wykaz osób do punktacji</w:t>
      </w:r>
    </w:p>
    <w:p w14:paraId="758BC1BF" w14:textId="5FB22217" w:rsidR="00915C02" w:rsidRPr="00583456" w:rsidRDefault="00C41354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EC633B">
        <w:rPr>
          <w:rFonts w:ascii="Cambria" w:hAnsi="Cambria" w:cs="Arial"/>
          <w:sz w:val="20"/>
          <w:szCs w:val="20"/>
        </w:rPr>
        <w:t>2</w:t>
      </w:r>
      <w:r w:rsidR="00CE5B34" w:rsidRPr="00583456">
        <w:rPr>
          <w:rFonts w:ascii="Cambria" w:hAnsi="Cambria" w:cs="Arial"/>
          <w:sz w:val="20"/>
          <w:szCs w:val="20"/>
        </w:rPr>
        <w:tab/>
      </w:r>
      <w:r w:rsidR="006443CC" w:rsidRPr="00583456">
        <w:rPr>
          <w:rFonts w:ascii="Cambria" w:hAnsi="Cambria" w:cs="Arial"/>
          <w:sz w:val="20"/>
          <w:szCs w:val="20"/>
        </w:rPr>
        <w:t>Wzór umowy</w:t>
      </w:r>
      <w:r w:rsidR="007C68C4">
        <w:rPr>
          <w:rFonts w:ascii="Cambria" w:hAnsi="Cambria" w:cs="Arial"/>
          <w:sz w:val="20"/>
          <w:szCs w:val="20"/>
        </w:rPr>
        <w:t xml:space="preserve"> </w:t>
      </w:r>
    </w:p>
    <w:p w14:paraId="0D94BE17" w14:textId="77777777" w:rsidR="00CE5B34" w:rsidRPr="00583456" w:rsidRDefault="00C41354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98520E" w:rsidRPr="00583456">
        <w:rPr>
          <w:rFonts w:ascii="Cambria" w:hAnsi="Cambria" w:cs="Arial"/>
          <w:sz w:val="20"/>
          <w:szCs w:val="20"/>
        </w:rPr>
        <w:t>3</w:t>
      </w:r>
      <w:r w:rsidR="00CE5B34" w:rsidRPr="00583456">
        <w:rPr>
          <w:rFonts w:ascii="Cambria" w:hAnsi="Cambria" w:cs="Arial"/>
          <w:sz w:val="20"/>
          <w:szCs w:val="20"/>
        </w:rPr>
        <w:tab/>
        <w:t>Oświadczenie wykonawcy o spełnieniu warunków udziału w postępowaniu</w:t>
      </w:r>
    </w:p>
    <w:p w14:paraId="1E4D3C05" w14:textId="77777777" w:rsidR="00492974" w:rsidRPr="00583456" w:rsidRDefault="00492974" w:rsidP="007E4EEA">
      <w:pPr>
        <w:pStyle w:val="Bezodstpw"/>
        <w:spacing w:line="276" w:lineRule="auto"/>
        <w:ind w:left="2124" w:hanging="1698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>Załącznik nr 3a</w:t>
      </w:r>
      <w:r w:rsidRPr="00583456">
        <w:rPr>
          <w:rFonts w:ascii="Cambria" w:hAnsi="Cambria" w:cs="Arial"/>
          <w:sz w:val="20"/>
          <w:szCs w:val="20"/>
        </w:rPr>
        <w:tab/>
        <w:t>Oświadczenie podmiotu udostępniającego zasoby o spełnieniu warunków udziału w postępowaniu</w:t>
      </w:r>
    </w:p>
    <w:p w14:paraId="1404401F" w14:textId="77777777" w:rsidR="00CE5B34" w:rsidRPr="00583456" w:rsidRDefault="00C41354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98520E" w:rsidRPr="00583456">
        <w:rPr>
          <w:rFonts w:ascii="Cambria" w:hAnsi="Cambria" w:cs="Arial"/>
          <w:sz w:val="20"/>
          <w:szCs w:val="20"/>
        </w:rPr>
        <w:t>4</w:t>
      </w:r>
      <w:r w:rsidR="00CE5B34" w:rsidRPr="00583456">
        <w:rPr>
          <w:rFonts w:ascii="Cambria" w:hAnsi="Cambria" w:cs="Arial"/>
          <w:sz w:val="20"/>
          <w:szCs w:val="20"/>
        </w:rPr>
        <w:tab/>
        <w:t>Oświa</w:t>
      </w:r>
      <w:r w:rsidR="00492974" w:rsidRPr="00583456">
        <w:rPr>
          <w:rFonts w:ascii="Cambria" w:hAnsi="Cambria" w:cs="Arial"/>
          <w:sz w:val="20"/>
          <w:szCs w:val="20"/>
        </w:rPr>
        <w:t>dczenie wykonawcy o wykluczeniu</w:t>
      </w:r>
    </w:p>
    <w:p w14:paraId="021C9080" w14:textId="77777777" w:rsidR="00492974" w:rsidRPr="00583456" w:rsidRDefault="00492974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>Załącznik nr 4a</w:t>
      </w:r>
      <w:r w:rsidRPr="00583456">
        <w:rPr>
          <w:rFonts w:ascii="Cambria" w:hAnsi="Cambria" w:cs="Arial"/>
          <w:sz w:val="20"/>
          <w:szCs w:val="20"/>
        </w:rPr>
        <w:tab/>
        <w:t>Oświadczenie podmiotu udostępniającego zasoby o wykluczeniu</w:t>
      </w:r>
    </w:p>
    <w:p w14:paraId="1CE02A8F" w14:textId="77777777" w:rsidR="005A1AA3" w:rsidRPr="00583456" w:rsidRDefault="005A1AA3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>Załącznik nr 5</w:t>
      </w:r>
      <w:r w:rsidRPr="00583456">
        <w:rPr>
          <w:rFonts w:ascii="Cambria" w:hAnsi="Cambria" w:cs="Arial"/>
          <w:sz w:val="20"/>
          <w:szCs w:val="20"/>
        </w:rPr>
        <w:tab/>
        <w:t>Oświadczenie Wykonawców wspólnie ubiegających się o udzielenie zamówienia</w:t>
      </w:r>
    </w:p>
    <w:p w14:paraId="5ECD824C" w14:textId="1F782220" w:rsidR="00533103" w:rsidRPr="00583456" w:rsidRDefault="00533103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0F659A">
        <w:rPr>
          <w:rFonts w:ascii="Cambria" w:hAnsi="Cambria" w:cs="Arial"/>
          <w:sz w:val="20"/>
          <w:szCs w:val="20"/>
        </w:rPr>
        <w:t>6</w:t>
      </w:r>
      <w:r w:rsidRPr="00583456">
        <w:rPr>
          <w:rFonts w:ascii="Cambria" w:hAnsi="Cambria" w:cs="Arial"/>
          <w:sz w:val="20"/>
          <w:szCs w:val="20"/>
        </w:rPr>
        <w:tab/>
      </w:r>
      <w:r w:rsidR="003F7308">
        <w:rPr>
          <w:rFonts w:ascii="Cambria" w:hAnsi="Cambria" w:cs="Arial"/>
          <w:sz w:val="20"/>
          <w:szCs w:val="20"/>
        </w:rPr>
        <w:t>Szczegółowy opis przedmiotu zamówienia</w:t>
      </w:r>
    </w:p>
    <w:p w14:paraId="0D0C7FFE" w14:textId="77777777" w:rsidR="00583456" w:rsidRDefault="00583456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bookmarkStart w:id="11" w:name="_GoBack"/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0F659A">
        <w:rPr>
          <w:rFonts w:ascii="Cambria" w:hAnsi="Cambria" w:cs="Arial"/>
          <w:sz w:val="20"/>
          <w:szCs w:val="20"/>
        </w:rPr>
        <w:t>7</w:t>
      </w:r>
      <w:r w:rsidRPr="00583456">
        <w:rPr>
          <w:rFonts w:ascii="Cambria" w:hAnsi="Cambria" w:cs="Arial"/>
          <w:sz w:val="20"/>
          <w:szCs w:val="20"/>
        </w:rPr>
        <w:tab/>
        <w:t>Oświadczenie zleceniobiorcy</w:t>
      </w:r>
    </w:p>
    <w:p w14:paraId="3396F9B5" w14:textId="5EC1F2BA" w:rsidR="00276759" w:rsidRPr="007E202C" w:rsidRDefault="00276759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bookmarkEnd w:id="11"/>
    <w:p w14:paraId="41F664B4" w14:textId="77777777" w:rsidR="00582308" w:rsidRPr="007D6960" w:rsidRDefault="00582308" w:rsidP="009462A0">
      <w:pPr>
        <w:spacing w:line="276" w:lineRule="auto"/>
        <w:ind w:left="2127" w:hanging="1701"/>
        <w:jc w:val="both"/>
        <w:rPr>
          <w:rFonts w:ascii="Cambria" w:hAnsi="Cambria" w:cs="Arial"/>
          <w:b/>
          <w:bCs/>
          <w:i/>
          <w:iCs/>
          <w:sz w:val="20"/>
          <w:szCs w:val="20"/>
          <w:u w:val="single"/>
        </w:rPr>
      </w:pPr>
    </w:p>
    <w:p w14:paraId="24821FF7" w14:textId="77777777" w:rsidR="007E4EEA" w:rsidRDefault="007E4EEA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14:paraId="2F1100A7" w14:textId="77777777" w:rsidR="001C213A" w:rsidRPr="007D6960" w:rsidRDefault="00944CC6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  <w:r w:rsidRPr="007D6960">
        <w:rPr>
          <w:rFonts w:ascii="Cambria" w:hAnsi="Cambria" w:cs="Arial"/>
          <w:b/>
          <w:bCs/>
          <w:smallCaps w:val="0"/>
          <w:sz w:val="20"/>
          <w:szCs w:val="20"/>
        </w:rPr>
        <w:t>ZATWIERDZAM:</w:t>
      </w:r>
    </w:p>
    <w:p w14:paraId="3A52C9CE" w14:textId="77777777" w:rsidR="00944CC6" w:rsidRDefault="00944CC6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14:paraId="1514B416" w14:textId="77777777" w:rsidR="007E4EEA" w:rsidRPr="007D6960" w:rsidRDefault="007E4EEA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14:paraId="564D7812" w14:textId="77777777" w:rsidR="00944CC6" w:rsidRPr="007C414C" w:rsidRDefault="00944CC6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  <w:r w:rsidRPr="007D6960">
        <w:rPr>
          <w:rFonts w:ascii="Cambria" w:hAnsi="Cambria" w:cs="Arial"/>
          <w:b/>
          <w:bCs/>
          <w:smallCaps w:val="0"/>
          <w:sz w:val="20"/>
          <w:szCs w:val="20"/>
        </w:rPr>
        <w:t>……………………………………</w:t>
      </w:r>
    </w:p>
    <w:sectPr w:rsidR="00944CC6" w:rsidRPr="007C414C" w:rsidSect="00045750">
      <w:headerReference w:type="default" r:id="rId20"/>
      <w:footerReference w:type="even" r:id="rId21"/>
      <w:footerReference w:type="default" r:id="rId22"/>
      <w:pgSz w:w="11906" w:h="16838"/>
      <w:pgMar w:top="1417" w:right="1417" w:bottom="1276" w:left="1417" w:header="426" w:footer="1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1ED36E" w15:done="0"/>
  <w15:commentEx w15:paraId="7308AA6E" w15:done="0"/>
  <w15:commentEx w15:paraId="65E244CA" w15:done="0"/>
  <w15:commentEx w15:paraId="5DA4FE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A005D" w16cex:dateUtc="2022-03-08T1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1ED36E" w16cid:durableId="268E54E2"/>
  <w16cid:commentId w16cid:paraId="7308AA6E" w16cid:durableId="268E4D04"/>
  <w16cid:commentId w16cid:paraId="65E244CA" w16cid:durableId="268E5243"/>
  <w16cid:commentId w16cid:paraId="5DA4FEBD" w16cid:durableId="268E56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9617C" w14:textId="77777777" w:rsidR="004401AA" w:rsidRDefault="004401AA">
      <w:r>
        <w:separator/>
      </w:r>
    </w:p>
  </w:endnote>
  <w:endnote w:type="continuationSeparator" w:id="0">
    <w:p w14:paraId="3E5FAC8C" w14:textId="77777777" w:rsidR="004401AA" w:rsidRDefault="0044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BCC8C" w14:textId="77777777" w:rsidR="00B30762" w:rsidRDefault="00B30762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B2F1AC" w14:textId="77777777" w:rsidR="00B30762" w:rsidRDefault="00B30762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09137"/>
      <w:docPartObj>
        <w:docPartGallery w:val="Page Numbers (Bottom of Page)"/>
        <w:docPartUnique/>
      </w:docPartObj>
    </w:sdtPr>
    <w:sdtEndPr/>
    <w:sdtContent>
      <w:p w14:paraId="6D7B2C3B" w14:textId="65811061" w:rsidR="005E0F0C" w:rsidRDefault="005E0F0C" w:rsidP="005E0F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D78">
          <w:rPr>
            <w:noProof/>
          </w:rPr>
          <w:t>16</w:t>
        </w:r>
        <w:r>
          <w:fldChar w:fldCharType="end"/>
        </w:r>
      </w:p>
    </w:sdtContent>
  </w:sdt>
  <w:p w14:paraId="0A20D9BC" w14:textId="77777777" w:rsidR="00B30762" w:rsidRDefault="00B30762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B4986" w14:textId="77777777" w:rsidR="004401AA" w:rsidRDefault="004401AA">
      <w:r>
        <w:separator/>
      </w:r>
    </w:p>
  </w:footnote>
  <w:footnote w:type="continuationSeparator" w:id="0">
    <w:p w14:paraId="5E33EFB9" w14:textId="77777777" w:rsidR="004401AA" w:rsidRDefault="00440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D666F" w14:textId="35D7924F" w:rsidR="00553AC6" w:rsidRDefault="00553AC6">
    <w:pPr>
      <w:pStyle w:val="Nagwek"/>
    </w:pPr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553AC6" w:rsidRPr="00D77D6D" w14:paraId="744D58BC" w14:textId="77777777" w:rsidTr="00FD6242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5F0E6586" w14:textId="77777777" w:rsidR="00553AC6" w:rsidRPr="00D77D6D" w:rsidRDefault="00553AC6" w:rsidP="00FD6242">
          <w:pPr>
            <w:rPr>
              <w:noProof/>
            </w:rPr>
          </w:pPr>
          <w:bookmarkStart w:id="12" w:name="_Hlk74657434"/>
          <w:r>
            <w:rPr>
              <w:noProof/>
            </w:rPr>
            <w:drawing>
              <wp:inline distT="0" distB="0" distL="0" distR="0" wp14:anchorId="26C5460B" wp14:editId="791CCA17">
                <wp:extent cx="1026795" cy="440055"/>
                <wp:effectExtent l="19050" t="0" r="1905" b="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4659AE21" w14:textId="77777777" w:rsidR="00553AC6" w:rsidRPr="00D77D6D" w:rsidRDefault="00553AC6" w:rsidP="00FD6242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081DA1A" wp14:editId="7098FA20">
                <wp:extent cx="1405890" cy="440055"/>
                <wp:effectExtent l="19050" t="0" r="3810" b="0"/>
                <wp:docPr id="2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89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797A09C4" w14:textId="77777777" w:rsidR="00553AC6" w:rsidRPr="00D77D6D" w:rsidRDefault="00553AC6" w:rsidP="00FD6242">
          <w:pPr>
            <w:ind w:right="47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7C07FEF" wp14:editId="6EF8B349">
                <wp:extent cx="948690" cy="440055"/>
                <wp:effectExtent l="1905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59D5A5FA" w14:textId="77777777" w:rsidR="00553AC6" w:rsidRPr="00D77D6D" w:rsidRDefault="00553AC6" w:rsidP="00FD6242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602F1F4" wp14:editId="4A08EFFD">
                <wp:extent cx="1638935" cy="440055"/>
                <wp:effectExtent l="19050" t="0" r="0" b="0"/>
                <wp:docPr id="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93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521A3C" w14:textId="34007B51" w:rsidR="00553AC6" w:rsidRPr="00046C54" w:rsidRDefault="00553AC6" w:rsidP="00553AC6">
    <w:pPr>
      <w:pStyle w:val="Nagwek"/>
      <w:rPr>
        <w:rFonts w:ascii="Cambria" w:hAnsi="Cambria" w:cs="Arial"/>
        <w:b/>
        <w:sz w:val="20"/>
        <w:szCs w:val="20"/>
      </w:rPr>
    </w:pPr>
    <w:bookmarkStart w:id="13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12"/>
    <w:bookmarkEnd w:id="13"/>
    <w:r w:rsidRPr="00693166">
      <w:rPr>
        <w:rFonts w:ascii="Cambria" w:hAnsi="Cambria"/>
        <w:sz w:val="20"/>
        <w:szCs w:val="20"/>
      </w:rPr>
      <w:t>ZP.271.</w:t>
    </w:r>
    <w:r w:rsidR="00AA1A41">
      <w:rPr>
        <w:rFonts w:ascii="Cambria" w:hAnsi="Cambria"/>
        <w:sz w:val="20"/>
        <w:szCs w:val="20"/>
      </w:rPr>
      <w:t>50</w:t>
    </w:r>
    <w:r w:rsidRPr="00693166">
      <w:rPr>
        <w:rFonts w:ascii="Cambria" w:hAnsi="Cambria"/>
        <w:sz w:val="20"/>
        <w:szCs w:val="20"/>
      </w:rPr>
      <w:t>.2022</w:t>
    </w:r>
  </w:p>
  <w:p w14:paraId="3E9C7DE4" w14:textId="77777777" w:rsidR="00B30762" w:rsidRDefault="00B307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867"/>
        </w:tabs>
        <w:ind w:left="867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293"/>
        </w:tabs>
        <w:ind w:left="1293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064"/>
        </w:tabs>
        <w:ind w:left="206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76"/>
        </w:tabs>
        <w:ind w:left="327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02"/>
        </w:tabs>
        <w:ind w:left="370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488"/>
        </w:tabs>
        <w:ind w:left="44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914"/>
        </w:tabs>
        <w:ind w:left="491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340"/>
        </w:tabs>
        <w:ind w:left="5340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StarSymbol"/>
      </w:rPr>
    </w:lvl>
  </w:abstractNum>
  <w:abstractNum w:abstractNumId="4">
    <w:nsid w:val="00000009"/>
    <w:multiLevelType w:val="singleLevel"/>
    <w:tmpl w:val="B92C4574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5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Cambria"/>
        <w:lang w:val="en-US"/>
      </w:rPr>
    </w:lvl>
  </w:abstractNum>
  <w:abstractNum w:abstractNumId="9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1">
    <w:nsid w:val="00000027"/>
    <w:multiLevelType w:val="multilevel"/>
    <w:tmpl w:val="030647A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752D52"/>
    <w:multiLevelType w:val="hybridMultilevel"/>
    <w:tmpl w:val="B52E2528"/>
    <w:lvl w:ilvl="0" w:tplc="CF8E37A4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4">
    <w:nsid w:val="03883A7A"/>
    <w:multiLevelType w:val="hybridMultilevel"/>
    <w:tmpl w:val="30601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AD634F"/>
    <w:multiLevelType w:val="hybridMultilevel"/>
    <w:tmpl w:val="6FFA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1336D0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D9C539A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245824"/>
    <w:multiLevelType w:val="multilevel"/>
    <w:tmpl w:val="22DCD1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9">
    <w:nsid w:val="13641297"/>
    <w:multiLevelType w:val="hybridMultilevel"/>
    <w:tmpl w:val="C3F2959A"/>
    <w:lvl w:ilvl="0" w:tplc="C4324F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181DD8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4CD25D8"/>
    <w:multiLevelType w:val="hybridMultilevel"/>
    <w:tmpl w:val="B492E98C"/>
    <w:lvl w:ilvl="0" w:tplc="C1543B64">
      <w:start w:val="21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 w:tentative="1">
      <w:start w:val="1"/>
      <w:numFmt w:val="lowerRoman"/>
      <w:lvlText w:val="%3."/>
      <w:lvlJc w:val="right"/>
      <w:pPr>
        <w:ind w:left="5324" w:hanging="180"/>
      </w:pPr>
    </w:lvl>
    <w:lvl w:ilvl="3" w:tplc="0415000F" w:tentative="1">
      <w:start w:val="1"/>
      <w:numFmt w:val="decimal"/>
      <w:lvlText w:val="%4."/>
      <w:lvlJc w:val="left"/>
      <w:pPr>
        <w:ind w:left="6044" w:hanging="360"/>
      </w:pPr>
    </w:lvl>
    <w:lvl w:ilvl="4" w:tplc="04150019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22">
    <w:nsid w:val="172C338E"/>
    <w:multiLevelType w:val="hybridMultilevel"/>
    <w:tmpl w:val="32622F68"/>
    <w:lvl w:ilvl="0" w:tplc="0000000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CBB6CBE"/>
    <w:multiLevelType w:val="hybridMultilevel"/>
    <w:tmpl w:val="EFB0CE0E"/>
    <w:lvl w:ilvl="0" w:tplc="CAF0D3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1EA270FE"/>
    <w:multiLevelType w:val="hybridMultilevel"/>
    <w:tmpl w:val="A48620A8"/>
    <w:lvl w:ilvl="0" w:tplc="C3286B2A">
      <w:start w:val="25"/>
      <w:numFmt w:val="upperRoman"/>
      <w:lvlText w:val="%1."/>
      <w:lvlJc w:val="left"/>
      <w:pPr>
        <w:ind w:left="71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84" w:hanging="360"/>
      </w:pPr>
    </w:lvl>
    <w:lvl w:ilvl="2" w:tplc="0415001B" w:tentative="1">
      <w:start w:val="1"/>
      <w:numFmt w:val="lowerRoman"/>
      <w:lvlText w:val="%3."/>
      <w:lvlJc w:val="right"/>
      <w:pPr>
        <w:ind w:left="8204" w:hanging="180"/>
      </w:pPr>
    </w:lvl>
    <w:lvl w:ilvl="3" w:tplc="0415000F" w:tentative="1">
      <w:start w:val="1"/>
      <w:numFmt w:val="decimal"/>
      <w:lvlText w:val="%4."/>
      <w:lvlJc w:val="left"/>
      <w:pPr>
        <w:ind w:left="8924" w:hanging="360"/>
      </w:pPr>
    </w:lvl>
    <w:lvl w:ilvl="4" w:tplc="04150019" w:tentative="1">
      <w:start w:val="1"/>
      <w:numFmt w:val="lowerLetter"/>
      <w:lvlText w:val="%5."/>
      <w:lvlJc w:val="left"/>
      <w:pPr>
        <w:ind w:left="9644" w:hanging="360"/>
      </w:pPr>
    </w:lvl>
    <w:lvl w:ilvl="5" w:tplc="0415001B" w:tentative="1">
      <w:start w:val="1"/>
      <w:numFmt w:val="lowerRoman"/>
      <w:lvlText w:val="%6."/>
      <w:lvlJc w:val="right"/>
      <w:pPr>
        <w:ind w:left="10364" w:hanging="180"/>
      </w:pPr>
    </w:lvl>
    <w:lvl w:ilvl="6" w:tplc="0415000F" w:tentative="1">
      <w:start w:val="1"/>
      <w:numFmt w:val="decimal"/>
      <w:lvlText w:val="%7."/>
      <w:lvlJc w:val="left"/>
      <w:pPr>
        <w:ind w:left="11084" w:hanging="360"/>
      </w:pPr>
    </w:lvl>
    <w:lvl w:ilvl="7" w:tplc="04150019" w:tentative="1">
      <w:start w:val="1"/>
      <w:numFmt w:val="lowerLetter"/>
      <w:lvlText w:val="%8."/>
      <w:lvlJc w:val="left"/>
      <w:pPr>
        <w:ind w:left="11804" w:hanging="360"/>
      </w:pPr>
    </w:lvl>
    <w:lvl w:ilvl="8" w:tplc="0415001B" w:tentative="1">
      <w:start w:val="1"/>
      <w:numFmt w:val="lowerRoman"/>
      <w:lvlText w:val="%9."/>
      <w:lvlJc w:val="right"/>
      <w:pPr>
        <w:ind w:left="12524" w:hanging="180"/>
      </w:pPr>
    </w:lvl>
  </w:abstractNum>
  <w:abstractNum w:abstractNumId="2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872E6C"/>
    <w:multiLevelType w:val="multilevel"/>
    <w:tmpl w:val="587C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019649F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08D53C4"/>
    <w:multiLevelType w:val="multilevel"/>
    <w:tmpl w:val="B400F02E"/>
    <w:name w:val="WW8Num1922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>
    <w:nsid w:val="31CB67B8"/>
    <w:multiLevelType w:val="hybridMultilevel"/>
    <w:tmpl w:val="14345B7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4BA0752"/>
    <w:multiLevelType w:val="hybridMultilevel"/>
    <w:tmpl w:val="6B006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FD66C0"/>
    <w:multiLevelType w:val="hybridMultilevel"/>
    <w:tmpl w:val="3C0E7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8252C6D"/>
    <w:multiLevelType w:val="hybridMultilevel"/>
    <w:tmpl w:val="B254B6C2"/>
    <w:lvl w:ilvl="0" w:tplc="28909CF4">
      <w:start w:val="1"/>
      <w:numFmt w:val="decimal"/>
      <w:lvlText w:val="%1)"/>
      <w:lvlJc w:val="left"/>
      <w:pPr>
        <w:ind w:left="15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5">
    <w:nsid w:val="3972123B"/>
    <w:multiLevelType w:val="multilevel"/>
    <w:tmpl w:val="C3CE5132"/>
    <w:lvl w:ilvl="0">
      <w:start w:val="1"/>
      <w:numFmt w:val="lowerLetter"/>
      <w:lvlText w:val="%1)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B590DD5"/>
    <w:multiLevelType w:val="hybridMultilevel"/>
    <w:tmpl w:val="C3ECD37A"/>
    <w:lvl w:ilvl="0" w:tplc="D944B23E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3DFA54F1"/>
    <w:multiLevelType w:val="hybridMultilevel"/>
    <w:tmpl w:val="36EA1B16"/>
    <w:lvl w:ilvl="0" w:tplc="89227924">
      <w:start w:val="7"/>
      <w:numFmt w:val="upperRoman"/>
      <w:lvlText w:val="%1."/>
      <w:lvlJc w:val="left"/>
      <w:pPr>
        <w:ind w:left="424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 w:tentative="1">
      <w:start w:val="1"/>
      <w:numFmt w:val="lowerRoman"/>
      <w:lvlText w:val="%3."/>
      <w:lvlJc w:val="right"/>
      <w:pPr>
        <w:ind w:left="5324" w:hanging="180"/>
      </w:pPr>
    </w:lvl>
    <w:lvl w:ilvl="3" w:tplc="0415000F" w:tentative="1">
      <w:start w:val="1"/>
      <w:numFmt w:val="decimal"/>
      <w:lvlText w:val="%4."/>
      <w:lvlJc w:val="left"/>
      <w:pPr>
        <w:ind w:left="6044" w:hanging="360"/>
      </w:pPr>
    </w:lvl>
    <w:lvl w:ilvl="4" w:tplc="04150019" w:tentative="1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38">
    <w:nsid w:val="3DFE6F2F"/>
    <w:multiLevelType w:val="multilevel"/>
    <w:tmpl w:val="4FFE2EC8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4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DF141A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FE45267"/>
    <w:multiLevelType w:val="hybridMultilevel"/>
    <w:tmpl w:val="E48C86B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">
    <w:nsid w:val="432F2A5B"/>
    <w:multiLevelType w:val="hybridMultilevel"/>
    <w:tmpl w:val="0DC8F6E8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4">
    <w:nsid w:val="44675505"/>
    <w:multiLevelType w:val="multilevel"/>
    <w:tmpl w:val="BD32A928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6945560"/>
    <w:multiLevelType w:val="multilevel"/>
    <w:tmpl w:val="D07CD53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eastAsia="Trebuchet MS" w:hAnsi="Cambria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6A27435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7763890"/>
    <w:multiLevelType w:val="multilevel"/>
    <w:tmpl w:val="DF64A172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49">
    <w:nsid w:val="4A27751F"/>
    <w:multiLevelType w:val="hybridMultilevel"/>
    <w:tmpl w:val="78A27C86"/>
    <w:lvl w:ilvl="0" w:tplc="C54EB926">
      <w:start w:val="6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C9A6591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5CD6811"/>
    <w:multiLevelType w:val="hybridMultilevel"/>
    <w:tmpl w:val="36F811EE"/>
    <w:lvl w:ilvl="0" w:tplc="2A5446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933543"/>
    <w:multiLevelType w:val="hybridMultilevel"/>
    <w:tmpl w:val="F030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5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56">
    <w:nsid w:val="59CC314F"/>
    <w:multiLevelType w:val="hybridMultilevel"/>
    <w:tmpl w:val="87822A80"/>
    <w:lvl w:ilvl="0" w:tplc="C5D299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A5832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2658D5"/>
    <w:multiLevelType w:val="hybridMultilevel"/>
    <w:tmpl w:val="44AC10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5CDF1BAD"/>
    <w:multiLevelType w:val="hybridMultilevel"/>
    <w:tmpl w:val="FDCE6082"/>
    <w:lvl w:ilvl="0" w:tplc="35A2E91E">
      <w:start w:val="2"/>
      <w:numFmt w:val="decimal"/>
      <w:lvlText w:val="%1."/>
      <w:lvlJc w:val="left"/>
      <w:pPr>
        <w:ind w:left="1440" w:hanging="360"/>
      </w:pPr>
      <w:rPr>
        <w:rFonts w:cs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7F0AEB"/>
    <w:multiLevelType w:val="multilevel"/>
    <w:tmpl w:val="CA68B33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3E04519"/>
    <w:multiLevelType w:val="multilevel"/>
    <w:tmpl w:val="DB04AD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4487CCB"/>
    <w:multiLevelType w:val="hybridMultilevel"/>
    <w:tmpl w:val="B060D55E"/>
    <w:lvl w:ilvl="0" w:tplc="04150011">
      <w:start w:val="1"/>
      <w:numFmt w:val="decimal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2">
    <w:nsid w:val="650373CF"/>
    <w:multiLevelType w:val="hybridMultilevel"/>
    <w:tmpl w:val="E06629FC"/>
    <w:lvl w:ilvl="0" w:tplc="02061838">
      <w:start w:val="13"/>
      <w:numFmt w:val="upperRoman"/>
      <w:lvlText w:val="%1."/>
      <w:lvlJc w:val="left"/>
      <w:pPr>
        <w:ind w:left="424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>
      <w:start w:val="1"/>
      <w:numFmt w:val="lowerRoman"/>
      <w:lvlText w:val="%3."/>
      <w:lvlJc w:val="right"/>
      <w:pPr>
        <w:ind w:left="5324" w:hanging="180"/>
      </w:pPr>
    </w:lvl>
    <w:lvl w:ilvl="3" w:tplc="0415000F">
      <w:start w:val="1"/>
      <w:numFmt w:val="decimal"/>
      <w:lvlText w:val="%4."/>
      <w:lvlJc w:val="left"/>
      <w:pPr>
        <w:ind w:left="6173" w:hanging="360"/>
      </w:pPr>
    </w:lvl>
    <w:lvl w:ilvl="4" w:tplc="04150019" w:tentative="1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63">
    <w:nsid w:val="68670FE1"/>
    <w:multiLevelType w:val="hybridMultilevel"/>
    <w:tmpl w:val="D2A0B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315C60"/>
    <w:multiLevelType w:val="multilevel"/>
    <w:tmpl w:val="F07C6AF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A504A4C"/>
    <w:multiLevelType w:val="hybridMultilevel"/>
    <w:tmpl w:val="1A800C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6A7D15ED"/>
    <w:multiLevelType w:val="multilevel"/>
    <w:tmpl w:val="DB04AD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8">
    <w:nsid w:val="6C64160F"/>
    <w:multiLevelType w:val="hybridMultilevel"/>
    <w:tmpl w:val="D1E26B5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9">
    <w:nsid w:val="723A6FA9"/>
    <w:multiLevelType w:val="hybridMultilevel"/>
    <w:tmpl w:val="F59ABDD6"/>
    <w:name w:val="WW8Num1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72AD24DE"/>
    <w:multiLevelType w:val="hybridMultilevel"/>
    <w:tmpl w:val="2F16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4B7F88"/>
    <w:multiLevelType w:val="hybridMultilevel"/>
    <w:tmpl w:val="A6C8BEB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771B084D"/>
    <w:multiLevelType w:val="multilevel"/>
    <w:tmpl w:val="96DAA11A"/>
    <w:name w:val="WW8Num1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9"/>
      <w:numFmt w:val="lowerLetter"/>
      <w:lvlText w:val="%6)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3">
    <w:nsid w:val="775F4B24"/>
    <w:multiLevelType w:val="multilevel"/>
    <w:tmpl w:val="64D0DDB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7A46107C"/>
    <w:multiLevelType w:val="multilevel"/>
    <w:tmpl w:val="58BA3A4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A4F7076"/>
    <w:multiLevelType w:val="hybridMultilevel"/>
    <w:tmpl w:val="EC0E9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C4D7A0D"/>
    <w:multiLevelType w:val="hybridMultilevel"/>
    <w:tmpl w:val="98BE18C8"/>
    <w:lvl w:ilvl="0" w:tplc="000000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"/>
  </w:num>
  <w:num w:numId="3">
    <w:abstractNumId w:val="67"/>
  </w:num>
  <w:num w:numId="4">
    <w:abstractNumId w:val="54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5">
    <w:abstractNumId w:val="50"/>
  </w:num>
  <w:num w:numId="6">
    <w:abstractNumId w:val="26"/>
  </w:num>
  <w:num w:numId="7">
    <w:abstractNumId w:val="23"/>
  </w:num>
  <w:num w:numId="8">
    <w:abstractNumId w:val="31"/>
  </w:num>
  <w:num w:numId="9">
    <w:abstractNumId w:val="18"/>
  </w:num>
  <w:num w:numId="10">
    <w:abstractNumId w:val="57"/>
  </w:num>
  <w:num w:numId="11">
    <w:abstractNumId w:val="64"/>
  </w:num>
  <w:num w:numId="12">
    <w:abstractNumId w:val="59"/>
  </w:num>
  <w:num w:numId="13">
    <w:abstractNumId w:val="47"/>
  </w:num>
  <w:num w:numId="14">
    <w:abstractNumId w:val="44"/>
  </w:num>
  <w:num w:numId="15">
    <w:abstractNumId w:val="75"/>
  </w:num>
  <w:num w:numId="16">
    <w:abstractNumId w:val="35"/>
  </w:num>
  <w:num w:numId="17">
    <w:abstractNumId w:val="73"/>
  </w:num>
  <w:num w:numId="18">
    <w:abstractNumId w:val="38"/>
  </w:num>
  <w:num w:numId="19">
    <w:abstractNumId w:val="45"/>
  </w:num>
  <w:num w:numId="20">
    <w:abstractNumId w:val="53"/>
  </w:num>
  <w:num w:numId="21">
    <w:abstractNumId w:val="42"/>
  </w:num>
  <w:num w:numId="22">
    <w:abstractNumId w:val="43"/>
  </w:num>
  <w:num w:numId="23">
    <w:abstractNumId w:val="33"/>
  </w:num>
  <w:num w:numId="24">
    <w:abstractNumId w:val="37"/>
  </w:num>
  <w:num w:numId="25">
    <w:abstractNumId w:val="49"/>
  </w:num>
  <w:num w:numId="26">
    <w:abstractNumId w:val="74"/>
  </w:num>
  <w:num w:numId="27">
    <w:abstractNumId w:val="62"/>
  </w:num>
  <w:num w:numId="28">
    <w:abstractNumId w:val="21"/>
  </w:num>
  <w:num w:numId="29">
    <w:abstractNumId w:val="25"/>
  </w:num>
  <w:num w:numId="30">
    <w:abstractNumId w:val="19"/>
  </w:num>
  <w:num w:numId="31">
    <w:abstractNumId w:val="61"/>
  </w:num>
  <w:num w:numId="32">
    <w:abstractNumId w:val="32"/>
  </w:num>
  <w:num w:numId="33">
    <w:abstractNumId w:val="24"/>
  </w:num>
  <w:num w:numId="34">
    <w:abstractNumId w:val="22"/>
  </w:num>
  <w:num w:numId="35">
    <w:abstractNumId w:val="14"/>
  </w:num>
  <w:num w:numId="36">
    <w:abstractNumId w:val="65"/>
  </w:num>
  <w:num w:numId="37">
    <w:abstractNumId w:val="58"/>
  </w:num>
  <w:num w:numId="38">
    <w:abstractNumId w:val="71"/>
  </w:num>
  <w:num w:numId="39">
    <w:abstractNumId w:val="76"/>
  </w:num>
  <w:num w:numId="40">
    <w:abstractNumId w:val="63"/>
  </w:num>
  <w:num w:numId="41">
    <w:abstractNumId w:val="66"/>
  </w:num>
  <w:num w:numId="42">
    <w:abstractNumId w:val="60"/>
  </w:num>
  <w:num w:numId="43">
    <w:abstractNumId w:val="51"/>
  </w:num>
  <w:num w:numId="44">
    <w:abstractNumId w:val="28"/>
  </w:num>
  <w:num w:numId="45">
    <w:abstractNumId w:val="41"/>
  </w:num>
  <w:num w:numId="46">
    <w:abstractNumId w:val="15"/>
  </w:num>
  <w:num w:numId="47">
    <w:abstractNumId w:val="16"/>
  </w:num>
  <w:num w:numId="48">
    <w:abstractNumId w:val="36"/>
  </w:num>
  <w:num w:numId="49">
    <w:abstractNumId w:val="20"/>
  </w:num>
  <w:num w:numId="50">
    <w:abstractNumId w:val="34"/>
  </w:num>
  <w:num w:numId="51">
    <w:abstractNumId w:val="68"/>
  </w:num>
  <w:num w:numId="52">
    <w:abstractNumId w:val="17"/>
  </w:num>
  <w:num w:numId="53">
    <w:abstractNumId w:val="46"/>
  </w:num>
  <w:num w:numId="54">
    <w:abstractNumId w:val="12"/>
  </w:num>
  <w:num w:numId="55">
    <w:abstractNumId w:val="52"/>
  </w:num>
  <w:num w:numId="56">
    <w:abstractNumId w:val="77"/>
  </w:num>
  <w:num w:numId="57">
    <w:abstractNumId w:val="54"/>
  </w:num>
  <w:num w:numId="58">
    <w:abstractNumId w:val="56"/>
  </w:num>
  <w:num w:numId="59">
    <w:abstractNumId w:val="70"/>
  </w:num>
  <w:num w:numId="60">
    <w:abstractNumId w:val="30"/>
  </w:num>
  <w:num w:numId="61">
    <w:abstractNumId w:val="27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932"/>
    <w:rsid w:val="0000347E"/>
    <w:rsid w:val="00003B04"/>
    <w:rsid w:val="00005154"/>
    <w:rsid w:val="00006063"/>
    <w:rsid w:val="0000622B"/>
    <w:rsid w:val="000065EB"/>
    <w:rsid w:val="000066DD"/>
    <w:rsid w:val="00006898"/>
    <w:rsid w:val="00006D71"/>
    <w:rsid w:val="00007AF7"/>
    <w:rsid w:val="00007CBC"/>
    <w:rsid w:val="000102C3"/>
    <w:rsid w:val="000107E5"/>
    <w:rsid w:val="00010A2B"/>
    <w:rsid w:val="00011344"/>
    <w:rsid w:val="0001195B"/>
    <w:rsid w:val="000128DB"/>
    <w:rsid w:val="000143E6"/>
    <w:rsid w:val="00014E47"/>
    <w:rsid w:val="00014E5F"/>
    <w:rsid w:val="00016876"/>
    <w:rsid w:val="00020AF7"/>
    <w:rsid w:val="00020C53"/>
    <w:rsid w:val="00022830"/>
    <w:rsid w:val="000231AC"/>
    <w:rsid w:val="000239D4"/>
    <w:rsid w:val="00023F47"/>
    <w:rsid w:val="00024437"/>
    <w:rsid w:val="00025401"/>
    <w:rsid w:val="00025659"/>
    <w:rsid w:val="00026E3B"/>
    <w:rsid w:val="00027826"/>
    <w:rsid w:val="00027A9D"/>
    <w:rsid w:val="00027CE9"/>
    <w:rsid w:val="000323DE"/>
    <w:rsid w:val="00032955"/>
    <w:rsid w:val="00033513"/>
    <w:rsid w:val="000336AC"/>
    <w:rsid w:val="000338F7"/>
    <w:rsid w:val="00033E37"/>
    <w:rsid w:val="00035DBC"/>
    <w:rsid w:val="00036BB7"/>
    <w:rsid w:val="0003703F"/>
    <w:rsid w:val="000379F7"/>
    <w:rsid w:val="00037A1D"/>
    <w:rsid w:val="000408B8"/>
    <w:rsid w:val="00041617"/>
    <w:rsid w:val="00042263"/>
    <w:rsid w:val="00042B17"/>
    <w:rsid w:val="00043DFF"/>
    <w:rsid w:val="0004419F"/>
    <w:rsid w:val="00044B6B"/>
    <w:rsid w:val="00045750"/>
    <w:rsid w:val="00046BB9"/>
    <w:rsid w:val="00046C54"/>
    <w:rsid w:val="00047EF2"/>
    <w:rsid w:val="000508DD"/>
    <w:rsid w:val="00051A62"/>
    <w:rsid w:val="00051E57"/>
    <w:rsid w:val="0005412E"/>
    <w:rsid w:val="00054190"/>
    <w:rsid w:val="0005487F"/>
    <w:rsid w:val="00054BF5"/>
    <w:rsid w:val="0005523A"/>
    <w:rsid w:val="00055851"/>
    <w:rsid w:val="00057FB0"/>
    <w:rsid w:val="00060D92"/>
    <w:rsid w:val="0006120C"/>
    <w:rsid w:val="0006172F"/>
    <w:rsid w:val="00061F88"/>
    <w:rsid w:val="00063849"/>
    <w:rsid w:val="0006451D"/>
    <w:rsid w:val="00064D9F"/>
    <w:rsid w:val="00065717"/>
    <w:rsid w:val="00066161"/>
    <w:rsid w:val="00067389"/>
    <w:rsid w:val="000675E7"/>
    <w:rsid w:val="00067A8B"/>
    <w:rsid w:val="00070743"/>
    <w:rsid w:val="00071346"/>
    <w:rsid w:val="00071D82"/>
    <w:rsid w:val="00071F01"/>
    <w:rsid w:val="000726CE"/>
    <w:rsid w:val="00075847"/>
    <w:rsid w:val="0007653A"/>
    <w:rsid w:val="00077A2A"/>
    <w:rsid w:val="00080D85"/>
    <w:rsid w:val="00080E73"/>
    <w:rsid w:val="00081E04"/>
    <w:rsid w:val="00081EF7"/>
    <w:rsid w:val="0008280F"/>
    <w:rsid w:val="00082B52"/>
    <w:rsid w:val="00082D7A"/>
    <w:rsid w:val="00083BD5"/>
    <w:rsid w:val="00084151"/>
    <w:rsid w:val="00084D1C"/>
    <w:rsid w:val="0008586F"/>
    <w:rsid w:val="000858B3"/>
    <w:rsid w:val="000858C1"/>
    <w:rsid w:val="00085AFD"/>
    <w:rsid w:val="00085CD9"/>
    <w:rsid w:val="000870C5"/>
    <w:rsid w:val="000872B6"/>
    <w:rsid w:val="000902D9"/>
    <w:rsid w:val="00090A82"/>
    <w:rsid w:val="00090E86"/>
    <w:rsid w:val="00093D0C"/>
    <w:rsid w:val="00093D27"/>
    <w:rsid w:val="00093EDF"/>
    <w:rsid w:val="000970DD"/>
    <w:rsid w:val="000A0528"/>
    <w:rsid w:val="000A0539"/>
    <w:rsid w:val="000A1435"/>
    <w:rsid w:val="000A1940"/>
    <w:rsid w:val="000A1981"/>
    <w:rsid w:val="000A27ED"/>
    <w:rsid w:val="000A30DC"/>
    <w:rsid w:val="000A3BB7"/>
    <w:rsid w:val="000A3C79"/>
    <w:rsid w:val="000A46EE"/>
    <w:rsid w:val="000A55CA"/>
    <w:rsid w:val="000A660B"/>
    <w:rsid w:val="000A6F44"/>
    <w:rsid w:val="000A7925"/>
    <w:rsid w:val="000A7932"/>
    <w:rsid w:val="000B01C0"/>
    <w:rsid w:val="000B0B94"/>
    <w:rsid w:val="000B0BD7"/>
    <w:rsid w:val="000B0FF6"/>
    <w:rsid w:val="000B2658"/>
    <w:rsid w:val="000B2EE7"/>
    <w:rsid w:val="000B30AD"/>
    <w:rsid w:val="000B37AC"/>
    <w:rsid w:val="000B3FF9"/>
    <w:rsid w:val="000B62BE"/>
    <w:rsid w:val="000B68AE"/>
    <w:rsid w:val="000B7726"/>
    <w:rsid w:val="000C152C"/>
    <w:rsid w:val="000C1FE3"/>
    <w:rsid w:val="000C3646"/>
    <w:rsid w:val="000C5498"/>
    <w:rsid w:val="000C71F9"/>
    <w:rsid w:val="000C7737"/>
    <w:rsid w:val="000D0AD6"/>
    <w:rsid w:val="000D0AF3"/>
    <w:rsid w:val="000D2D21"/>
    <w:rsid w:val="000D3567"/>
    <w:rsid w:val="000D40FD"/>
    <w:rsid w:val="000D6556"/>
    <w:rsid w:val="000D6D5C"/>
    <w:rsid w:val="000E0593"/>
    <w:rsid w:val="000E05B9"/>
    <w:rsid w:val="000E06C2"/>
    <w:rsid w:val="000E1537"/>
    <w:rsid w:val="000E3107"/>
    <w:rsid w:val="000E3BDB"/>
    <w:rsid w:val="000E3E42"/>
    <w:rsid w:val="000E4E2A"/>
    <w:rsid w:val="000E522B"/>
    <w:rsid w:val="000E7F53"/>
    <w:rsid w:val="000F01F6"/>
    <w:rsid w:val="000F1E5A"/>
    <w:rsid w:val="000F2110"/>
    <w:rsid w:val="000F2308"/>
    <w:rsid w:val="000F37A4"/>
    <w:rsid w:val="000F37DA"/>
    <w:rsid w:val="000F4DD7"/>
    <w:rsid w:val="000F6341"/>
    <w:rsid w:val="000F659A"/>
    <w:rsid w:val="000F7159"/>
    <w:rsid w:val="000F7C21"/>
    <w:rsid w:val="001003DB"/>
    <w:rsid w:val="00102744"/>
    <w:rsid w:val="0010294D"/>
    <w:rsid w:val="00102A85"/>
    <w:rsid w:val="00102C0C"/>
    <w:rsid w:val="00103155"/>
    <w:rsid w:val="001033F9"/>
    <w:rsid w:val="001054D9"/>
    <w:rsid w:val="001058D3"/>
    <w:rsid w:val="00107451"/>
    <w:rsid w:val="00110287"/>
    <w:rsid w:val="001109E2"/>
    <w:rsid w:val="0011102C"/>
    <w:rsid w:val="00112636"/>
    <w:rsid w:val="00114AAA"/>
    <w:rsid w:val="00114EE9"/>
    <w:rsid w:val="001155BD"/>
    <w:rsid w:val="001160E1"/>
    <w:rsid w:val="00116CDD"/>
    <w:rsid w:val="001201D6"/>
    <w:rsid w:val="00120E52"/>
    <w:rsid w:val="001218E1"/>
    <w:rsid w:val="001218FB"/>
    <w:rsid w:val="00122276"/>
    <w:rsid w:val="001239A0"/>
    <w:rsid w:val="00124732"/>
    <w:rsid w:val="00124E6F"/>
    <w:rsid w:val="00126A93"/>
    <w:rsid w:val="00126E65"/>
    <w:rsid w:val="00126EF3"/>
    <w:rsid w:val="001271CE"/>
    <w:rsid w:val="00127469"/>
    <w:rsid w:val="00127AC1"/>
    <w:rsid w:val="00130DC6"/>
    <w:rsid w:val="00131262"/>
    <w:rsid w:val="0013178C"/>
    <w:rsid w:val="00131C88"/>
    <w:rsid w:val="00133B36"/>
    <w:rsid w:val="00134702"/>
    <w:rsid w:val="0013470A"/>
    <w:rsid w:val="001357B0"/>
    <w:rsid w:val="00135BB5"/>
    <w:rsid w:val="00136003"/>
    <w:rsid w:val="00136C5B"/>
    <w:rsid w:val="00136D09"/>
    <w:rsid w:val="00137870"/>
    <w:rsid w:val="00137C22"/>
    <w:rsid w:val="001405D1"/>
    <w:rsid w:val="00140C68"/>
    <w:rsid w:val="00140DF0"/>
    <w:rsid w:val="0014180A"/>
    <w:rsid w:val="00141F58"/>
    <w:rsid w:val="00141FEF"/>
    <w:rsid w:val="00142498"/>
    <w:rsid w:val="00142643"/>
    <w:rsid w:val="001429E9"/>
    <w:rsid w:val="00142F0E"/>
    <w:rsid w:val="00143610"/>
    <w:rsid w:val="0014366A"/>
    <w:rsid w:val="00143794"/>
    <w:rsid w:val="00143B0D"/>
    <w:rsid w:val="00143E91"/>
    <w:rsid w:val="0014449D"/>
    <w:rsid w:val="00145D92"/>
    <w:rsid w:val="00145F79"/>
    <w:rsid w:val="00146024"/>
    <w:rsid w:val="0014707D"/>
    <w:rsid w:val="00147F52"/>
    <w:rsid w:val="00150D07"/>
    <w:rsid w:val="001517BC"/>
    <w:rsid w:val="0015184A"/>
    <w:rsid w:val="00151D41"/>
    <w:rsid w:val="00151E73"/>
    <w:rsid w:val="00154AD3"/>
    <w:rsid w:val="0015512D"/>
    <w:rsid w:val="00155D56"/>
    <w:rsid w:val="00155E37"/>
    <w:rsid w:val="00156304"/>
    <w:rsid w:val="001568FB"/>
    <w:rsid w:val="00156E0C"/>
    <w:rsid w:val="00156F11"/>
    <w:rsid w:val="00157704"/>
    <w:rsid w:val="0016212F"/>
    <w:rsid w:val="001622AF"/>
    <w:rsid w:val="00162505"/>
    <w:rsid w:val="00162560"/>
    <w:rsid w:val="00163062"/>
    <w:rsid w:val="00163287"/>
    <w:rsid w:val="0016386E"/>
    <w:rsid w:val="00164F38"/>
    <w:rsid w:val="00165D29"/>
    <w:rsid w:val="001674B6"/>
    <w:rsid w:val="001707EF"/>
    <w:rsid w:val="0017096C"/>
    <w:rsid w:val="001720B9"/>
    <w:rsid w:val="00172F48"/>
    <w:rsid w:val="0017416A"/>
    <w:rsid w:val="00174344"/>
    <w:rsid w:val="00174747"/>
    <w:rsid w:val="001762C1"/>
    <w:rsid w:val="00180601"/>
    <w:rsid w:val="00180D33"/>
    <w:rsid w:val="0018121C"/>
    <w:rsid w:val="00181631"/>
    <w:rsid w:val="001816EE"/>
    <w:rsid w:val="00181A5D"/>
    <w:rsid w:val="001822C2"/>
    <w:rsid w:val="0018287F"/>
    <w:rsid w:val="001839B7"/>
    <w:rsid w:val="001843F5"/>
    <w:rsid w:val="001850ED"/>
    <w:rsid w:val="001852F0"/>
    <w:rsid w:val="00185AD1"/>
    <w:rsid w:val="00185FE8"/>
    <w:rsid w:val="0018611C"/>
    <w:rsid w:val="001866AD"/>
    <w:rsid w:val="0018674D"/>
    <w:rsid w:val="00186D2F"/>
    <w:rsid w:val="00190A91"/>
    <w:rsid w:val="00190AEF"/>
    <w:rsid w:val="00191641"/>
    <w:rsid w:val="00191FF7"/>
    <w:rsid w:val="001920A0"/>
    <w:rsid w:val="00192C7B"/>
    <w:rsid w:val="00192C88"/>
    <w:rsid w:val="00193C23"/>
    <w:rsid w:val="00194797"/>
    <w:rsid w:val="0019498B"/>
    <w:rsid w:val="00194CF3"/>
    <w:rsid w:val="00196915"/>
    <w:rsid w:val="00197122"/>
    <w:rsid w:val="0019763C"/>
    <w:rsid w:val="001979DB"/>
    <w:rsid w:val="001A1942"/>
    <w:rsid w:val="001A2BA6"/>
    <w:rsid w:val="001A3B10"/>
    <w:rsid w:val="001A47CE"/>
    <w:rsid w:val="001A4A04"/>
    <w:rsid w:val="001A4C70"/>
    <w:rsid w:val="001A4E88"/>
    <w:rsid w:val="001A5611"/>
    <w:rsid w:val="001A575D"/>
    <w:rsid w:val="001A5F1E"/>
    <w:rsid w:val="001A75B2"/>
    <w:rsid w:val="001B000A"/>
    <w:rsid w:val="001B0F00"/>
    <w:rsid w:val="001B1081"/>
    <w:rsid w:val="001B1EA4"/>
    <w:rsid w:val="001B3135"/>
    <w:rsid w:val="001B3257"/>
    <w:rsid w:val="001B32D4"/>
    <w:rsid w:val="001B3AE1"/>
    <w:rsid w:val="001B4D3A"/>
    <w:rsid w:val="001B5DC5"/>
    <w:rsid w:val="001B5F27"/>
    <w:rsid w:val="001B6080"/>
    <w:rsid w:val="001B65FF"/>
    <w:rsid w:val="001B7A68"/>
    <w:rsid w:val="001C02A4"/>
    <w:rsid w:val="001C12C8"/>
    <w:rsid w:val="001C213A"/>
    <w:rsid w:val="001C256F"/>
    <w:rsid w:val="001C2F27"/>
    <w:rsid w:val="001C33AC"/>
    <w:rsid w:val="001C3C1E"/>
    <w:rsid w:val="001C43F3"/>
    <w:rsid w:val="001C4E52"/>
    <w:rsid w:val="001C505A"/>
    <w:rsid w:val="001C5510"/>
    <w:rsid w:val="001C67DA"/>
    <w:rsid w:val="001C6A57"/>
    <w:rsid w:val="001C6FEE"/>
    <w:rsid w:val="001C7926"/>
    <w:rsid w:val="001C7C3F"/>
    <w:rsid w:val="001C7C5A"/>
    <w:rsid w:val="001D03B2"/>
    <w:rsid w:val="001D32DE"/>
    <w:rsid w:val="001D3AF8"/>
    <w:rsid w:val="001D42EC"/>
    <w:rsid w:val="001D5063"/>
    <w:rsid w:val="001D5924"/>
    <w:rsid w:val="001D6CF9"/>
    <w:rsid w:val="001D78D2"/>
    <w:rsid w:val="001E13BE"/>
    <w:rsid w:val="001E16C8"/>
    <w:rsid w:val="001E1AD3"/>
    <w:rsid w:val="001E2809"/>
    <w:rsid w:val="001E302B"/>
    <w:rsid w:val="001E319E"/>
    <w:rsid w:val="001E328B"/>
    <w:rsid w:val="001E4DFF"/>
    <w:rsid w:val="001E5B85"/>
    <w:rsid w:val="001E6C02"/>
    <w:rsid w:val="001E6F19"/>
    <w:rsid w:val="001F0589"/>
    <w:rsid w:val="001F05A7"/>
    <w:rsid w:val="001F14BB"/>
    <w:rsid w:val="001F1C7C"/>
    <w:rsid w:val="001F2C3F"/>
    <w:rsid w:val="001F32C8"/>
    <w:rsid w:val="001F3802"/>
    <w:rsid w:val="001F4F39"/>
    <w:rsid w:val="001F4FD3"/>
    <w:rsid w:val="001F516F"/>
    <w:rsid w:val="001F520E"/>
    <w:rsid w:val="001F5E05"/>
    <w:rsid w:val="001F60C5"/>
    <w:rsid w:val="001F60E2"/>
    <w:rsid w:val="001F6522"/>
    <w:rsid w:val="001F668C"/>
    <w:rsid w:val="001F6710"/>
    <w:rsid w:val="001F6ECF"/>
    <w:rsid w:val="001F7546"/>
    <w:rsid w:val="001F76D0"/>
    <w:rsid w:val="001F7A7A"/>
    <w:rsid w:val="0020063A"/>
    <w:rsid w:val="002009F0"/>
    <w:rsid w:val="00200BA2"/>
    <w:rsid w:val="00201143"/>
    <w:rsid w:val="002013CA"/>
    <w:rsid w:val="00201D06"/>
    <w:rsid w:val="00201F0D"/>
    <w:rsid w:val="00201FC5"/>
    <w:rsid w:val="0020288A"/>
    <w:rsid w:val="00204600"/>
    <w:rsid w:val="00205194"/>
    <w:rsid w:val="00207536"/>
    <w:rsid w:val="002100C2"/>
    <w:rsid w:val="00211D44"/>
    <w:rsid w:val="0021225A"/>
    <w:rsid w:val="00213968"/>
    <w:rsid w:val="00215B44"/>
    <w:rsid w:val="00217612"/>
    <w:rsid w:val="00217D7F"/>
    <w:rsid w:val="00220890"/>
    <w:rsid w:val="00220C98"/>
    <w:rsid w:val="002213E7"/>
    <w:rsid w:val="0022237D"/>
    <w:rsid w:val="002232E2"/>
    <w:rsid w:val="00223750"/>
    <w:rsid w:val="00223B7B"/>
    <w:rsid w:val="0022435A"/>
    <w:rsid w:val="002248A3"/>
    <w:rsid w:val="00224C77"/>
    <w:rsid w:val="00225324"/>
    <w:rsid w:val="00226424"/>
    <w:rsid w:val="00227E39"/>
    <w:rsid w:val="002300B2"/>
    <w:rsid w:val="002304DC"/>
    <w:rsid w:val="00231BBE"/>
    <w:rsid w:val="002330D7"/>
    <w:rsid w:val="00233770"/>
    <w:rsid w:val="00233EA3"/>
    <w:rsid w:val="002344B2"/>
    <w:rsid w:val="0023514F"/>
    <w:rsid w:val="00235435"/>
    <w:rsid w:val="0023642F"/>
    <w:rsid w:val="002379F6"/>
    <w:rsid w:val="00240021"/>
    <w:rsid w:val="0024138D"/>
    <w:rsid w:val="00241C6C"/>
    <w:rsid w:val="00243818"/>
    <w:rsid w:val="00243E3A"/>
    <w:rsid w:val="00243F5A"/>
    <w:rsid w:val="00244462"/>
    <w:rsid w:val="0024453F"/>
    <w:rsid w:val="002447F6"/>
    <w:rsid w:val="00245D43"/>
    <w:rsid w:val="00246909"/>
    <w:rsid w:val="00246A11"/>
    <w:rsid w:val="00246B51"/>
    <w:rsid w:val="0025152B"/>
    <w:rsid w:val="00252051"/>
    <w:rsid w:val="002526DF"/>
    <w:rsid w:val="002541CE"/>
    <w:rsid w:val="00254667"/>
    <w:rsid w:val="00254BC5"/>
    <w:rsid w:val="00255734"/>
    <w:rsid w:val="002563C4"/>
    <w:rsid w:val="00256EDD"/>
    <w:rsid w:val="00257369"/>
    <w:rsid w:val="00260D78"/>
    <w:rsid w:val="00261B89"/>
    <w:rsid w:val="002649E6"/>
    <w:rsid w:val="0026568F"/>
    <w:rsid w:val="00265CFD"/>
    <w:rsid w:val="0026679F"/>
    <w:rsid w:val="00266FF5"/>
    <w:rsid w:val="0026706B"/>
    <w:rsid w:val="002678AB"/>
    <w:rsid w:val="00271D38"/>
    <w:rsid w:val="00272E2B"/>
    <w:rsid w:val="002731AD"/>
    <w:rsid w:val="002731B0"/>
    <w:rsid w:val="00273300"/>
    <w:rsid w:val="00276759"/>
    <w:rsid w:val="00276CA0"/>
    <w:rsid w:val="00276FBB"/>
    <w:rsid w:val="0027795B"/>
    <w:rsid w:val="00277FDA"/>
    <w:rsid w:val="002814D4"/>
    <w:rsid w:val="0028157B"/>
    <w:rsid w:val="002825CB"/>
    <w:rsid w:val="002828FE"/>
    <w:rsid w:val="00282BD7"/>
    <w:rsid w:val="002837ED"/>
    <w:rsid w:val="00283ED5"/>
    <w:rsid w:val="0028426D"/>
    <w:rsid w:val="00285261"/>
    <w:rsid w:val="002854E6"/>
    <w:rsid w:val="002902F4"/>
    <w:rsid w:val="002914DF"/>
    <w:rsid w:val="00291719"/>
    <w:rsid w:val="00291C88"/>
    <w:rsid w:val="00292EB7"/>
    <w:rsid w:val="00293A3D"/>
    <w:rsid w:val="002948D5"/>
    <w:rsid w:val="002953C0"/>
    <w:rsid w:val="00295A15"/>
    <w:rsid w:val="00296305"/>
    <w:rsid w:val="0029664C"/>
    <w:rsid w:val="002A201E"/>
    <w:rsid w:val="002A2237"/>
    <w:rsid w:val="002A2640"/>
    <w:rsid w:val="002A2CC6"/>
    <w:rsid w:val="002A3682"/>
    <w:rsid w:val="002A4751"/>
    <w:rsid w:val="002A4C80"/>
    <w:rsid w:val="002A4CEF"/>
    <w:rsid w:val="002A5876"/>
    <w:rsid w:val="002A6879"/>
    <w:rsid w:val="002A7F4E"/>
    <w:rsid w:val="002A7F7C"/>
    <w:rsid w:val="002B05F0"/>
    <w:rsid w:val="002B2284"/>
    <w:rsid w:val="002B2FCF"/>
    <w:rsid w:val="002B3578"/>
    <w:rsid w:val="002B3C67"/>
    <w:rsid w:val="002B55D3"/>
    <w:rsid w:val="002B6740"/>
    <w:rsid w:val="002B7DE8"/>
    <w:rsid w:val="002C0BDC"/>
    <w:rsid w:val="002C0F6F"/>
    <w:rsid w:val="002C109A"/>
    <w:rsid w:val="002C2605"/>
    <w:rsid w:val="002C2A23"/>
    <w:rsid w:val="002C49D9"/>
    <w:rsid w:val="002C5353"/>
    <w:rsid w:val="002C61B0"/>
    <w:rsid w:val="002C6B65"/>
    <w:rsid w:val="002C6F90"/>
    <w:rsid w:val="002C75A5"/>
    <w:rsid w:val="002D08E1"/>
    <w:rsid w:val="002D2331"/>
    <w:rsid w:val="002D2B30"/>
    <w:rsid w:val="002D4B0F"/>
    <w:rsid w:val="002D4E75"/>
    <w:rsid w:val="002D5F39"/>
    <w:rsid w:val="002D645D"/>
    <w:rsid w:val="002D67E0"/>
    <w:rsid w:val="002D6BEA"/>
    <w:rsid w:val="002D70D6"/>
    <w:rsid w:val="002D74BE"/>
    <w:rsid w:val="002D7AED"/>
    <w:rsid w:val="002D7C5D"/>
    <w:rsid w:val="002D7FD7"/>
    <w:rsid w:val="002E0A89"/>
    <w:rsid w:val="002E0B40"/>
    <w:rsid w:val="002E0D60"/>
    <w:rsid w:val="002E0E9A"/>
    <w:rsid w:val="002E234F"/>
    <w:rsid w:val="002E2E7D"/>
    <w:rsid w:val="002E3AAF"/>
    <w:rsid w:val="002E5EDF"/>
    <w:rsid w:val="002E6BCB"/>
    <w:rsid w:val="002E7135"/>
    <w:rsid w:val="002F0291"/>
    <w:rsid w:val="002F1247"/>
    <w:rsid w:val="002F16D6"/>
    <w:rsid w:val="002F1F5B"/>
    <w:rsid w:val="002F26C4"/>
    <w:rsid w:val="002F3400"/>
    <w:rsid w:val="002F3C49"/>
    <w:rsid w:val="002F42EB"/>
    <w:rsid w:val="002F48A3"/>
    <w:rsid w:val="002F49F5"/>
    <w:rsid w:val="002F51A0"/>
    <w:rsid w:val="002F6FC2"/>
    <w:rsid w:val="002F79CA"/>
    <w:rsid w:val="00300CE7"/>
    <w:rsid w:val="00302515"/>
    <w:rsid w:val="00302624"/>
    <w:rsid w:val="00302B07"/>
    <w:rsid w:val="00302CCE"/>
    <w:rsid w:val="00304D86"/>
    <w:rsid w:val="00304FBF"/>
    <w:rsid w:val="003051A1"/>
    <w:rsid w:val="003062AC"/>
    <w:rsid w:val="00306AEB"/>
    <w:rsid w:val="00307A10"/>
    <w:rsid w:val="00310A34"/>
    <w:rsid w:val="0031136B"/>
    <w:rsid w:val="00312AD4"/>
    <w:rsid w:val="003132C1"/>
    <w:rsid w:val="0031370D"/>
    <w:rsid w:val="00313888"/>
    <w:rsid w:val="00315029"/>
    <w:rsid w:val="00315155"/>
    <w:rsid w:val="00315240"/>
    <w:rsid w:val="003156FD"/>
    <w:rsid w:val="003161B8"/>
    <w:rsid w:val="003168C7"/>
    <w:rsid w:val="00320DC8"/>
    <w:rsid w:val="00321702"/>
    <w:rsid w:val="00321B9A"/>
    <w:rsid w:val="00323C4E"/>
    <w:rsid w:val="00324C9E"/>
    <w:rsid w:val="00325720"/>
    <w:rsid w:val="00326241"/>
    <w:rsid w:val="003273CC"/>
    <w:rsid w:val="00330A77"/>
    <w:rsid w:val="003315B9"/>
    <w:rsid w:val="0033195F"/>
    <w:rsid w:val="00331D6C"/>
    <w:rsid w:val="00331DD6"/>
    <w:rsid w:val="00332D20"/>
    <w:rsid w:val="00333160"/>
    <w:rsid w:val="0033364D"/>
    <w:rsid w:val="00333E3F"/>
    <w:rsid w:val="00333F61"/>
    <w:rsid w:val="00334999"/>
    <w:rsid w:val="00335276"/>
    <w:rsid w:val="00336182"/>
    <w:rsid w:val="00336369"/>
    <w:rsid w:val="0033745F"/>
    <w:rsid w:val="003374E1"/>
    <w:rsid w:val="00341028"/>
    <w:rsid w:val="003415A9"/>
    <w:rsid w:val="00341DF1"/>
    <w:rsid w:val="003429D7"/>
    <w:rsid w:val="00343424"/>
    <w:rsid w:val="003443AE"/>
    <w:rsid w:val="00345D7E"/>
    <w:rsid w:val="00350282"/>
    <w:rsid w:val="003508E4"/>
    <w:rsid w:val="00350AC1"/>
    <w:rsid w:val="003514E0"/>
    <w:rsid w:val="00351E47"/>
    <w:rsid w:val="00353E34"/>
    <w:rsid w:val="00354735"/>
    <w:rsid w:val="00356071"/>
    <w:rsid w:val="00356A58"/>
    <w:rsid w:val="003600E2"/>
    <w:rsid w:val="00360407"/>
    <w:rsid w:val="00361467"/>
    <w:rsid w:val="00361CFA"/>
    <w:rsid w:val="00361DC2"/>
    <w:rsid w:val="00361E63"/>
    <w:rsid w:val="00362B01"/>
    <w:rsid w:val="00362B68"/>
    <w:rsid w:val="00362C90"/>
    <w:rsid w:val="00362CD7"/>
    <w:rsid w:val="0036368A"/>
    <w:rsid w:val="00363AF3"/>
    <w:rsid w:val="00363E4A"/>
    <w:rsid w:val="0036405B"/>
    <w:rsid w:val="00364AEE"/>
    <w:rsid w:val="003657C2"/>
    <w:rsid w:val="00365834"/>
    <w:rsid w:val="00366630"/>
    <w:rsid w:val="003668E8"/>
    <w:rsid w:val="0036703F"/>
    <w:rsid w:val="00367880"/>
    <w:rsid w:val="00367A44"/>
    <w:rsid w:val="00370EB7"/>
    <w:rsid w:val="003717FF"/>
    <w:rsid w:val="00371B1F"/>
    <w:rsid w:val="00372736"/>
    <w:rsid w:val="003772DF"/>
    <w:rsid w:val="00377689"/>
    <w:rsid w:val="00377783"/>
    <w:rsid w:val="003809D8"/>
    <w:rsid w:val="00380E01"/>
    <w:rsid w:val="00381AA1"/>
    <w:rsid w:val="00382285"/>
    <w:rsid w:val="003822DC"/>
    <w:rsid w:val="00382504"/>
    <w:rsid w:val="0038355F"/>
    <w:rsid w:val="00383D3C"/>
    <w:rsid w:val="003849D3"/>
    <w:rsid w:val="00384D76"/>
    <w:rsid w:val="00384F53"/>
    <w:rsid w:val="00385274"/>
    <w:rsid w:val="00386C8E"/>
    <w:rsid w:val="00387243"/>
    <w:rsid w:val="00387F6B"/>
    <w:rsid w:val="00390F20"/>
    <w:rsid w:val="00392B0F"/>
    <w:rsid w:val="00392B43"/>
    <w:rsid w:val="00392F4F"/>
    <w:rsid w:val="00394CB7"/>
    <w:rsid w:val="00396506"/>
    <w:rsid w:val="00396AE5"/>
    <w:rsid w:val="00396B4D"/>
    <w:rsid w:val="003A0974"/>
    <w:rsid w:val="003A0D78"/>
    <w:rsid w:val="003A1A6D"/>
    <w:rsid w:val="003A21AC"/>
    <w:rsid w:val="003A2551"/>
    <w:rsid w:val="003A2B03"/>
    <w:rsid w:val="003A4190"/>
    <w:rsid w:val="003A41B1"/>
    <w:rsid w:val="003A46F9"/>
    <w:rsid w:val="003A4919"/>
    <w:rsid w:val="003A49F4"/>
    <w:rsid w:val="003A4DC1"/>
    <w:rsid w:val="003A55CF"/>
    <w:rsid w:val="003A5A9D"/>
    <w:rsid w:val="003A5E55"/>
    <w:rsid w:val="003A711D"/>
    <w:rsid w:val="003A77F1"/>
    <w:rsid w:val="003B00F3"/>
    <w:rsid w:val="003B0A57"/>
    <w:rsid w:val="003B13A9"/>
    <w:rsid w:val="003B2410"/>
    <w:rsid w:val="003B348E"/>
    <w:rsid w:val="003B41BE"/>
    <w:rsid w:val="003B5F33"/>
    <w:rsid w:val="003B6F73"/>
    <w:rsid w:val="003B72DB"/>
    <w:rsid w:val="003C015E"/>
    <w:rsid w:val="003C1B8C"/>
    <w:rsid w:val="003C3CE3"/>
    <w:rsid w:val="003C48F1"/>
    <w:rsid w:val="003C4A44"/>
    <w:rsid w:val="003C4B19"/>
    <w:rsid w:val="003C5008"/>
    <w:rsid w:val="003C5E91"/>
    <w:rsid w:val="003C659A"/>
    <w:rsid w:val="003C7514"/>
    <w:rsid w:val="003D1863"/>
    <w:rsid w:val="003D1ED1"/>
    <w:rsid w:val="003D1FB1"/>
    <w:rsid w:val="003D30C3"/>
    <w:rsid w:val="003D4FCB"/>
    <w:rsid w:val="003D5ADF"/>
    <w:rsid w:val="003D5CB1"/>
    <w:rsid w:val="003D736E"/>
    <w:rsid w:val="003D7426"/>
    <w:rsid w:val="003E0A2A"/>
    <w:rsid w:val="003E175A"/>
    <w:rsid w:val="003E175F"/>
    <w:rsid w:val="003E194C"/>
    <w:rsid w:val="003E1CB8"/>
    <w:rsid w:val="003E3CB3"/>
    <w:rsid w:val="003E464A"/>
    <w:rsid w:val="003E46A7"/>
    <w:rsid w:val="003E5720"/>
    <w:rsid w:val="003E5B49"/>
    <w:rsid w:val="003E663F"/>
    <w:rsid w:val="003E719D"/>
    <w:rsid w:val="003E7944"/>
    <w:rsid w:val="003F0396"/>
    <w:rsid w:val="003F0669"/>
    <w:rsid w:val="003F102F"/>
    <w:rsid w:val="003F3E9E"/>
    <w:rsid w:val="003F49E2"/>
    <w:rsid w:val="003F4FEC"/>
    <w:rsid w:val="003F503B"/>
    <w:rsid w:val="003F5826"/>
    <w:rsid w:val="003F5C0C"/>
    <w:rsid w:val="003F60D2"/>
    <w:rsid w:val="003F6347"/>
    <w:rsid w:val="003F6B45"/>
    <w:rsid w:val="003F6DBD"/>
    <w:rsid w:val="003F7308"/>
    <w:rsid w:val="003F7C90"/>
    <w:rsid w:val="00400735"/>
    <w:rsid w:val="00400E71"/>
    <w:rsid w:val="004018EE"/>
    <w:rsid w:val="00402EC5"/>
    <w:rsid w:val="00403807"/>
    <w:rsid w:val="004039E4"/>
    <w:rsid w:val="00404595"/>
    <w:rsid w:val="00404725"/>
    <w:rsid w:val="00404ED0"/>
    <w:rsid w:val="00405505"/>
    <w:rsid w:val="0040609F"/>
    <w:rsid w:val="004060A5"/>
    <w:rsid w:val="0040660A"/>
    <w:rsid w:val="00406856"/>
    <w:rsid w:val="00410D38"/>
    <w:rsid w:val="00410D59"/>
    <w:rsid w:val="004123F1"/>
    <w:rsid w:val="00412B9C"/>
    <w:rsid w:val="0041331B"/>
    <w:rsid w:val="0041389E"/>
    <w:rsid w:val="0041442A"/>
    <w:rsid w:val="00414CF9"/>
    <w:rsid w:val="00415324"/>
    <w:rsid w:val="00415736"/>
    <w:rsid w:val="004166A7"/>
    <w:rsid w:val="00416ABC"/>
    <w:rsid w:val="00420580"/>
    <w:rsid w:val="00422FC5"/>
    <w:rsid w:val="00423457"/>
    <w:rsid w:val="0042388A"/>
    <w:rsid w:val="00423BC5"/>
    <w:rsid w:val="004245B7"/>
    <w:rsid w:val="00424B5B"/>
    <w:rsid w:val="00424BC3"/>
    <w:rsid w:val="00426003"/>
    <w:rsid w:val="00426C26"/>
    <w:rsid w:val="00426CB9"/>
    <w:rsid w:val="00427742"/>
    <w:rsid w:val="00427A12"/>
    <w:rsid w:val="0043096A"/>
    <w:rsid w:val="00431ADB"/>
    <w:rsid w:val="0043289B"/>
    <w:rsid w:val="00434C83"/>
    <w:rsid w:val="00436078"/>
    <w:rsid w:val="00436D5A"/>
    <w:rsid w:val="00436EA3"/>
    <w:rsid w:val="00436F25"/>
    <w:rsid w:val="0043763B"/>
    <w:rsid w:val="00437752"/>
    <w:rsid w:val="00437C20"/>
    <w:rsid w:val="004401AA"/>
    <w:rsid w:val="004409ED"/>
    <w:rsid w:val="00440FCF"/>
    <w:rsid w:val="0044326C"/>
    <w:rsid w:val="00443740"/>
    <w:rsid w:val="00443744"/>
    <w:rsid w:val="0044374E"/>
    <w:rsid w:val="00443B60"/>
    <w:rsid w:val="0044434A"/>
    <w:rsid w:val="00445639"/>
    <w:rsid w:val="00446967"/>
    <w:rsid w:val="00446E5C"/>
    <w:rsid w:val="004501D1"/>
    <w:rsid w:val="004513F5"/>
    <w:rsid w:val="0045165D"/>
    <w:rsid w:val="004519E7"/>
    <w:rsid w:val="004538F2"/>
    <w:rsid w:val="00454A66"/>
    <w:rsid w:val="0045619C"/>
    <w:rsid w:val="004569A9"/>
    <w:rsid w:val="004569B4"/>
    <w:rsid w:val="00456AA6"/>
    <w:rsid w:val="00456DA4"/>
    <w:rsid w:val="00457FE4"/>
    <w:rsid w:val="00460E98"/>
    <w:rsid w:val="00460EBC"/>
    <w:rsid w:val="0046111F"/>
    <w:rsid w:val="00461512"/>
    <w:rsid w:val="004617BB"/>
    <w:rsid w:val="00461C1B"/>
    <w:rsid w:val="00462A4F"/>
    <w:rsid w:val="004639B5"/>
    <w:rsid w:val="00464809"/>
    <w:rsid w:val="0047062C"/>
    <w:rsid w:val="00471694"/>
    <w:rsid w:val="00474280"/>
    <w:rsid w:val="00475DFF"/>
    <w:rsid w:val="00476298"/>
    <w:rsid w:val="004778DB"/>
    <w:rsid w:val="00477ADD"/>
    <w:rsid w:val="00477FE8"/>
    <w:rsid w:val="004801B0"/>
    <w:rsid w:val="00480262"/>
    <w:rsid w:val="00480382"/>
    <w:rsid w:val="00480774"/>
    <w:rsid w:val="004810D5"/>
    <w:rsid w:val="00481202"/>
    <w:rsid w:val="0048210C"/>
    <w:rsid w:val="004825FF"/>
    <w:rsid w:val="00482FC6"/>
    <w:rsid w:val="00483B12"/>
    <w:rsid w:val="00484A5A"/>
    <w:rsid w:val="00485B52"/>
    <w:rsid w:val="00486B38"/>
    <w:rsid w:val="00487409"/>
    <w:rsid w:val="004877C4"/>
    <w:rsid w:val="00487839"/>
    <w:rsid w:val="00487E89"/>
    <w:rsid w:val="00490F36"/>
    <w:rsid w:val="00491CEE"/>
    <w:rsid w:val="00491D29"/>
    <w:rsid w:val="00491D62"/>
    <w:rsid w:val="00492974"/>
    <w:rsid w:val="004934C5"/>
    <w:rsid w:val="0049390B"/>
    <w:rsid w:val="00494A82"/>
    <w:rsid w:val="00494BF8"/>
    <w:rsid w:val="0049543B"/>
    <w:rsid w:val="00495697"/>
    <w:rsid w:val="00495833"/>
    <w:rsid w:val="0049686E"/>
    <w:rsid w:val="00497282"/>
    <w:rsid w:val="00497904"/>
    <w:rsid w:val="00497BD0"/>
    <w:rsid w:val="00497D64"/>
    <w:rsid w:val="004A0838"/>
    <w:rsid w:val="004A13CF"/>
    <w:rsid w:val="004A16C8"/>
    <w:rsid w:val="004A1963"/>
    <w:rsid w:val="004A2D00"/>
    <w:rsid w:val="004A2FBC"/>
    <w:rsid w:val="004A37BF"/>
    <w:rsid w:val="004A50BC"/>
    <w:rsid w:val="004A57A5"/>
    <w:rsid w:val="004A731F"/>
    <w:rsid w:val="004A76EB"/>
    <w:rsid w:val="004A7E36"/>
    <w:rsid w:val="004B0CB7"/>
    <w:rsid w:val="004B3243"/>
    <w:rsid w:val="004B3464"/>
    <w:rsid w:val="004B461E"/>
    <w:rsid w:val="004B4E2B"/>
    <w:rsid w:val="004B50F0"/>
    <w:rsid w:val="004B53E1"/>
    <w:rsid w:val="004B5569"/>
    <w:rsid w:val="004B5913"/>
    <w:rsid w:val="004C0C45"/>
    <w:rsid w:val="004C1036"/>
    <w:rsid w:val="004C10D6"/>
    <w:rsid w:val="004C1D3F"/>
    <w:rsid w:val="004C23C1"/>
    <w:rsid w:val="004C2620"/>
    <w:rsid w:val="004C36F9"/>
    <w:rsid w:val="004C4FE4"/>
    <w:rsid w:val="004C52C0"/>
    <w:rsid w:val="004C6EE4"/>
    <w:rsid w:val="004C6FE0"/>
    <w:rsid w:val="004C6FFE"/>
    <w:rsid w:val="004C719B"/>
    <w:rsid w:val="004D455D"/>
    <w:rsid w:val="004D4CCE"/>
    <w:rsid w:val="004D52F4"/>
    <w:rsid w:val="004D63E9"/>
    <w:rsid w:val="004D7438"/>
    <w:rsid w:val="004D75B4"/>
    <w:rsid w:val="004D7938"/>
    <w:rsid w:val="004D7C69"/>
    <w:rsid w:val="004E17DC"/>
    <w:rsid w:val="004E191C"/>
    <w:rsid w:val="004E3410"/>
    <w:rsid w:val="004E4827"/>
    <w:rsid w:val="004E4C1E"/>
    <w:rsid w:val="004E5DD6"/>
    <w:rsid w:val="004E6BF5"/>
    <w:rsid w:val="004E6D1D"/>
    <w:rsid w:val="004E7F21"/>
    <w:rsid w:val="004E7F7A"/>
    <w:rsid w:val="004F0B00"/>
    <w:rsid w:val="004F1B19"/>
    <w:rsid w:val="004F1DB6"/>
    <w:rsid w:val="004F2F7E"/>
    <w:rsid w:val="004F31B5"/>
    <w:rsid w:val="004F35BE"/>
    <w:rsid w:val="004F4AC8"/>
    <w:rsid w:val="004F54DC"/>
    <w:rsid w:val="004F755C"/>
    <w:rsid w:val="004F79DB"/>
    <w:rsid w:val="0050087C"/>
    <w:rsid w:val="00501BDA"/>
    <w:rsid w:val="00501D6C"/>
    <w:rsid w:val="00501FF2"/>
    <w:rsid w:val="005038D7"/>
    <w:rsid w:val="00503A20"/>
    <w:rsid w:val="00503D6D"/>
    <w:rsid w:val="00504791"/>
    <w:rsid w:val="00504F00"/>
    <w:rsid w:val="005067C8"/>
    <w:rsid w:val="00507E73"/>
    <w:rsid w:val="00510327"/>
    <w:rsid w:val="0051186A"/>
    <w:rsid w:val="00511CAF"/>
    <w:rsid w:val="00511D6F"/>
    <w:rsid w:val="00511D70"/>
    <w:rsid w:val="005127C5"/>
    <w:rsid w:val="005128AA"/>
    <w:rsid w:val="005131C0"/>
    <w:rsid w:val="00514091"/>
    <w:rsid w:val="005140D4"/>
    <w:rsid w:val="00515C54"/>
    <w:rsid w:val="00515E60"/>
    <w:rsid w:val="0051628C"/>
    <w:rsid w:val="00516445"/>
    <w:rsid w:val="0051672A"/>
    <w:rsid w:val="00516995"/>
    <w:rsid w:val="0051755C"/>
    <w:rsid w:val="00517B38"/>
    <w:rsid w:val="0052188D"/>
    <w:rsid w:val="00522BE4"/>
    <w:rsid w:val="00523174"/>
    <w:rsid w:val="00530594"/>
    <w:rsid w:val="005315A2"/>
    <w:rsid w:val="00532191"/>
    <w:rsid w:val="005327E3"/>
    <w:rsid w:val="00532C85"/>
    <w:rsid w:val="00532D41"/>
    <w:rsid w:val="00532DC9"/>
    <w:rsid w:val="00533103"/>
    <w:rsid w:val="00534E6E"/>
    <w:rsid w:val="00535B3B"/>
    <w:rsid w:val="0053639A"/>
    <w:rsid w:val="0053641C"/>
    <w:rsid w:val="00537301"/>
    <w:rsid w:val="00537A0E"/>
    <w:rsid w:val="00537FBF"/>
    <w:rsid w:val="00540EE9"/>
    <w:rsid w:val="005414B2"/>
    <w:rsid w:val="0054161F"/>
    <w:rsid w:val="00541932"/>
    <w:rsid w:val="0054224E"/>
    <w:rsid w:val="00544571"/>
    <w:rsid w:val="00545BD7"/>
    <w:rsid w:val="00546BDE"/>
    <w:rsid w:val="00546FE9"/>
    <w:rsid w:val="005507CA"/>
    <w:rsid w:val="00550837"/>
    <w:rsid w:val="00550EA5"/>
    <w:rsid w:val="0055188B"/>
    <w:rsid w:val="005520C9"/>
    <w:rsid w:val="005522C9"/>
    <w:rsid w:val="00552CB7"/>
    <w:rsid w:val="00553673"/>
    <w:rsid w:val="00553AC6"/>
    <w:rsid w:val="00553D81"/>
    <w:rsid w:val="00554506"/>
    <w:rsid w:val="005545B3"/>
    <w:rsid w:val="0055474D"/>
    <w:rsid w:val="005548F0"/>
    <w:rsid w:val="00554BDA"/>
    <w:rsid w:val="00554CFC"/>
    <w:rsid w:val="0055512B"/>
    <w:rsid w:val="005551C9"/>
    <w:rsid w:val="005564F7"/>
    <w:rsid w:val="005578DF"/>
    <w:rsid w:val="00562969"/>
    <w:rsid w:val="00562ABE"/>
    <w:rsid w:val="005630E8"/>
    <w:rsid w:val="0056359E"/>
    <w:rsid w:val="00563C92"/>
    <w:rsid w:val="00564049"/>
    <w:rsid w:val="005640E5"/>
    <w:rsid w:val="00564ED6"/>
    <w:rsid w:val="0056591F"/>
    <w:rsid w:val="00565F2E"/>
    <w:rsid w:val="005675FB"/>
    <w:rsid w:val="005679E6"/>
    <w:rsid w:val="005703C1"/>
    <w:rsid w:val="00571009"/>
    <w:rsid w:val="00571358"/>
    <w:rsid w:val="005724C6"/>
    <w:rsid w:val="00572CE9"/>
    <w:rsid w:val="00573061"/>
    <w:rsid w:val="0057348E"/>
    <w:rsid w:val="00573992"/>
    <w:rsid w:val="0057425C"/>
    <w:rsid w:val="005748ED"/>
    <w:rsid w:val="0057644B"/>
    <w:rsid w:val="0057670A"/>
    <w:rsid w:val="00576C74"/>
    <w:rsid w:val="00577205"/>
    <w:rsid w:val="00577FC4"/>
    <w:rsid w:val="00580642"/>
    <w:rsid w:val="00580CA3"/>
    <w:rsid w:val="00581CA3"/>
    <w:rsid w:val="00582308"/>
    <w:rsid w:val="00582873"/>
    <w:rsid w:val="00582B04"/>
    <w:rsid w:val="00582D56"/>
    <w:rsid w:val="00583456"/>
    <w:rsid w:val="0058413A"/>
    <w:rsid w:val="00584AA0"/>
    <w:rsid w:val="00584C78"/>
    <w:rsid w:val="005854D6"/>
    <w:rsid w:val="005855B2"/>
    <w:rsid w:val="00586F80"/>
    <w:rsid w:val="00590EC3"/>
    <w:rsid w:val="00591061"/>
    <w:rsid w:val="005916C5"/>
    <w:rsid w:val="00591AAD"/>
    <w:rsid w:val="00591EB3"/>
    <w:rsid w:val="005921A0"/>
    <w:rsid w:val="00592EC2"/>
    <w:rsid w:val="00592FE4"/>
    <w:rsid w:val="00593ACF"/>
    <w:rsid w:val="00593F44"/>
    <w:rsid w:val="00595000"/>
    <w:rsid w:val="00595F14"/>
    <w:rsid w:val="00596C55"/>
    <w:rsid w:val="00597283"/>
    <w:rsid w:val="005A1915"/>
    <w:rsid w:val="005A1A09"/>
    <w:rsid w:val="005A1AA3"/>
    <w:rsid w:val="005A22D9"/>
    <w:rsid w:val="005A252A"/>
    <w:rsid w:val="005A2EB9"/>
    <w:rsid w:val="005A3AF6"/>
    <w:rsid w:val="005A4EF6"/>
    <w:rsid w:val="005A61D5"/>
    <w:rsid w:val="005A6779"/>
    <w:rsid w:val="005A71A4"/>
    <w:rsid w:val="005A7D9C"/>
    <w:rsid w:val="005B02F7"/>
    <w:rsid w:val="005B074B"/>
    <w:rsid w:val="005B0B01"/>
    <w:rsid w:val="005B173E"/>
    <w:rsid w:val="005B1C65"/>
    <w:rsid w:val="005B2EB4"/>
    <w:rsid w:val="005B3553"/>
    <w:rsid w:val="005B40FE"/>
    <w:rsid w:val="005B588A"/>
    <w:rsid w:val="005B767F"/>
    <w:rsid w:val="005B7A0A"/>
    <w:rsid w:val="005B7C57"/>
    <w:rsid w:val="005B7CF8"/>
    <w:rsid w:val="005B7E90"/>
    <w:rsid w:val="005C01B4"/>
    <w:rsid w:val="005C02F8"/>
    <w:rsid w:val="005C13F5"/>
    <w:rsid w:val="005C1C2E"/>
    <w:rsid w:val="005C22E7"/>
    <w:rsid w:val="005C2468"/>
    <w:rsid w:val="005C292A"/>
    <w:rsid w:val="005C2B74"/>
    <w:rsid w:val="005C3566"/>
    <w:rsid w:val="005C52B4"/>
    <w:rsid w:val="005C6C83"/>
    <w:rsid w:val="005C74D9"/>
    <w:rsid w:val="005C7507"/>
    <w:rsid w:val="005D0B54"/>
    <w:rsid w:val="005D2DB5"/>
    <w:rsid w:val="005D30B1"/>
    <w:rsid w:val="005D34BD"/>
    <w:rsid w:val="005D3855"/>
    <w:rsid w:val="005D3E53"/>
    <w:rsid w:val="005D43E7"/>
    <w:rsid w:val="005D49B2"/>
    <w:rsid w:val="005D4BDB"/>
    <w:rsid w:val="005D4F33"/>
    <w:rsid w:val="005D53A5"/>
    <w:rsid w:val="005D5699"/>
    <w:rsid w:val="005D77AB"/>
    <w:rsid w:val="005E0641"/>
    <w:rsid w:val="005E0EA4"/>
    <w:rsid w:val="005E0F0C"/>
    <w:rsid w:val="005E109B"/>
    <w:rsid w:val="005E127C"/>
    <w:rsid w:val="005E1B4E"/>
    <w:rsid w:val="005E25BB"/>
    <w:rsid w:val="005E3A67"/>
    <w:rsid w:val="005E4747"/>
    <w:rsid w:val="005E4E25"/>
    <w:rsid w:val="005E646B"/>
    <w:rsid w:val="005E73FC"/>
    <w:rsid w:val="005E7D7E"/>
    <w:rsid w:val="005F1982"/>
    <w:rsid w:val="005F239C"/>
    <w:rsid w:val="005F248D"/>
    <w:rsid w:val="005F36A4"/>
    <w:rsid w:val="005F3C52"/>
    <w:rsid w:val="005F4472"/>
    <w:rsid w:val="005F51FC"/>
    <w:rsid w:val="005F53FF"/>
    <w:rsid w:val="005F6BC4"/>
    <w:rsid w:val="005F783E"/>
    <w:rsid w:val="00601F95"/>
    <w:rsid w:val="00601FA4"/>
    <w:rsid w:val="006020D6"/>
    <w:rsid w:val="00602510"/>
    <w:rsid w:val="00603A8F"/>
    <w:rsid w:val="00603EB9"/>
    <w:rsid w:val="006040B1"/>
    <w:rsid w:val="006042A2"/>
    <w:rsid w:val="00604514"/>
    <w:rsid w:val="00605579"/>
    <w:rsid w:val="00606796"/>
    <w:rsid w:val="00606915"/>
    <w:rsid w:val="0060714B"/>
    <w:rsid w:val="00607529"/>
    <w:rsid w:val="00607E94"/>
    <w:rsid w:val="00610F3C"/>
    <w:rsid w:val="00613DD3"/>
    <w:rsid w:val="006146D9"/>
    <w:rsid w:val="0061486F"/>
    <w:rsid w:val="00616593"/>
    <w:rsid w:val="00616AEE"/>
    <w:rsid w:val="00617F25"/>
    <w:rsid w:val="00620FE0"/>
    <w:rsid w:val="00622B76"/>
    <w:rsid w:val="006230E3"/>
    <w:rsid w:val="006235C3"/>
    <w:rsid w:val="0062376B"/>
    <w:rsid w:val="00623DBA"/>
    <w:rsid w:val="0062435A"/>
    <w:rsid w:val="006248A3"/>
    <w:rsid w:val="00626DAC"/>
    <w:rsid w:val="0062780F"/>
    <w:rsid w:val="00627D28"/>
    <w:rsid w:val="00631B11"/>
    <w:rsid w:val="00631F41"/>
    <w:rsid w:val="00633F9C"/>
    <w:rsid w:val="00635946"/>
    <w:rsid w:val="00637AD4"/>
    <w:rsid w:val="006401A4"/>
    <w:rsid w:val="006403EC"/>
    <w:rsid w:val="00641351"/>
    <w:rsid w:val="00641360"/>
    <w:rsid w:val="00642664"/>
    <w:rsid w:val="0064347D"/>
    <w:rsid w:val="006440B0"/>
    <w:rsid w:val="006443CC"/>
    <w:rsid w:val="00644938"/>
    <w:rsid w:val="00644E5B"/>
    <w:rsid w:val="00645158"/>
    <w:rsid w:val="0064532E"/>
    <w:rsid w:val="0064637F"/>
    <w:rsid w:val="00646D59"/>
    <w:rsid w:val="006478A8"/>
    <w:rsid w:val="00650030"/>
    <w:rsid w:val="00650F22"/>
    <w:rsid w:val="0065130F"/>
    <w:rsid w:val="006518B2"/>
    <w:rsid w:val="006519B5"/>
    <w:rsid w:val="006524E0"/>
    <w:rsid w:val="00652ADE"/>
    <w:rsid w:val="0065381F"/>
    <w:rsid w:val="006542AE"/>
    <w:rsid w:val="00655384"/>
    <w:rsid w:val="00655B8B"/>
    <w:rsid w:val="00655F25"/>
    <w:rsid w:val="006560B5"/>
    <w:rsid w:val="00657045"/>
    <w:rsid w:val="006575DF"/>
    <w:rsid w:val="00657D59"/>
    <w:rsid w:val="00661160"/>
    <w:rsid w:val="006615B0"/>
    <w:rsid w:val="00661F7E"/>
    <w:rsid w:val="0066323E"/>
    <w:rsid w:val="006640B8"/>
    <w:rsid w:val="00664AC0"/>
    <w:rsid w:val="00664BD3"/>
    <w:rsid w:val="00664C29"/>
    <w:rsid w:val="0066528F"/>
    <w:rsid w:val="00665740"/>
    <w:rsid w:val="00667D80"/>
    <w:rsid w:val="00667F63"/>
    <w:rsid w:val="00670104"/>
    <w:rsid w:val="006701F1"/>
    <w:rsid w:val="006704B7"/>
    <w:rsid w:val="006705DF"/>
    <w:rsid w:val="006712B7"/>
    <w:rsid w:val="00671330"/>
    <w:rsid w:val="006719BD"/>
    <w:rsid w:val="00671DD0"/>
    <w:rsid w:val="0067202A"/>
    <w:rsid w:val="00672FAA"/>
    <w:rsid w:val="00674C94"/>
    <w:rsid w:val="00674E0B"/>
    <w:rsid w:val="0067561C"/>
    <w:rsid w:val="0067684E"/>
    <w:rsid w:val="0067766E"/>
    <w:rsid w:val="00677BE0"/>
    <w:rsid w:val="00677E6C"/>
    <w:rsid w:val="006800B9"/>
    <w:rsid w:val="00680380"/>
    <w:rsid w:val="00681012"/>
    <w:rsid w:val="0068177E"/>
    <w:rsid w:val="0068235C"/>
    <w:rsid w:val="0068247A"/>
    <w:rsid w:val="00682577"/>
    <w:rsid w:val="00682CD1"/>
    <w:rsid w:val="00682EC1"/>
    <w:rsid w:val="00683021"/>
    <w:rsid w:val="00683B60"/>
    <w:rsid w:val="006841D2"/>
    <w:rsid w:val="0068444C"/>
    <w:rsid w:val="00685194"/>
    <w:rsid w:val="00685B3C"/>
    <w:rsid w:val="00685B8D"/>
    <w:rsid w:val="006861F2"/>
    <w:rsid w:val="0068677E"/>
    <w:rsid w:val="00686C1A"/>
    <w:rsid w:val="00687983"/>
    <w:rsid w:val="00687F02"/>
    <w:rsid w:val="006901D5"/>
    <w:rsid w:val="0069093B"/>
    <w:rsid w:val="00690E74"/>
    <w:rsid w:val="006920A6"/>
    <w:rsid w:val="00692607"/>
    <w:rsid w:val="00692DEA"/>
    <w:rsid w:val="00693166"/>
    <w:rsid w:val="00694955"/>
    <w:rsid w:val="006952AC"/>
    <w:rsid w:val="00696298"/>
    <w:rsid w:val="00696A41"/>
    <w:rsid w:val="00697CEE"/>
    <w:rsid w:val="006A26EF"/>
    <w:rsid w:val="006A30D9"/>
    <w:rsid w:val="006A3283"/>
    <w:rsid w:val="006A43B9"/>
    <w:rsid w:val="006A68EF"/>
    <w:rsid w:val="006A71EB"/>
    <w:rsid w:val="006B004E"/>
    <w:rsid w:val="006B1923"/>
    <w:rsid w:val="006B26D9"/>
    <w:rsid w:val="006B48EB"/>
    <w:rsid w:val="006B4AF8"/>
    <w:rsid w:val="006B4E7B"/>
    <w:rsid w:val="006B6048"/>
    <w:rsid w:val="006B65EA"/>
    <w:rsid w:val="006B6D15"/>
    <w:rsid w:val="006C01CD"/>
    <w:rsid w:val="006C1399"/>
    <w:rsid w:val="006C1E64"/>
    <w:rsid w:val="006C2AA4"/>
    <w:rsid w:val="006C2ED7"/>
    <w:rsid w:val="006C318B"/>
    <w:rsid w:val="006C3D0A"/>
    <w:rsid w:val="006C3D86"/>
    <w:rsid w:val="006C5B73"/>
    <w:rsid w:val="006C5B83"/>
    <w:rsid w:val="006C5D47"/>
    <w:rsid w:val="006C711B"/>
    <w:rsid w:val="006D0804"/>
    <w:rsid w:val="006D2130"/>
    <w:rsid w:val="006D23DD"/>
    <w:rsid w:val="006D24FA"/>
    <w:rsid w:val="006D262F"/>
    <w:rsid w:val="006D2F13"/>
    <w:rsid w:val="006D3B76"/>
    <w:rsid w:val="006D3E0D"/>
    <w:rsid w:val="006D4C80"/>
    <w:rsid w:val="006D56E5"/>
    <w:rsid w:val="006D5CBE"/>
    <w:rsid w:val="006D6572"/>
    <w:rsid w:val="006D69E0"/>
    <w:rsid w:val="006E16B6"/>
    <w:rsid w:val="006E19ED"/>
    <w:rsid w:val="006E1C58"/>
    <w:rsid w:val="006E1E83"/>
    <w:rsid w:val="006E27F6"/>
    <w:rsid w:val="006E2914"/>
    <w:rsid w:val="006E2B79"/>
    <w:rsid w:val="006E2EBA"/>
    <w:rsid w:val="006E3411"/>
    <w:rsid w:val="006E500A"/>
    <w:rsid w:val="006E533C"/>
    <w:rsid w:val="006E5845"/>
    <w:rsid w:val="006E5C44"/>
    <w:rsid w:val="006E5E79"/>
    <w:rsid w:val="006E7876"/>
    <w:rsid w:val="006E797B"/>
    <w:rsid w:val="006E7DEE"/>
    <w:rsid w:val="006E7E6C"/>
    <w:rsid w:val="006F025F"/>
    <w:rsid w:val="006F0298"/>
    <w:rsid w:val="006F02D0"/>
    <w:rsid w:val="006F0996"/>
    <w:rsid w:val="006F1FCC"/>
    <w:rsid w:val="006F250F"/>
    <w:rsid w:val="006F259C"/>
    <w:rsid w:val="006F31BC"/>
    <w:rsid w:val="006F4070"/>
    <w:rsid w:val="006F47D3"/>
    <w:rsid w:val="006F4D28"/>
    <w:rsid w:val="006F4D47"/>
    <w:rsid w:val="006F4FC8"/>
    <w:rsid w:val="006F5C85"/>
    <w:rsid w:val="006F5D12"/>
    <w:rsid w:val="006F6350"/>
    <w:rsid w:val="006F691A"/>
    <w:rsid w:val="006F69D6"/>
    <w:rsid w:val="006F7A97"/>
    <w:rsid w:val="007003FF"/>
    <w:rsid w:val="0070127E"/>
    <w:rsid w:val="00701464"/>
    <w:rsid w:val="007017B5"/>
    <w:rsid w:val="007028A7"/>
    <w:rsid w:val="00703292"/>
    <w:rsid w:val="00703B58"/>
    <w:rsid w:val="00703CB8"/>
    <w:rsid w:val="007053C8"/>
    <w:rsid w:val="0070555D"/>
    <w:rsid w:val="00706AFC"/>
    <w:rsid w:val="00706ED2"/>
    <w:rsid w:val="00707223"/>
    <w:rsid w:val="00707B92"/>
    <w:rsid w:val="007105BD"/>
    <w:rsid w:val="00711655"/>
    <w:rsid w:val="007118E7"/>
    <w:rsid w:val="00711A5E"/>
    <w:rsid w:val="00711D8C"/>
    <w:rsid w:val="007125C8"/>
    <w:rsid w:val="00713299"/>
    <w:rsid w:val="00713F34"/>
    <w:rsid w:val="007147CE"/>
    <w:rsid w:val="007148A5"/>
    <w:rsid w:val="007148DD"/>
    <w:rsid w:val="007156EA"/>
    <w:rsid w:val="00720FCE"/>
    <w:rsid w:val="007212D4"/>
    <w:rsid w:val="00721354"/>
    <w:rsid w:val="00722E1D"/>
    <w:rsid w:val="00723620"/>
    <w:rsid w:val="00725372"/>
    <w:rsid w:val="00725AC4"/>
    <w:rsid w:val="0072747E"/>
    <w:rsid w:val="007307E6"/>
    <w:rsid w:val="007308DE"/>
    <w:rsid w:val="00730AD1"/>
    <w:rsid w:val="00730CDE"/>
    <w:rsid w:val="00731893"/>
    <w:rsid w:val="00731A03"/>
    <w:rsid w:val="0073327C"/>
    <w:rsid w:val="007338E4"/>
    <w:rsid w:val="00733CAF"/>
    <w:rsid w:val="0073444A"/>
    <w:rsid w:val="00734452"/>
    <w:rsid w:val="00734D6E"/>
    <w:rsid w:val="007358E6"/>
    <w:rsid w:val="00735FC7"/>
    <w:rsid w:val="007366EA"/>
    <w:rsid w:val="00737587"/>
    <w:rsid w:val="0073766E"/>
    <w:rsid w:val="00742646"/>
    <w:rsid w:val="007427F6"/>
    <w:rsid w:val="007436EB"/>
    <w:rsid w:val="00744583"/>
    <w:rsid w:val="00744F01"/>
    <w:rsid w:val="00746661"/>
    <w:rsid w:val="00746B4B"/>
    <w:rsid w:val="00746DCF"/>
    <w:rsid w:val="00746F3E"/>
    <w:rsid w:val="00747E30"/>
    <w:rsid w:val="0075026C"/>
    <w:rsid w:val="0075289B"/>
    <w:rsid w:val="00752A72"/>
    <w:rsid w:val="0075320B"/>
    <w:rsid w:val="00753F6B"/>
    <w:rsid w:val="007548DB"/>
    <w:rsid w:val="0075499B"/>
    <w:rsid w:val="007552B2"/>
    <w:rsid w:val="00755404"/>
    <w:rsid w:val="007563F4"/>
    <w:rsid w:val="007572CC"/>
    <w:rsid w:val="00760F63"/>
    <w:rsid w:val="00761290"/>
    <w:rsid w:val="0076173A"/>
    <w:rsid w:val="0076187B"/>
    <w:rsid w:val="0076188F"/>
    <w:rsid w:val="00762138"/>
    <w:rsid w:val="007646D7"/>
    <w:rsid w:val="00765721"/>
    <w:rsid w:val="00767954"/>
    <w:rsid w:val="00767A53"/>
    <w:rsid w:val="007706AB"/>
    <w:rsid w:val="00770C2E"/>
    <w:rsid w:val="00771554"/>
    <w:rsid w:val="00771A18"/>
    <w:rsid w:val="007733B9"/>
    <w:rsid w:val="00773B67"/>
    <w:rsid w:val="00773F8F"/>
    <w:rsid w:val="00774B2C"/>
    <w:rsid w:val="0077517C"/>
    <w:rsid w:val="00775500"/>
    <w:rsid w:val="007763E7"/>
    <w:rsid w:val="00777472"/>
    <w:rsid w:val="00777F43"/>
    <w:rsid w:val="00780A2C"/>
    <w:rsid w:val="007810D0"/>
    <w:rsid w:val="0078139A"/>
    <w:rsid w:val="00781C76"/>
    <w:rsid w:val="00782695"/>
    <w:rsid w:val="00784738"/>
    <w:rsid w:val="00785C3B"/>
    <w:rsid w:val="00785ECD"/>
    <w:rsid w:val="007877E3"/>
    <w:rsid w:val="00787E16"/>
    <w:rsid w:val="0079016F"/>
    <w:rsid w:val="007920D8"/>
    <w:rsid w:val="007928FE"/>
    <w:rsid w:val="00792EE6"/>
    <w:rsid w:val="00793775"/>
    <w:rsid w:val="0079444B"/>
    <w:rsid w:val="00797BF1"/>
    <w:rsid w:val="007A0335"/>
    <w:rsid w:val="007A10E1"/>
    <w:rsid w:val="007A1183"/>
    <w:rsid w:val="007A2274"/>
    <w:rsid w:val="007A2358"/>
    <w:rsid w:val="007A28CE"/>
    <w:rsid w:val="007A2962"/>
    <w:rsid w:val="007A333D"/>
    <w:rsid w:val="007A37E3"/>
    <w:rsid w:val="007A4CDF"/>
    <w:rsid w:val="007A78D5"/>
    <w:rsid w:val="007A7C26"/>
    <w:rsid w:val="007B0260"/>
    <w:rsid w:val="007B05EE"/>
    <w:rsid w:val="007B0C9E"/>
    <w:rsid w:val="007B210A"/>
    <w:rsid w:val="007B21AB"/>
    <w:rsid w:val="007B21B2"/>
    <w:rsid w:val="007B2A86"/>
    <w:rsid w:val="007B3584"/>
    <w:rsid w:val="007B4400"/>
    <w:rsid w:val="007B7A20"/>
    <w:rsid w:val="007C05A3"/>
    <w:rsid w:val="007C0CCF"/>
    <w:rsid w:val="007C12D2"/>
    <w:rsid w:val="007C2CA1"/>
    <w:rsid w:val="007C2D95"/>
    <w:rsid w:val="007C414C"/>
    <w:rsid w:val="007C4815"/>
    <w:rsid w:val="007C5DAE"/>
    <w:rsid w:val="007C6248"/>
    <w:rsid w:val="007C665E"/>
    <w:rsid w:val="007C68C4"/>
    <w:rsid w:val="007C73C6"/>
    <w:rsid w:val="007C7416"/>
    <w:rsid w:val="007C7C6A"/>
    <w:rsid w:val="007D107B"/>
    <w:rsid w:val="007D29F5"/>
    <w:rsid w:val="007D2EDC"/>
    <w:rsid w:val="007D4D0C"/>
    <w:rsid w:val="007D5CD8"/>
    <w:rsid w:val="007D5D10"/>
    <w:rsid w:val="007D68F0"/>
    <w:rsid w:val="007D6960"/>
    <w:rsid w:val="007E08D6"/>
    <w:rsid w:val="007E202C"/>
    <w:rsid w:val="007E264D"/>
    <w:rsid w:val="007E4364"/>
    <w:rsid w:val="007E4EEA"/>
    <w:rsid w:val="007E50A7"/>
    <w:rsid w:val="007E5B2E"/>
    <w:rsid w:val="007E6310"/>
    <w:rsid w:val="007E6632"/>
    <w:rsid w:val="007E7B88"/>
    <w:rsid w:val="007F048F"/>
    <w:rsid w:val="007F081C"/>
    <w:rsid w:val="007F1E38"/>
    <w:rsid w:val="007F34EC"/>
    <w:rsid w:val="007F3FE7"/>
    <w:rsid w:val="007F4601"/>
    <w:rsid w:val="007F461E"/>
    <w:rsid w:val="007F48F2"/>
    <w:rsid w:val="007F4967"/>
    <w:rsid w:val="007F4FAE"/>
    <w:rsid w:val="007F4FD5"/>
    <w:rsid w:val="007F6778"/>
    <w:rsid w:val="007F76A1"/>
    <w:rsid w:val="007F7A95"/>
    <w:rsid w:val="008006B4"/>
    <w:rsid w:val="00800754"/>
    <w:rsid w:val="0080135B"/>
    <w:rsid w:val="008018CA"/>
    <w:rsid w:val="00801FBA"/>
    <w:rsid w:val="00802839"/>
    <w:rsid w:val="00802C0B"/>
    <w:rsid w:val="00802F09"/>
    <w:rsid w:val="00803828"/>
    <w:rsid w:val="00804B18"/>
    <w:rsid w:val="00804BC9"/>
    <w:rsid w:val="00804D18"/>
    <w:rsid w:val="00805B4B"/>
    <w:rsid w:val="0080686B"/>
    <w:rsid w:val="00806BED"/>
    <w:rsid w:val="00807595"/>
    <w:rsid w:val="008079C8"/>
    <w:rsid w:val="00807F68"/>
    <w:rsid w:val="008100B2"/>
    <w:rsid w:val="00810A21"/>
    <w:rsid w:val="00810F81"/>
    <w:rsid w:val="008115F9"/>
    <w:rsid w:val="00811E27"/>
    <w:rsid w:val="0081212E"/>
    <w:rsid w:val="00812831"/>
    <w:rsid w:val="008140DB"/>
    <w:rsid w:val="00814EB0"/>
    <w:rsid w:val="00815187"/>
    <w:rsid w:val="0081739D"/>
    <w:rsid w:val="0081795C"/>
    <w:rsid w:val="00820564"/>
    <w:rsid w:val="00820E6A"/>
    <w:rsid w:val="008215CC"/>
    <w:rsid w:val="00821B81"/>
    <w:rsid w:val="00822B63"/>
    <w:rsid w:val="00822E1A"/>
    <w:rsid w:val="00822E62"/>
    <w:rsid w:val="00823981"/>
    <w:rsid w:val="0082423E"/>
    <w:rsid w:val="00824780"/>
    <w:rsid w:val="00824D2F"/>
    <w:rsid w:val="00824F4A"/>
    <w:rsid w:val="008252D5"/>
    <w:rsid w:val="00825E5C"/>
    <w:rsid w:val="00825EA0"/>
    <w:rsid w:val="00826C7F"/>
    <w:rsid w:val="00827951"/>
    <w:rsid w:val="00827FD2"/>
    <w:rsid w:val="0083007C"/>
    <w:rsid w:val="008314D3"/>
    <w:rsid w:val="00831A8E"/>
    <w:rsid w:val="00831C4C"/>
    <w:rsid w:val="008332AA"/>
    <w:rsid w:val="0083365D"/>
    <w:rsid w:val="008343AC"/>
    <w:rsid w:val="008344A7"/>
    <w:rsid w:val="00834CB0"/>
    <w:rsid w:val="008354F8"/>
    <w:rsid w:val="00836AE7"/>
    <w:rsid w:val="00837220"/>
    <w:rsid w:val="008375C7"/>
    <w:rsid w:val="008375EC"/>
    <w:rsid w:val="008377B8"/>
    <w:rsid w:val="00837A99"/>
    <w:rsid w:val="008403FC"/>
    <w:rsid w:val="008409B8"/>
    <w:rsid w:val="00840E8D"/>
    <w:rsid w:val="00840FCB"/>
    <w:rsid w:val="0084214D"/>
    <w:rsid w:val="00842EFE"/>
    <w:rsid w:val="008430E2"/>
    <w:rsid w:val="0084387C"/>
    <w:rsid w:val="00844001"/>
    <w:rsid w:val="00844B67"/>
    <w:rsid w:val="008450BB"/>
    <w:rsid w:val="008454AD"/>
    <w:rsid w:val="00845544"/>
    <w:rsid w:val="00845810"/>
    <w:rsid w:val="00850446"/>
    <w:rsid w:val="008509C7"/>
    <w:rsid w:val="00850F88"/>
    <w:rsid w:val="00851265"/>
    <w:rsid w:val="008513AD"/>
    <w:rsid w:val="00852689"/>
    <w:rsid w:val="008528BD"/>
    <w:rsid w:val="008536C7"/>
    <w:rsid w:val="008539E9"/>
    <w:rsid w:val="00853E33"/>
    <w:rsid w:val="00854866"/>
    <w:rsid w:val="00855CCF"/>
    <w:rsid w:val="0085612C"/>
    <w:rsid w:val="00856864"/>
    <w:rsid w:val="00857561"/>
    <w:rsid w:val="008575A9"/>
    <w:rsid w:val="008575C7"/>
    <w:rsid w:val="00857B69"/>
    <w:rsid w:val="008603A0"/>
    <w:rsid w:val="00860A81"/>
    <w:rsid w:val="0086122E"/>
    <w:rsid w:val="00861434"/>
    <w:rsid w:val="00861991"/>
    <w:rsid w:val="008620C2"/>
    <w:rsid w:val="00862263"/>
    <w:rsid w:val="00862DFF"/>
    <w:rsid w:val="00863213"/>
    <w:rsid w:val="00864457"/>
    <w:rsid w:val="008645F1"/>
    <w:rsid w:val="00864EEC"/>
    <w:rsid w:val="00865840"/>
    <w:rsid w:val="0086676F"/>
    <w:rsid w:val="00866CAE"/>
    <w:rsid w:val="008673F9"/>
    <w:rsid w:val="008674E4"/>
    <w:rsid w:val="00870445"/>
    <w:rsid w:val="00871234"/>
    <w:rsid w:val="00872D84"/>
    <w:rsid w:val="00873EC2"/>
    <w:rsid w:val="0087523B"/>
    <w:rsid w:val="00875317"/>
    <w:rsid w:val="008759C6"/>
    <w:rsid w:val="00875A2D"/>
    <w:rsid w:val="00877C90"/>
    <w:rsid w:val="008804DE"/>
    <w:rsid w:val="008824D5"/>
    <w:rsid w:val="00882779"/>
    <w:rsid w:val="00882DD2"/>
    <w:rsid w:val="00883368"/>
    <w:rsid w:val="00883679"/>
    <w:rsid w:val="00883C2B"/>
    <w:rsid w:val="00884C55"/>
    <w:rsid w:val="00884DB7"/>
    <w:rsid w:val="00884F22"/>
    <w:rsid w:val="00887F61"/>
    <w:rsid w:val="00890118"/>
    <w:rsid w:val="008902E3"/>
    <w:rsid w:val="00891639"/>
    <w:rsid w:val="00892186"/>
    <w:rsid w:val="0089251F"/>
    <w:rsid w:val="008925BD"/>
    <w:rsid w:val="00894282"/>
    <w:rsid w:val="008949B3"/>
    <w:rsid w:val="0089657A"/>
    <w:rsid w:val="00896C0F"/>
    <w:rsid w:val="008A0763"/>
    <w:rsid w:val="008A10C0"/>
    <w:rsid w:val="008A1345"/>
    <w:rsid w:val="008A27B1"/>
    <w:rsid w:val="008A3E25"/>
    <w:rsid w:val="008A41DF"/>
    <w:rsid w:val="008A50BA"/>
    <w:rsid w:val="008A7A7D"/>
    <w:rsid w:val="008B0129"/>
    <w:rsid w:val="008B11F9"/>
    <w:rsid w:val="008B1990"/>
    <w:rsid w:val="008B19A1"/>
    <w:rsid w:val="008B1ED0"/>
    <w:rsid w:val="008B2872"/>
    <w:rsid w:val="008B314D"/>
    <w:rsid w:val="008B35D4"/>
    <w:rsid w:val="008B3B91"/>
    <w:rsid w:val="008B4678"/>
    <w:rsid w:val="008B4BE9"/>
    <w:rsid w:val="008B504A"/>
    <w:rsid w:val="008B579D"/>
    <w:rsid w:val="008B7D2F"/>
    <w:rsid w:val="008C0AB5"/>
    <w:rsid w:val="008C2B31"/>
    <w:rsid w:val="008C5A0B"/>
    <w:rsid w:val="008C5EBB"/>
    <w:rsid w:val="008C6142"/>
    <w:rsid w:val="008C7516"/>
    <w:rsid w:val="008D1905"/>
    <w:rsid w:val="008D1ABD"/>
    <w:rsid w:val="008D2152"/>
    <w:rsid w:val="008D2452"/>
    <w:rsid w:val="008D2479"/>
    <w:rsid w:val="008D319E"/>
    <w:rsid w:val="008D38B4"/>
    <w:rsid w:val="008D43EC"/>
    <w:rsid w:val="008D496D"/>
    <w:rsid w:val="008D4D94"/>
    <w:rsid w:val="008D5AC9"/>
    <w:rsid w:val="008D60FF"/>
    <w:rsid w:val="008D7041"/>
    <w:rsid w:val="008D7669"/>
    <w:rsid w:val="008D77F2"/>
    <w:rsid w:val="008E222A"/>
    <w:rsid w:val="008E404C"/>
    <w:rsid w:val="008E5B27"/>
    <w:rsid w:val="008E62D2"/>
    <w:rsid w:val="008E6FA8"/>
    <w:rsid w:val="008E7983"/>
    <w:rsid w:val="008F0BFB"/>
    <w:rsid w:val="008F19D4"/>
    <w:rsid w:val="008F1AD4"/>
    <w:rsid w:val="008F21F2"/>
    <w:rsid w:val="008F2641"/>
    <w:rsid w:val="008F2C58"/>
    <w:rsid w:val="008F2E6F"/>
    <w:rsid w:val="008F3D5D"/>
    <w:rsid w:val="009004A8"/>
    <w:rsid w:val="00900B5A"/>
    <w:rsid w:val="00900E98"/>
    <w:rsid w:val="00901EC6"/>
    <w:rsid w:val="009023E2"/>
    <w:rsid w:val="00902957"/>
    <w:rsid w:val="0090338E"/>
    <w:rsid w:val="00903537"/>
    <w:rsid w:val="009037D7"/>
    <w:rsid w:val="0090440F"/>
    <w:rsid w:val="009062BC"/>
    <w:rsid w:val="00906CDD"/>
    <w:rsid w:val="00906D94"/>
    <w:rsid w:val="00910219"/>
    <w:rsid w:val="00910F57"/>
    <w:rsid w:val="0091104C"/>
    <w:rsid w:val="00911494"/>
    <w:rsid w:val="009137CE"/>
    <w:rsid w:val="0091539A"/>
    <w:rsid w:val="00915BB4"/>
    <w:rsid w:val="00915C02"/>
    <w:rsid w:val="009164C7"/>
    <w:rsid w:val="00916EC0"/>
    <w:rsid w:val="00917F68"/>
    <w:rsid w:val="0092033A"/>
    <w:rsid w:val="00920509"/>
    <w:rsid w:val="0092052A"/>
    <w:rsid w:val="00920D49"/>
    <w:rsid w:val="009218A5"/>
    <w:rsid w:val="00921AA6"/>
    <w:rsid w:val="00921AE8"/>
    <w:rsid w:val="00921B5B"/>
    <w:rsid w:val="00922357"/>
    <w:rsid w:val="00923EF8"/>
    <w:rsid w:val="00924CFA"/>
    <w:rsid w:val="00925B72"/>
    <w:rsid w:val="00925FAA"/>
    <w:rsid w:val="00925FBA"/>
    <w:rsid w:val="00926112"/>
    <w:rsid w:val="009266F2"/>
    <w:rsid w:val="00926A77"/>
    <w:rsid w:val="00930CC4"/>
    <w:rsid w:val="00931F81"/>
    <w:rsid w:val="009321DA"/>
    <w:rsid w:val="00933B65"/>
    <w:rsid w:val="00934ED7"/>
    <w:rsid w:val="00935D95"/>
    <w:rsid w:val="009361DA"/>
    <w:rsid w:val="00936437"/>
    <w:rsid w:val="00937018"/>
    <w:rsid w:val="009370DA"/>
    <w:rsid w:val="00937821"/>
    <w:rsid w:val="009378F4"/>
    <w:rsid w:val="00937E37"/>
    <w:rsid w:val="0094005B"/>
    <w:rsid w:val="00941815"/>
    <w:rsid w:val="009427CB"/>
    <w:rsid w:val="009433BE"/>
    <w:rsid w:val="00944CC6"/>
    <w:rsid w:val="00944D3F"/>
    <w:rsid w:val="00945FF1"/>
    <w:rsid w:val="0094611C"/>
    <w:rsid w:val="009462A0"/>
    <w:rsid w:val="009478D6"/>
    <w:rsid w:val="00947F1F"/>
    <w:rsid w:val="009504FB"/>
    <w:rsid w:val="009510D6"/>
    <w:rsid w:val="00951603"/>
    <w:rsid w:val="009516CD"/>
    <w:rsid w:val="00952F96"/>
    <w:rsid w:val="0095353E"/>
    <w:rsid w:val="00953919"/>
    <w:rsid w:val="00953976"/>
    <w:rsid w:val="00953D93"/>
    <w:rsid w:val="00953DD8"/>
    <w:rsid w:val="00954462"/>
    <w:rsid w:val="009546B8"/>
    <w:rsid w:val="00955B6A"/>
    <w:rsid w:val="009568DB"/>
    <w:rsid w:val="00956EBE"/>
    <w:rsid w:val="0095725E"/>
    <w:rsid w:val="009575DB"/>
    <w:rsid w:val="009576FB"/>
    <w:rsid w:val="0096046C"/>
    <w:rsid w:val="00960760"/>
    <w:rsid w:val="009608DA"/>
    <w:rsid w:val="0096108A"/>
    <w:rsid w:val="0096263A"/>
    <w:rsid w:val="00962E2A"/>
    <w:rsid w:val="009630DB"/>
    <w:rsid w:val="00963663"/>
    <w:rsid w:val="00963CCA"/>
    <w:rsid w:val="009645F8"/>
    <w:rsid w:val="0096538C"/>
    <w:rsid w:val="009660DD"/>
    <w:rsid w:val="00966BB2"/>
    <w:rsid w:val="009670E4"/>
    <w:rsid w:val="009672CC"/>
    <w:rsid w:val="0096749F"/>
    <w:rsid w:val="009703D7"/>
    <w:rsid w:val="0097059F"/>
    <w:rsid w:val="00970767"/>
    <w:rsid w:val="0097332A"/>
    <w:rsid w:val="0097501F"/>
    <w:rsid w:val="00975670"/>
    <w:rsid w:val="00976C06"/>
    <w:rsid w:val="00980F63"/>
    <w:rsid w:val="00980FB6"/>
    <w:rsid w:val="0098133F"/>
    <w:rsid w:val="009813E1"/>
    <w:rsid w:val="009829D9"/>
    <w:rsid w:val="00983180"/>
    <w:rsid w:val="00983423"/>
    <w:rsid w:val="00983606"/>
    <w:rsid w:val="00983D87"/>
    <w:rsid w:val="00984CC7"/>
    <w:rsid w:val="0098520E"/>
    <w:rsid w:val="0098603A"/>
    <w:rsid w:val="00987421"/>
    <w:rsid w:val="0098787D"/>
    <w:rsid w:val="00990790"/>
    <w:rsid w:val="009919BD"/>
    <w:rsid w:val="009927F0"/>
    <w:rsid w:val="009952C7"/>
    <w:rsid w:val="00996CFD"/>
    <w:rsid w:val="00996D85"/>
    <w:rsid w:val="00996DAC"/>
    <w:rsid w:val="009970AA"/>
    <w:rsid w:val="00997320"/>
    <w:rsid w:val="009A03CC"/>
    <w:rsid w:val="009A0530"/>
    <w:rsid w:val="009A223E"/>
    <w:rsid w:val="009A29DE"/>
    <w:rsid w:val="009A30E8"/>
    <w:rsid w:val="009A410D"/>
    <w:rsid w:val="009A4BC0"/>
    <w:rsid w:val="009A4C9A"/>
    <w:rsid w:val="009A5616"/>
    <w:rsid w:val="009A58D3"/>
    <w:rsid w:val="009A63E0"/>
    <w:rsid w:val="009A6B4B"/>
    <w:rsid w:val="009A735B"/>
    <w:rsid w:val="009B00B1"/>
    <w:rsid w:val="009B0428"/>
    <w:rsid w:val="009B2266"/>
    <w:rsid w:val="009B2C86"/>
    <w:rsid w:val="009B3B48"/>
    <w:rsid w:val="009B52C9"/>
    <w:rsid w:val="009B5DFC"/>
    <w:rsid w:val="009C0A20"/>
    <w:rsid w:val="009C25F4"/>
    <w:rsid w:val="009C390D"/>
    <w:rsid w:val="009C437F"/>
    <w:rsid w:val="009C5089"/>
    <w:rsid w:val="009C50A2"/>
    <w:rsid w:val="009C52D9"/>
    <w:rsid w:val="009C58F9"/>
    <w:rsid w:val="009C5B47"/>
    <w:rsid w:val="009C6581"/>
    <w:rsid w:val="009C6657"/>
    <w:rsid w:val="009C7250"/>
    <w:rsid w:val="009C72C1"/>
    <w:rsid w:val="009C72CF"/>
    <w:rsid w:val="009C7EB8"/>
    <w:rsid w:val="009D00B2"/>
    <w:rsid w:val="009D0427"/>
    <w:rsid w:val="009D0A67"/>
    <w:rsid w:val="009D1396"/>
    <w:rsid w:val="009D16EE"/>
    <w:rsid w:val="009D22B6"/>
    <w:rsid w:val="009D2716"/>
    <w:rsid w:val="009D2ECB"/>
    <w:rsid w:val="009D31A2"/>
    <w:rsid w:val="009D3370"/>
    <w:rsid w:val="009D3D77"/>
    <w:rsid w:val="009D4639"/>
    <w:rsid w:val="009D4D28"/>
    <w:rsid w:val="009D5297"/>
    <w:rsid w:val="009D535D"/>
    <w:rsid w:val="009D5F18"/>
    <w:rsid w:val="009D6455"/>
    <w:rsid w:val="009D6B0C"/>
    <w:rsid w:val="009D6C0A"/>
    <w:rsid w:val="009D7650"/>
    <w:rsid w:val="009E13F4"/>
    <w:rsid w:val="009E1987"/>
    <w:rsid w:val="009E2591"/>
    <w:rsid w:val="009E3B35"/>
    <w:rsid w:val="009E3C0C"/>
    <w:rsid w:val="009E4570"/>
    <w:rsid w:val="009E51CF"/>
    <w:rsid w:val="009E5297"/>
    <w:rsid w:val="009E565F"/>
    <w:rsid w:val="009E5B12"/>
    <w:rsid w:val="009E6B1D"/>
    <w:rsid w:val="009E7F33"/>
    <w:rsid w:val="009F0824"/>
    <w:rsid w:val="009F0B33"/>
    <w:rsid w:val="009F0CF4"/>
    <w:rsid w:val="009F0E8D"/>
    <w:rsid w:val="009F1AB4"/>
    <w:rsid w:val="009F1CA4"/>
    <w:rsid w:val="009F246A"/>
    <w:rsid w:val="009F2A13"/>
    <w:rsid w:val="009F2C22"/>
    <w:rsid w:val="009F3788"/>
    <w:rsid w:val="009F41F4"/>
    <w:rsid w:val="009F4264"/>
    <w:rsid w:val="009F6357"/>
    <w:rsid w:val="009F70A4"/>
    <w:rsid w:val="009F7296"/>
    <w:rsid w:val="009F7330"/>
    <w:rsid w:val="00A008F6"/>
    <w:rsid w:val="00A01864"/>
    <w:rsid w:val="00A01BDD"/>
    <w:rsid w:val="00A01CDD"/>
    <w:rsid w:val="00A01D73"/>
    <w:rsid w:val="00A0223C"/>
    <w:rsid w:val="00A02EBE"/>
    <w:rsid w:val="00A02FF5"/>
    <w:rsid w:val="00A05C0F"/>
    <w:rsid w:val="00A06B79"/>
    <w:rsid w:val="00A06C60"/>
    <w:rsid w:val="00A07A1E"/>
    <w:rsid w:val="00A1134B"/>
    <w:rsid w:val="00A1180F"/>
    <w:rsid w:val="00A14EE6"/>
    <w:rsid w:val="00A1543E"/>
    <w:rsid w:val="00A15800"/>
    <w:rsid w:val="00A16298"/>
    <w:rsid w:val="00A16DD5"/>
    <w:rsid w:val="00A171FF"/>
    <w:rsid w:val="00A17D18"/>
    <w:rsid w:val="00A20240"/>
    <w:rsid w:val="00A20B08"/>
    <w:rsid w:val="00A20E8F"/>
    <w:rsid w:val="00A2116D"/>
    <w:rsid w:val="00A216E6"/>
    <w:rsid w:val="00A21E71"/>
    <w:rsid w:val="00A224C2"/>
    <w:rsid w:val="00A2390B"/>
    <w:rsid w:val="00A25019"/>
    <w:rsid w:val="00A25E37"/>
    <w:rsid w:val="00A266B8"/>
    <w:rsid w:val="00A27D93"/>
    <w:rsid w:val="00A30042"/>
    <w:rsid w:val="00A30140"/>
    <w:rsid w:val="00A30E35"/>
    <w:rsid w:val="00A31170"/>
    <w:rsid w:val="00A3160B"/>
    <w:rsid w:val="00A31D01"/>
    <w:rsid w:val="00A330D6"/>
    <w:rsid w:val="00A33342"/>
    <w:rsid w:val="00A34177"/>
    <w:rsid w:val="00A34818"/>
    <w:rsid w:val="00A34F53"/>
    <w:rsid w:val="00A365F8"/>
    <w:rsid w:val="00A36B36"/>
    <w:rsid w:val="00A371B0"/>
    <w:rsid w:val="00A3787E"/>
    <w:rsid w:val="00A37974"/>
    <w:rsid w:val="00A4101C"/>
    <w:rsid w:val="00A41B21"/>
    <w:rsid w:val="00A424E4"/>
    <w:rsid w:val="00A430EA"/>
    <w:rsid w:val="00A431D6"/>
    <w:rsid w:val="00A446C8"/>
    <w:rsid w:val="00A44F44"/>
    <w:rsid w:val="00A451F7"/>
    <w:rsid w:val="00A45ED0"/>
    <w:rsid w:val="00A46A06"/>
    <w:rsid w:val="00A46A52"/>
    <w:rsid w:val="00A52FB9"/>
    <w:rsid w:val="00A531D9"/>
    <w:rsid w:val="00A53311"/>
    <w:rsid w:val="00A53E32"/>
    <w:rsid w:val="00A54CA2"/>
    <w:rsid w:val="00A5736C"/>
    <w:rsid w:val="00A578F5"/>
    <w:rsid w:val="00A6013A"/>
    <w:rsid w:val="00A6167D"/>
    <w:rsid w:val="00A62E79"/>
    <w:rsid w:val="00A63DDC"/>
    <w:rsid w:val="00A64438"/>
    <w:rsid w:val="00A64552"/>
    <w:rsid w:val="00A674D2"/>
    <w:rsid w:val="00A7056A"/>
    <w:rsid w:val="00A713FF"/>
    <w:rsid w:val="00A71CB4"/>
    <w:rsid w:val="00A724FB"/>
    <w:rsid w:val="00A7268C"/>
    <w:rsid w:val="00A7359C"/>
    <w:rsid w:val="00A748A8"/>
    <w:rsid w:val="00A74A76"/>
    <w:rsid w:val="00A74B97"/>
    <w:rsid w:val="00A7645F"/>
    <w:rsid w:val="00A76871"/>
    <w:rsid w:val="00A806F2"/>
    <w:rsid w:val="00A8102D"/>
    <w:rsid w:val="00A81BE2"/>
    <w:rsid w:val="00A81C17"/>
    <w:rsid w:val="00A831F1"/>
    <w:rsid w:val="00A836C3"/>
    <w:rsid w:val="00A83EA9"/>
    <w:rsid w:val="00A85079"/>
    <w:rsid w:val="00A85586"/>
    <w:rsid w:val="00A861CC"/>
    <w:rsid w:val="00A87D37"/>
    <w:rsid w:val="00A900F1"/>
    <w:rsid w:val="00A90444"/>
    <w:rsid w:val="00A9175F"/>
    <w:rsid w:val="00A91FE0"/>
    <w:rsid w:val="00A930A3"/>
    <w:rsid w:val="00A97561"/>
    <w:rsid w:val="00A97F70"/>
    <w:rsid w:val="00AA1A41"/>
    <w:rsid w:val="00AA2837"/>
    <w:rsid w:val="00AA3062"/>
    <w:rsid w:val="00AA3B1F"/>
    <w:rsid w:val="00AA4266"/>
    <w:rsid w:val="00AA5B39"/>
    <w:rsid w:val="00AA5BBA"/>
    <w:rsid w:val="00AA768D"/>
    <w:rsid w:val="00AB2527"/>
    <w:rsid w:val="00AB3A39"/>
    <w:rsid w:val="00AB5CD0"/>
    <w:rsid w:val="00AB6620"/>
    <w:rsid w:val="00AC0C2C"/>
    <w:rsid w:val="00AC2D83"/>
    <w:rsid w:val="00AC313C"/>
    <w:rsid w:val="00AC4555"/>
    <w:rsid w:val="00AC4C9D"/>
    <w:rsid w:val="00AC4DA1"/>
    <w:rsid w:val="00AC5669"/>
    <w:rsid w:val="00AC5747"/>
    <w:rsid w:val="00AC657D"/>
    <w:rsid w:val="00AC68FF"/>
    <w:rsid w:val="00AC754C"/>
    <w:rsid w:val="00AC7618"/>
    <w:rsid w:val="00AC780F"/>
    <w:rsid w:val="00AD2B88"/>
    <w:rsid w:val="00AD2E2D"/>
    <w:rsid w:val="00AD3296"/>
    <w:rsid w:val="00AD34D0"/>
    <w:rsid w:val="00AD3A10"/>
    <w:rsid w:val="00AD3D26"/>
    <w:rsid w:val="00AD4CF1"/>
    <w:rsid w:val="00AD55FC"/>
    <w:rsid w:val="00AD7480"/>
    <w:rsid w:val="00AE02C5"/>
    <w:rsid w:val="00AE06E6"/>
    <w:rsid w:val="00AE1AB6"/>
    <w:rsid w:val="00AE1BE5"/>
    <w:rsid w:val="00AE1DEB"/>
    <w:rsid w:val="00AE22C8"/>
    <w:rsid w:val="00AE25F5"/>
    <w:rsid w:val="00AE267D"/>
    <w:rsid w:val="00AE2917"/>
    <w:rsid w:val="00AE2B05"/>
    <w:rsid w:val="00AE2D8D"/>
    <w:rsid w:val="00AE3179"/>
    <w:rsid w:val="00AE3E2B"/>
    <w:rsid w:val="00AE4196"/>
    <w:rsid w:val="00AE4526"/>
    <w:rsid w:val="00AE5784"/>
    <w:rsid w:val="00AE5A4A"/>
    <w:rsid w:val="00AE5AA4"/>
    <w:rsid w:val="00AE5AB8"/>
    <w:rsid w:val="00AE6EDA"/>
    <w:rsid w:val="00AE6FEB"/>
    <w:rsid w:val="00AE7615"/>
    <w:rsid w:val="00AE7807"/>
    <w:rsid w:val="00AF0521"/>
    <w:rsid w:val="00AF05CF"/>
    <w:rsid w:val="00AF0C3F"/>
    <w:rsid w:val="00AF0C4D"/>
    <w:rsid w:val="00AF0EDA"/>
    <w:rsid w:val="00AF281D"/>
    <w:rsid w:val="00AF2E5E"/>
    <w:rsid w:val="00AF3BC2"/>
    <w:rsid w:val="00AF3ECB"/>
    <w:rsid w:val="00AF432E"/>
    <w:rsid w:val="00AF4A33"/>
    <w:rsid w:val="00AF4F4E"/>
    <w:rsid w:val="00AF5415"/>
    <w:rsid w:val="00AF5FBA"/>
    <w:rsid w:val="00AF6582"/>
    <w:rsid w:val="00AF7D0D"/>
    <w:rsid w:val="00B01A2A"/>
    <w:rsid w:val="00B01BC7"/>
    <w:rsid w:val="00B01C65"/>
    <w:rsid w:val="00B02E5B"/>
    <w:rsid w:val="00B02F5A"/>
    <w:rsid w:val="00B0402C"/>
    <w:rsid w:val="00B045E0"/>
    <w:rsid w:val="00B04961"/>
    <w:rsid w:val="00B04B8D"/>
    <w:rsid w:val="00B04D72"/>
    <w:rsid w:val="00B04E14"/>
    <w:rsid w:val="00B0532D"/>
    <w:rsid w:val="00B0576D"/>
    <w:rsid w:val="00B06662"/>
    <w:rsid w:val="00B06C0A"/>
    <w:rsid w:val="00B07FFD"/>
    <w:rsid w:val="00B104C5"/>
    <w:rsid w:val="00B11808"/>
    <w:rsid w:val="00B118EE"/>
    <w:rsid w:val="00B119CC"/>
    <w:rsid w:val="00B11C33"/>
    <w:rsid w:val="00B11DC3"/>
    <w:rsid w:val="00B12BD1"/>
    <w:rsid w:val="00B13F56"/>
    <w:rsid w:val="00B1499E"/>
    <w:rsid w:val="00B153AF"/>
    <w:rsid w:val="00B15D77"/>
    <w:rsid w:val="00B1650B"/>
    <w:rsid w:val="00B16DEE"/>
    <w:rsid w:val="00B20941"/>
    <w:rsid w:val="00B20976"/>
    <w:rsid w:val="00B20BCF"/>
    <w:rsid w:val="00B21CB9"/>
    <w:rsid w:val="00B21D2F"/>
    <w:rsid w:val="00B21E12"/>
    <w:rsid w:val="00B2267B"/>
    <w:rsid w:val="00B23F29"/>
    <w:rsid w:val="00B24B09"/>
    <w:rsid w:val="00B2523C"/>
    <w:rsid w:val="00B2594C"/>
    <w:rsid w:val="00B2662F"/>
    <w:rsid w:val="00B26647"/>
    <w:rsid w:val="00B2696B"/>
    <w:rsid w:val="00B26FE4"/>
    <w:rsid w:val="00B270EB"/>
    <w:rsid w:val="00B30762"/>
    <w:rsid w:val="00B31C1C"/>
    <w:rsid w:val="00B325D8"/>
    <w:rsid w:val="00B333E3"/>
    <w:rsid w:val="00B33839"/>
    <w:rsid w:val="00B3383A"/>
    <w:rsid w:val="00B34273"/>
    <w:rsid w:val="00B34563"/>
    <w:rsid w:val="00B361C2"/>
    <w:rsid w:val="00B36246"/>
    <w:rsid w:val="00B369DB"/>
    <w:rsid w:val="00B369E8"/>
    <w:rsid w:val="00B37FE3"/>
    <w:rsid w:val="00B4095C"/>
    <w:rsid w:val="00B40AD6"/>
    <w:rsid w:val="00B41734"/>
    <w:rsid w:val="00B42D21"/>
    <w:rsid w:val="00B42F33"/>
    <w:rsid w:val="00B4301E"/>
    <w:rsid w:val="00B43451"/>
    <w:rsid w:val="00B44649"/>
    <w:rsid w:val="00B47146"/>
    <w:rsid w:val="00B471FE"/>
    <w:rsid w:val="00B47722"/>
    <w:rsid w:val="00B516B2"/>
    <w:rsid w:val="00B51AEE"/>
    <w:rsid w:val="00B52106"/>
    <w:rsid w:val="00B52161"/>
    <w:rsid w:val="00B527E8"/>
    <w:rsid w:val="00B528E8"/>
    <w:rsid w:val="00B52D91"/>
    <w:rsid w:val="00B53D88"/>
    <w:rsid w:val="00B544FE"/>
    <w:rsid w:val="00B5465B"/>
    <w:rsid w:val="00B55A54"/>
    <w:rsid w:val="00B55B34"/>
    <w:rsid w:val="00B56142"/>
    <w:rsid w:val="00B567DA"/>
    <w:rsid w:val="00B5689D"/>
    <w:rsid w:val="00B57C21"/>
    <w:rsid w:val="00B604FC"/>
    <w:rsid w:val="00B6181B"/>
    <w:rsid w:val="00B61A09"/>
    <w:rsid w:val="00B61D21"/>
    <w:rsid w:val="00B61D72"/>
    <w:rsid w:val="00B629A2"/>
    <w:rsid w:val="00B63075"/>
    <w:rsid w:val="00B63B1C"/>
    <w:rsid w:val="00B64E61"/>
    <w:rsid w:val="00B65AFC"/>
    <w:rsid w:val="00B65F3A"/>
    <w:rsid w:val="00B661D9"/>
    <w:rsid w:val="00B66418"/>
    <w:rsid w:val="00B6654D"/>
    <w:rsid w:val="00B66A87"/>
    <w:rsid w:val="00B66CF9"/>
    <w:rsid w:val="00B66F2C"/>
    <w:rsid w:val="00B702A4"/>
    <w:rsid w:val="00B70675"/>
    <w:rsid w:val="00B71B9B"/>
    <w:rsid w:val="00B71D43"/>
    <w:rsid w:val="00B71E17"/>
    <w:rsid w:val="00B720DD"/>
    <w:rsid w:val="00B72784"/>
    <w:rsid w:val="00B7279D"/>
    <w:rsid w:val="00B72BCC"/>
    <w:rsid w:val="00B736C3"/>
    <w:rsid w:val="00B7376F"/>
    <w:rsid w:val="00B73CB3"/>
    <w:rsid w:val="00B75E0A"/>
    <w:rsid w:val="00B7769F"/>
    <w:rsid w:val="00B8148C"/>
    <w:rsid w:val="00B8216F"/>
    <w:rsid w:val="00B828B4"/>
    <w:rsid w:val="00B83427"/>
    <w:rsid w:val="00B84913"/>
    <w:rsid w:val="00B84DB4"/>
    <w:rsid w:val="00B84DE4"/>
    <w:rsid w:val="00B8549E"/>
    <w:rsid w:val="00B85841"/>
    <w:rsid w:val="00B85910"/>
    <w:rsid w:val="00B85AE1"/>
    <w:rsid w:val="00B86348"/>
    <w:rsid w:val="00B870B3"/>
    <w:rsid w:val="00B87B18"/>
    <w:rsid w:val="00B87C19"/>
    <w:rsid w:val="00B90488"/>
    <w:rsid w:val="00B906F6"/>
    <w:rsid w:val="00B90F66"/>
    <w:rsid w:val="00B9124A"/>
    <w:rsid w:val="00B914B6"/>
    <w:rsid w:val="00B91D9F"/>
    <w:rsid w:val="00B92EE3"/>
    <w:rsid w:val="00B9332D"/>
    <w:rsid w:val="00B950CE"/>
    <w:rsid w:val="00B95435"/>
    <w:rsid w:val="00B95476"/>
    <w:rsid w:val="00B9639C"/>
    <w:rsid w:val="00B9651A"/>
    <w:rsid w:val="00B969EC"/>
    <w:rsid w:val="00B96C44"/>
    <w:rsid w:val="00BA0395"/>
    <w:rsid w:val="00BA1A68"/>
    <w:rsid w:val="00BA1A8D"/>
    <w:rsid w:val="00BA1F2E"/>
    <w:rsid w:val="00BA2601"/>
    <w:rsid w:val="00BA3337"/>
    <w:rsid w:val="00BA4BBD"/>
    <w:rsid w:val="00BA5C7E"/>
    <w:rsid w:val="00BB012C"/>
    <w:rsid w:val="00BB0146"/>
    <w:rsid w:val="00BB09AE"/>
    <w:rsid w:val="00BB0F45"/>
    <w:rsid w:val="00BB0FA6"/>
    <w:rsid w:val="00BB14BE"/>
    <w:rsid w:val="00BB19B8"/>
    <w:rsid w:val="00BB28A8"/>
    <w:rsid w:val="00BB3034"/>
    <w:rsid w:val="00BB5FBA"/>
    <w:rsid w:val="00BB67C8"/>
    <w:rsid w:val="00BB7015"/>
    <w:rsid w:val="00BC077D"/>
    <w:rsid w:val="00BC0E31"/>
    <w:rsid w:val="00BC2E8A"/>
    <w:rsid w:val="00BC41C9"/>
    <w:rsid w:val="00BC4A55"/>
    <w:rsid w:val="00BD1112"/>
    <w:rsid w:val="00BD280C"/>
    <w:rsid w:val="00BD2CB6"/>
    <w:rsid w:val="00BD2D8F"/>
    <w:rsid w:val="00BD4BEB"/>
    <w:rsid w:val="00BD4E3F"/>
    <w:rsid w:val="00BD4F11"/>
    <w:rsid w:val="00BD6757"/>
    <w:rsid w:val="00BD6E47"/>
    <w:rsid w:val="00BD6F11"/>
    <w:rsid w:val="00BD7949"/>
    <w:rsid w:val="00BE0118"/>
    <w:rsid w:val="00BE0766"/>
    <w:rsid w:val="00BE087A"/>
    <w:rsid w:val="00BE0A7B"/>
    <w:rsid w:val="00BE0FE1"/>
    <w:rsid w:val="00BE210E"/>
    <w:rsid w:val="00BE28EE"/>
    <w:rsid w:val="00BE32A8"/>
    <w:rsid w:val="00BE38A8"/>
    <w:rsid w:val="00BE3FD7"/>
    <w:rsid w:val="00BE7B6F"/>
    <w:rsid w:val="00BE7B81"/>
    <w:rsid w:val="00BF1030"/>
    <w:rsid w:val="00BF1289"/>
    <w:rsid w:val="00BF1436"/>
    <w:rsid w:val="00BF15F1"/>
    <w:rsid w:val="00BF1BAE"/>
    <w:rsid w:val="00BF3169"/>
    <w:rsid w:val="00BF3244"/>
    <w:rsid w:val="00BF344B"/>
    <w:rsid w:val="00BF353D"/>
    <w:rsid w:val="00BF3A25"/>
    <w:rsid w:val="00BF4047"/>
    <w:rsid w:val="00BF54CF"/>
    <w:rsid w:val="00BF55B5"/>
    <w:rsid w:val="00BF55E8"/>
    <w:rsid w:val="00BF78FD"/>
    <w:rsid w:val="00C00306"/>
    <w:rsid w:val="00C003AA"/>
    <w:rsid w:val="00C015A6"/>
    <w:rsid w:val="00C0164D"/>
    <w:rsid w:val="00C01985"/>
    <w:rsid w:val="00C01C57"/>
    <w:rsid w:val="00C02EF7"/>
    <w:rsid w:val="00C02FE9"/>
    <w:rsid w:val="00C03318"/>
    <w:rsid w:val="00C0454F"/>
    <w:rsid w:val="00C0509A"/>
    <w:rsid w:val="00C05713"/>
    <w:rsid w:val="00C05EDB"/>
    <w:rsid w:val="00C06EDA"/>
    <w:rsid w:val="00C0702E"/>
    <w:rsid w:val="00C07309"/>
    <w:rsid w:val="00C10AD2"/>
    <w:rsid w:val="00C10C91"/>
    <w:rsid w:val="00C10F28"/>
    <w:rsid w:val="00C11DB0"/>
    <w:rsid w:val="00C12D87"/>
    <w:rsid w:val="00C14458"/>
    <w:rsid w:val="00C14687"/>
    <w:rsid w:val="00C153BB"/>
    <w:rsid w:val="00C15CBC"/>
    <w:rsid w:val="00C20683"/>
    <w:rsid w:val="00C20F78"/>
    <w:rsid w:val="00C21DC6"/>
    <w:rsid w:val="00C22A28"/>
    <w:rsid w:val="00C22C35"/>
    <w:rsid w:val="00C22F62"/>
    <w:rsid w:val="00C23245"/>
    <w:rsid w:val="00C239A2"/>
    <w:rsid w:val="00C23E47"/>
    <w:rsid w:val="00C24130"/>
    <w:rsid w:val="00C243C7"/>
    <w:rsid w:val="00C244CC"/>
    <w:rsid w:val="00C244E8"/>
    <w:rsid w:val="00C275B7"/>
    <w:rsid w:val="00C27669"/>
    <w:rsid w:val="00C27BFA"/>
    <w:rsid w:val="00C3079F"/>
    <w:rsid w:val="00C31DF3"/>
    <w:rsid w:val="00C31EC8"/>
    <w:rsid w:val="00C32A7C"/>
    <w:rsid w:val="00C34684"/>
    <w:rsid w:val="00C34DE1"/>
    <w:rsid w:val="00C353CF"/>
    <w:rsid w:val="00C359DA"/>
    <w:rsid w:val="00C374A8"/>
    <w:rsid w:val="00C41354"/>
    <w:rsid w:val="00C41E33"/>
    <w:rsid w:val="00C4291D"/>
    <w:rsid w:val="00C42D1C"/>
    <w:rsid w:val="00C42E4D"/>
    <w:rsid w:val="00C4348A"/>
    <w:rsid w:val="00C4401F"/>
    <w:rsid w:val="00C451BB"/>
    <w:rsid w:val="00C45738"/>
    <w:rsid w:val="00C4613B"/>
    <w:rsid w:val="00C4790D"/>
    <w:rsid w:val="00C5116A"/>
    <w:rsid w:val="00C5124D"/>
    <w:rsid w:val="00C51525"/>
    <w:rsid w:val="00C51F8C"/>
    <w:rsid w:val="00C52222"/>
    <w:rsid w:val="00C542F5"/>
    <w:rsid w:val="00C543DF"/>
    <w:rsid w:val="00C5533B"/>
    <w:rsid w:val="00C55A38"/>
    <w:rsid w:val="00C5719D"/>
    <w:rsid w:val="00C5769E"/>
    <w:rsid w:val="00C57F0E"/>
    <w:rsid w:val="00C61BDA"/>
    <w:rsid w:val="00C62585"/>
    <w:rsid w:val="00C631B3"/>
    <w:rsid w:val="00C6357F"/>
    <w:rsid w:val="00C64003"/>
    <w:rsid w:val="00C640EF"/>
    <w:rsid w:val="00C641DC"/>
    <w:rsid w:val="00C643D4"/>
    <w:rsid w:val="00C652B5"/>
    <w:rsid w:val="00C656C8"/>
    <w:rsid w:val="00C65FD4"/>
    <w:rsid w:val="00C66851"/>
    <w:rsid w:val="00C67F59"/>
    <w:rsid w:val="00C67F72"/>
    <w:rsid w:val="00C70026"/>
    <w:rsid w:val="00C7042E"/>
    <w:rsid w:val="00C70CA6"/>
    <w:rsid w:val="00C70D8D"/>
    <w:rsid w:val="00C713A0"/>
    <w:rsid w:val="00C71407"/>
    <w:rsid w:val="00C71DB7"/>
    <w:rsid w:val="00C72EB4"/>
    <w:rsid w:val="00C734AB"/>
    <w:rsid w:val="00C735DB"/>
    <w:rsid w:val="00C742A0"/>
    <w:rsid w:val="00C74421"/>
    <w:rsid w:val="00C74C62"/>
    <w:rsid w:val="00C74FFF"/>
    <w:rsid w:val="00C75108"/>
    <w:rsid w:val="00C753C2"/>
    <w:rsid w:val="00C75766"/>
    <w:rsid w:val="00C75E5C"/>
    <w:rsid w:val="00C75FDB"/>
    <w:rsid w:val="00C7601A"/>
    <w:rsid w:val="00C7710A"/>
    <w:rsid w:val="00C80160"/>
    <w:rsid w:val="00C80ADC"/>
    <w:rsid w:val="00C810D6"/>
    <w:rsid w:val="00C815BD"/>
    <w:rsid w:val="00C81C58"/>
    <w:rsid w:val="00C823A0"/>
    <w:rsid w:val="00C82410"/>
    <w:rsid w:val="00C82F0B"/>
    <w:rsid w:val="00C840C0"/>
    <w:rsid w:val="00C85809"/>
    <w:rsid w:val="00C86A94"/>
    <w:rsid w:val="00C871CD"/>
    <w:rsid w:val="00C87E35"/>
    <w:rsid w:val="00C9173B"/>
    <w:rsid w:val="00C917D3"/>
    <w:rsid w:val="00C9266C"/>
    <w:rsid w:val="00C9322A"/>
    <w:rsid w:val="00C935A2"/>
    <w:rsid w:val="00C93A35"/>
    <w:rsid w:val="00C95DEA"/>
    <w:rsid w:val="00C96384"/>
    <w:rsid w:val="00C96CCA"/>
    <w:rsid w:val="00C96F26"/>
    <w:rsid w:val="00C97232"/>
    <w:rsid w:val="00C97AFB"/>
    <w:rsid w:val="00C97C1D"/>
    <w:rsid w:val="00C97D80"/>
    <w:rsid w:val="00CA04A5"/>
    <w:rsid w:val="00CA152F"/>
    <w:rsid w:val="00CA164C"/>
    <w:rsid w:val="00CA2CD6"/>
    <w:rsid w:val="00CA3722"/>
    <w:rsid w:val="00CA454D"/>
    <w:rsid w:val="00CA4619"/>
    <w:rsid w:val="00CA4C6A"/>
    <w:rsid w:val="00CA622C"/>
    <w:rsid w:val="00CA6EF4"/>
    <w:rsid w:val="00CB024B"/>
    <w:rsid w:val="00CB1513"/>
    <w:rsid w:val="00CB1718"/>
    <w:rsid w:val="00CB1BDB"/>
    <w:rsid w:val="00CB1C7D"/>
    <w:rsid w:val="00CB252F"/>
    <w:rsid w:val="00CB31EB"/>
    <w:rsid w:val="00CB3B1D"/>
    <w:rsid w:val="00CB46C5"/>
    <w:rsid w:val="00CB49E0"/>
    <w:rsid w:val="00CB6070"/>
    <w:rsid w:val="00CB6437"/>
    <w:rsid w:val="00CB6C60"/>
    <w:rsid w:val="00CB71FF"/>
    <w:rsid w:val="00CC062A"/>
    <w:rsid w:val="00CC0C51"/>
    <w:rsid w:val="00CC222D"/>
    <w:rsid w:val="00CC282D"/>
    <w:rsid w:val="00CC2991"/>
    <w:rsid w:val="00CC2AFD"/>
    <w:rsid w:val="00CC2C7F"/>
    <w:rsid w:val="00CC2D4D"/>
    <w:rsid w:val="00CC302C"/>
    <w:rsid w:val="00CC41E1"/>
    <w:rsid w:val="00CC43FF"/>
    <w:rsid w:val="00CC453F"/>
    <w:rsid w:val="00CC45C2"/>
    <w:rsid w:val="00CC47EA"/>
    <w:rsid w:val="00CC5528"/>
    <w:rsid w:val="00CC63D6"/>
    <w:rsid w:val="00CC6CCD"/>
    <w:rsid w:val="00CC75AE"/>
    <w:rsid w:val="00CC7D37"/>
    <w:rsid w:val="00CD029E"/>
    <w:rsid w:val="00CD0315"/>
    <w:rsid w:val="00CD0C28"/>
    <w:rsid w:val="00CD194B"/>
    <w:rsid w:val="00CD1B68"/>
    <w:rsid w:val="00CD1B83"/>
    <w:rsid w:val="00CD258E"/>
    <w:rsid w:val="00CD267E"/>
    <w:rsid w:val="00CD2686"/>
    <w:rsid w:val="00CD3089"/>
    <w:rsid w:val="00CD3240"/>
    <w:rsid w:val="00CD3717"/>
    <w:rsid w:val="00CD4E49"/>
    <w:rsid w:val="00CD59F0"/>
    <w:rsid w:val="00CD6773"/>
    <w:rsid w:val="00CD6924"/>
    <w:rsid w:val="00CD7BC4"/>
    <w:rsid w:val="00CE0610"/>
    <w:rsid w:val="00CE1706"/>
    <w:rsid w:val="00CE1BA2"/>
    <w:rsid w:val="00CE2168"/>
    <w:rsid w:val="00CE2211"/>
    <w:rsid w:val="00CE222D"/>
    <w:rsid w:val="00CE24A3"/>
    <w:rsid w:val="00CE37D9"/>
    <w:rsid w:val="00CE3AAE"/>
    <w:rsid w:val="00CE4CAA"/>
    <w:rsid w:val="00CE4E65"/>
    <w:rsid w:val="00CE507A"/>
    <w:rsid w:val="00CE5A77"/>
    <w:rsid w:val="00CE5B34"/>
    <w:rsid w:val="00CE5ED5"/>
    <w:rsid w:val="00CE7014"/>
    <w:rsid w:val="00CE75B6"/>
    <w:rsid w:val="00CE7A69"/>
    <w:rsid w:val="00CE7C03"/>
    <w:rsid w:val="00CF04AF"/>
    <w:rsid w:val="00CF1C80"/>
    <w:rsid w:val="00CF2B9E"/>
    <w:rsid w:val="00CF2E3A"/>
    <w:rsid w:val="00CF3E72"/>
    <w:rsid w:val="00CF4EAA"/>
    <w:rsid w:val="00CF505D"/>
    <w:rsid w:val="00CF507B"/>
    <w:rsid w:val="00CF6167"/>
    <w:rsid w:val="00CF6561"/>
    <w:rsid w:val="00CF729D"/>
    <w:rsid w:val="00D00795"/>
    <w:rsid w:val="00D00978"/>
    <w:rsid w:val="00D00C21"/>
    <w:rsid w:val="00D01416"/>
    <w:rsid w:val="00D03EDE"/>
    <w:rsid w:val="00D04517"/>
    <w:rsid w:val="00D04654"/>
    <w:rsid w:val="00D049E5"/>
    <w:rsid w:val="00D0511E"/>
    <w:rsid w:val="00D06F86"/>
    <w:rsid w:val="00D07137"/>
    <w:rsid w:val="00D1025F"/>
    <w:rsid w:val="00D11492"/>
    <w:rsid w:val="00D12DCC"/>
    <w:rsid w:val="00D13A44"/>
    <w:rsid w:val="00D14073"/>
    <w:rsid w:val="00D1415B"/>
    <w:rsid w:val="00D14A2D"/>
    <w:rsid w:val="00D14DCB"/>
    <w:rsid w:val="00D15634"/>
    <w:rsid w:val="00D16E6D"/>
    <w:rsid w:val="00D2016B"/>
    <w:rsid w:val="00D20964"/>
    <w:rsid w:val="00D20DF7"/>
    <w:rsid w:val="00D21BA7"/>
    <w:rsid w:val="00D22195"/>
    <w:rsid w:val="00D22683"/>
    <w:rsid w:val="00D24228"/>
    <w:rsid w:val="00D25F02"/>
    <w:rsid w:val="00D30F40"/>
    <w:rsid w:val="00D323C0"/>
    <w:rsid w:val="00D32776"/>
    <w:rsid w:val="00D32BB1"/>
    <w:rsid w:val="00D33E63"/>
    <w:rsid w:val="00D34237"/>
    <w:rsid w:val="00D3459A"/>
    <w:rsid w:val="00D353E1"/>
    <w:rsid w:val="00D35DF6"/>
    <w:rsid w:val="00D379CD"/>
    <w:rsid w:val="00D37E9A"/>
    <w:rsid w:val="00D4042C"/>
    <w:rsid w:val="00D40B46"/>
    <w:rsid w:val="00D4235E"/>
    <w:rsid w:val="00D43B7C"/>
    <w:rsid w:val="00D44BF1"/>
    <w:rsid w:val="00D45251"/>
    <w:rsid w:val="00D45C9B"/>
    <w:rsid w:val="00D45FA3"/>
    <w:rsid w:val="00D465C5"/>
    <w:rsid w:val="00D4687A"/>
    <w:rsid w:val="00D46968"/>
    <w:rsid w:val="00D46D49"/>
    <w:rsid w:val="00D47C49"/>
    <w:rsid w:val="00D50738"/>
    <w:rsid w:val="00D51386"/>
    <w:rsid w:val="00D52D85"/>
    <w:rsid w:val="00D5313C"/>
    <w:rsid w:val="00D53879"/>
    <w:rsid w:val="00D55294"/>
    <w:rsid w:val="00D55ED0"/>
    <w:rsid w:val="00D56446"/>
    <w:rsid w:val="00D5784D"/>
    <w:rsid w:val="00D57B25"/>
    <w:rsid w:val="00D6108E"/>
    <w:rsid w:val="00D61235"/>
    <w:rsid w:val="00D62614"/>
    <w:rsid w:val="00D62C30"/>
    <w:rsid w:val="00D62EF0"/>
    <w:rsid w:val="00D62FF6"/>
    <w:rsid w:val="00D63C97"/>
    <w:rsid w:val="00D64008"/>
    <w:rsid w:val="00D64352"/>
    <w:rsid w:val="00D64B74"/>
    <w:rsid w:val="00D65595"/>
    <w:rsid w:val="00D66C5E"/>
    <w:rsid w:val="00D66E16"/>
    <w:rsid w:val="00D67073"/>
    <w:rsid w:val="00D71C5B"/>
    <w:rsid w:val="00D726F7"/>
    <w:rsid w:val="00D733D3"/>
    <w:rsid w:val="00D74199"/>
    <w:rsid w:val="00D744B1"/>
    <w:rsid w:val="00D75890"/>
    <w:rsid w:val="00D763BF"/>
    <w:rsid w:val="00D7723B"/>
    <w:rsid w:val="00D776F8"/>
    <w:rsid w:val="00D77772"/>
    <w:rsid w:val="00D7784A"/>
    <w:rsid w:val="00D77AE3"/>
    <w:rsid w:val="00D77B5D"/>
    <w:rsid w:val="00D77E3D"/>
    <w:rsid w:val="00D80548"/>
    <w:rsid w:val="00D817A4"/>
    <w:rsid w:val="00D823C9"/>
    <w:rsid w:val="00D82FD3"/>
    <w:rsid w:val="00D838D5"/>
    <w:rsid w:val="00D84681"/>
    <w:rsid w:val="00D85B95"/>
    <w:rsid w:val="00D86C57"/>
    <w:rsid w:val="00D87117"/>
    <w:rsid w:val="00D8717A"/>
    <w:rsid w:val="00D871CB"/>
    <w:rsid w:val="00D91670"/>
    <w:rsid w:val="00D93276"/>
    <w:rsid w:val="00D93CF7"/>
    <w:rsid w:val="00D94961"/>
    <w:rsid w:val="00D95B6E"/>
    <w:rsid w:val="00D96061"/>
    <w:rsid w:val="00D96540"/>
    <w:rsid w:val="00D96849"/>
    <w:rsid w:val="00D973A3"/>
    <w:rsid w:val="00D97F79"/>
    <w:rsid w:val="00DA0282"/>
    <w:rsid w:val="00DA068F"/>
    <w:rsid w:val="00DA08D0"/>
    <w:rsid w:val="00DA229B"/>
    <w:rsid w:val="00DA3046"/>
    <w:rsid w:val="00DA4DC1"/>
    <w:rsid w:val="00DA509A"/>
    <w:rsid w:val="00DA6ED6"/>
    <w:rsid w:val="00DA77BA"/>
    <w:rsid w:val="00DA7DDD"/>
    <w:rsid w:val="00DB0FCA"/>
    <w:rsid w:val="00DB17AA"/>
    <w:rsid w:val="00DB1BDE"/>
    <w:rsid w:val="00DB1FC3"/>
    <w:rsid w:val="00DB2AC9"/>
    <w:rsid w:val="00DB2BA9"/>
    <w:rsid w:val="00DB33DF"/>
    <w:rsid w:val="00DB394F"/>
    <w:rsid w:val="00DB3C30"/>
    <w:rsid w:val="00DB4875"/>
    <w:rsid w:val="00DB5A7C"/>
    <w:rsid w:val="00DB5CBB"/>
    <w:rsid w:val="00DB6B37"/>
    <w:rsid w:val="00DB72A1"/>
    <w:rsid w:val="00DB7C9B"/>
    <w:rsid w:val="00DB7F36"/>
    <w:rsid w:val="00DC067B"/>
    <w:rsid w:val="00DC08B6"/>
    <w:rsid w:val="00DC09E3"/>
    <w:rsid w:val="00DC0B44"/>
    <w:rsid w:val="00DC1420"/>
    <w:rsid w:val="00DC1741"/>
    <w:rsid w:val="00DC1FA4"/>
    <w:rsid w:val="00DC2739"/>
    <w:rsid w:val="00DC2E95"/>
    <w:rsid w:val="00DC3551"/>
    <w:rsid w:val="00DC3754"/>
    <w:rsid w:val="00DC422B"/>
    <w:rsid w:val="00DC628D"/>
    <w:rsid w:val="00DC6FCE"/>
    <w:rsid w:val="00DC74EF"/>
    <w:rsid w:val="00DD0167"/>
    <w:rsid w:val="00DD24BE"/>
    <w:rsid w:val="00DD2EAB"/>
    <w:rsid w:val="00DD3005"/>
    <w:rsid w:val="00DD31EE"/>
    <w:rsid w:val="00DD35D3"/>
    <w:rsid w:val="00DD36CA"/>
    <w:rsid w:val="00DD3AAC"/>
    <w:rsid w:val="00DD4414"/>
    <w:rsid w:val="00DD607E"/>
    <w:rsid w:val="00DD6644"/>
    <w:rsid w:val="00DD7ED2"/>
    <w:rsid w:val="00DE00DD"/>
    <w:rsid w:val="00DE0413"/>
    <w:rsid w:val="00DE0673"/>
    <w:rsid w:val="00DE0EA5"/>
    <w:rsid w:val="00DE192E"/>
    <w:rsid w:val="00DE1DB7"/>
    <w:rsid w:val="00DE2261"/>
    <w:rsid w:val="00DE25FD"/>
    <w:rsid w:val="00DE314F"/>
    <w:rsid w:val="00DE3B04"/>
    <w:rsid w:val="00DE3B9B"/>
    <w:rsid w:val="00DE3CE6"/>
    <w:rsid w:val="00DE40A0"/>
    <w:rsid w:val="00DE5733"/>
    <w:rsid w:val="00DE67E4"/>
    <w:rsid w:val="00DE70CB"/>
    <w:rsid w:val="00DE75D3"/>
    <w:rsid w:val="00DE7784"/>
    <w:rsid w:val="00DE7EFD"/>
    <w:rsid w:val="00DF01CD"/>
    <w:rsid w:val="00DF027E"/>
    <w:rsid w:val="00DF13E1"/>
    <w:rsid w:val="00DF1AE3"/>
    <w:rsid w:val="00DF260E"/>
    <w:rsid w:val="00DF3937"/>
    <w:rsid w:val="00DF430E"/>
    <w:rsid w:val="00DF5D0D"/>
    <w:rsid w:val="00DF68C8"/>
    <w:rsid w:val="00DF728A"/>
    <w:rsid w:val="00E00090"/>
    <w:rsid w:val="00E000D6"/>
    <w:rsid w:val="00E00E79"/>
    <w:rsid w:val="00E01644"/>
    <w:rsid w:val="00E028DD"/>
    <w:rsid w:val="00E03A55"/>
    <w:rsid w:val="00E03CA9"/>
    <w:rsid w:val="00E03FD8"/>
    <w:rsid w:val="00E05187"/>
    <w:rsid w:val="00E05F00"/>
    <w:rsid w:val="00E07764"/>
    <w:rsid w:val="00E107FD"/>
    <w:rsid w:val="00E110B9"/>
    <w:rsid w:val="00E11444"/>
    <w:rsid w:val="00E12A92"/>
    <w:rsid w:val="00E1314C"/>
    <w:rsid w:val="00E1364F"/>
    <w:rsid w:val="00E1387B"/>
    <w:rsid w:val="00E13B60"/>
    <w:rsid w:val="00E14294"/>
    <w:rsid w:val="00E152E5"/>
    <w:rsid w:val="00E1551A"/>
    <w:rsid w:val="00E1562E"/>
    <w:rsid w:val="00E169E9"/>
    <w:rsid w:val="00E16EF2"/>
    <w:rsid w:val="00E176CD"/>
    <w:rsid w:val="00E176E4"/>
    <w:rsid w:val="00E17B81"/>
    <w:rsid w:val="00E17DB8"/>
    <w:rsid w:val="00E2012F"/>
    <w:rsid w:val="00E20D3A"/>
    <w:rsid w:val="00E21C29"/>
    <w:rsid w:val="00E21C70"/>
    <w:rsid w:val="00E222F1"/>
    <w:rsid w:val="00E23360"/>
    <w:rsid w:val="00E2384B"/>
    <w:rsid w:val="00E23A12"/>
    <w:rsid w:val="00E23C67"/>
    <w:rsid w:val="00E23DFE"/>
    <w:rsid w:val="00E2408B"/>
    <w:rsid w:val="00E2484A"/>
    <w:rsid w:val="00E24B13"/>
    <w:rsid w:val="00E24F47"/>
    <w:rsid w:val="00E25A45"/>
    <w:rsid w:val="00E25E93"/>
    <w:rsid w:val="00E262FC"/>
    <w:rsid w:val="00E27464"/>
    <w:rsid w:val="00E274B5"/>
    <w:rsid w:val="00E27D50"/>
    <w:rsid w:val="00E27E4E"/>
    <w:rsid w:val="00E306A1"/>
    <w:rsid w:val="00E306CF"/>
    <w:rsid w:val="00E30921"/>
    <w:rsid w:val="00E30D04"/>
    <w:rsid w:val="00E3132E"/>
    <w:rsid w:val="00E315F1"/>
    <w:rsid w:val="00E31776"/>
    <w:rsid w:val="00E317EA"/>
    <w:rsid w:val="00E31DCB"/>
    <w:rsid w:val="00E32B6A"/>
    <w:rsid w:val="00E333F5"/>
    <w:rsid w:val="00E358C3"/>
    <w:rsid w:val="00E359BD"/>
    <w:rsid w:val="00E35D31"/>
    <w:rsid w:val="00E360E1"/>
    <w:rsid w:val="00E3633F"/>
    <w:rsid w:val="00E3643B"/>
    <w:rsid w:val="00E37FE6"/>
    <w:rsid w:val="00E40BB6"/>
    <w:rsid w:val="00E410E9"/>
    <w:rsid w:val="00E41F34"/>
    <w:rsid w:val="00E43040"/>
    <w:rsid w:val="00E43C8D"/>
    <w:rsid w:val="00E444BA"/>
    <w:rsid w:val="00E449A6"/>
    <w:rsid w:val="00E44E6C"/>
    <w:rsid w:val="00E45537"/>
    <w:rsid w:val="00E45A31"/>
    <w:rsid w:val="00E46519"/>
    <w:rsid w:val="00E47A1C"/>
    <w:rsid w:val="00E47BF1"/>
    <w:rsid w:val="00E47F4A"/>
    <w:rsid w:val="00E50BDA"/>
    <w:rsid w:val="00E512F7"/>
    <w:rsid w:val="00E51662"/>
    <w:rsid w:val="00E51A55"/>
    <w:rsid w:val="00E548BA"/>
    <w:rsid w:val="00E556CC"/>
    <w:rsid w:val="00E55C88"/>
    <w:rsid w:val="00E5600C"/>
    <w:rsid w:val="00E56429"/>
    <w:rsid w:val="00E57D0E"/>
    <w:rsid w:val="00E6178E"/>
    <w:rsid w:val="00E61DB6"/>
    <w:rsid w:val="00E62387"/>
    <w:rsid w:val="00E62698"/>
    <w:rsid w:val="00E62A4C"/>
    <w:rsid w:val="00E630F3"/>
    <w:rsid w:val="00E63AE8"/>
    <w:rsid w:val="00E6447A"/>
    <w:rsid w:val="00E64D1E"/>
    <w:rsid w:val="00E6529A"/>
    <w:rsid w:val="00E652F6"/>
    <w:rsid w:val="00E66C50"/>
    <w:rsid w:val="00E70BF5"/>
    <w:rsid w:val="00E73219"/>
    <w:rsid w:val="00E73A59"/>
    <w:rsid w:val="00E73DDD"/>
    <w:rsid w:val="00E75D8D"/>
    <w:rsid w:val="00E76879"/>
    <w:rsid w:val="00E76A60"/>
    <w:rsid w:val="00E76BC2"/>
    <w:rsid w:val="00E77C47"/>
    <w:rsid w:val="00E77DE1"/>
    <w:rsid w:val="00E80EE3"/>
    <w:rsid w:val="00E81CE2"/>
    <w:rsid w:val="00E821E8"/>
    <w:rsid w:val="00E82F92"/>
    <w:rsid w:val="00E83564"/>
    <w:rsid w:val="00E835D8"/>
    <w:rsid w:val="00E83617"/>
    <w:rsid w:val="00E83F5C"/>
    <w:rsid w:val="00E8407C"/>
    <w:rsid w:val="00E84110"/>
    <w:rsid w:val="00E85655"/>
    <w:rsid w:val="00E85AF5"/>
    <w:rsid w:val="00E8697B"/>
    <w:rsid w:val="00E87B49"/>
    <w:rsid w:val="00E87C3A"/>
    <w:rsid w:val="00E90116"/>
    <w:rsid w:val="00E90506"/>
    <w:rsid w:val="00E90B88"/>
    <w:rsid w:val="00E911F0"/>
    <w:rsid w:val="00E91F7D"/>
    <w:rsid w:val="00E923C1"/>
    <w:rsid w:val="00E928B8"/>
    <w:rsid w:val="00E92DEF"/>
    <w:rsid w:val="00E92F3D"/>
    <w:rsid w:val="00E948F2"/>
    <w:rsid w:val="00E954D2"/>
    <w:rsid w:val="00E95AD0"/>
    <w:rsid w:val="00E97562"/>
    <w:rsid w:val="00EA065A"/>
    <w:rsid w:val="00EA0715"/>
    <w:rsid w:val="00EA227D"/>
    <w:rsid w:val="00EA2BDF"/>
    <w:rsid w:val="00EA3580"/>
    <w:rsid w:val="00EA3A13"/>
    <w:rsid w:val="00EA3BA8"/>
    <w:rsid w:val="00EA4C1A"/>
    <w:rsid w:val="00EA55F6"/>
    <w:rsid w:val="00EB0797"/>
    <w:rsid w:val="00EB1584"/>
    <w:rsid w:val="00EB26BF"/>
    <w:rsid w:val="00EB2E27"/>
    <w:rsid w:val="00EB4D4B"/>
    <w:rsid w:val="00EB567B"/>
    <w:rsid w:val="00EB5B46"/>
    <w:rsid w:val="00EB5DC0"/>
    <w:rsid w:val="00EB68E8"/>
    <w:rsid w:val="00EB6A66"/>
    <w:rsid w:val="00EB6F6F"/>
    <w:rsid w:val="00EC0516"/>
    <w:rsid w:val="00EC0C3C"/>
    <w:rsid w:val="00EC1621"/>
    <w:rsid w:val="00EC1820"/>
    <w:rsid w:val="00EC2D36"/>
    <w:rsid w:val="00EC2EF0"/>
    <w:rsid w:val="00EC307A"/>
    <w:rsid w:val="00EC324E"/>
    <w:rsid w:val="00EC32F1"/>
    <w:rsid w:val="00EC4352"/>
    <w:rsid w:val="00EC538A"/>
    <w:rsid w:val="00EC633B"/>
    <w:rsid w:val="00EC7265"/>
    <w:rsid w:val="00ED07E2"/>
    <w:rsid w:val="00ED0823"/>
    <w:rsid w:val="00ED0928"/>
    <w:rsid w:val="00ED14FE"/>
    <w:rsid w:val="00ED28F3"/>
    <w:rsid w:val="00ED2D16"/>
    <w:rsid w:val="00ED3B24"/>
    <w:rsid w:val="00ED47D0"/>
    <w:rsid w:val="00ED4C88"/>
    <w:rsid w:val="00ED610A"/>
    <w:rsid w:val="00ED67FA"/>
    <w:rsid w:val="00ED6A74"/>
    <w:rsid w:val="00ED6C00"/>
    <w:rsid w:val="00ED71E3"/>
    <w:rsid w:val="00ED7EFC"/>
    <w:rsid w:val="00EE04BD"/>
    <w:rsid w:val="00EE1022"/>
    <w:rsid w:val="00EE2F22"/>
    <w:rsid w:val="00EE318B"/>
    <w:rsid w:val="00EE3C74"/>
    <w:rsid w:val="00EE54E7"/>
    <w:rsid w:val="00EE5C15"/>
    <w:rsid w:val="00EE5FF2"/>
    <w:rsid w:val="00EE7A93"/>
    <w:rsid w:val="00EF01E5"/>
    <w:rsid w:val="00EF0410"/>
    <w:rsid w:val="00EF0428"/>
    <w:rsid w:val="00EF07E9"/>
    <w:rsid w:val="00EF0C90"/>
    <w:rsid w:val="00EF17EE"/>
    <w:rsid w:val="00EF1B4A"/>
    <w:rsid w:val="00EF2963"/>
    <w:rsid w:val="00EF39FF"/>
    <w:rsid w:val="00EF3B12"/>
    <w:rsid w:val="00EF6AD6"/>
    <w:rsid w:val="00EF75B1"/>
    <w:rsid w:val="00F0084C"/>
    <w:rsid w:val="00F024C2"/>
    <w:rsid w:val="00F033AF"/>
    <w:rsid w:val="00F03DF3"/>
    <w:rsid w:val="00F042DF"/>
    <w:rsid w:val="00F0443B"/>
    <w:rsid w:val="00F05931"/>
    <w:rsid w:val="00F05B87"/>
    <w:rsid w:val="00F05BE3"/>
    <w:rsid w:val="00F05C67"/>
    <w:rsid w:val="00F074A1"/>
    <w:rsid w:val="00F07670"/>
    <w:rsid w:val="00F108C3"/>
    <w:rsid w:val="00F11020"/>
    <w:rsid w:val="00F11086"/>
    <w:rsid w:val="00F12E69"/>
    <w:rsid w:val="00F1323B"/>
    <w:rsid w:val="00F135ED"/>
    <w:rsid w:val="00F14FAA"/>
    <w:rsid w:val="00F154B0"/>
    <w:rsid w:val="00F15D75"/>
    <w:rsid w:val="00F16616"/>
    <w:rsid w:val="00F16D3B"/>
    <w:rsid w:val="00F16D4D"/>
    <w:rsid w:val="00F171AD"/>
    <w:rsid w:val="00F176D5"/>
    <w:rsid w:val="00F17DE6"/>
    <w:rsid w:val="00F20CC9"/>
    <w:rsid w:val="00F20D62"/>
    <w:rsid w:val="00F21C6C"/>
    <w:rsid w:val="00F21EE8"/>
    <w:rsid w:val="00F226D3"/>
    <w:rsid w:val="00F23550"/>
    <w:rsid w:val="00F237E1"/>
    <w:rsid w:val="00F23F43"/>
    <w:rsid w:val="00F24575"/>
    <w:rsid w:val="00F24E27"/>
    <w:rsid w:val="00F26F8C"/>
    <w:rsid w:val="00F270B2"/>
    <w:rsid w:val="00F27175"/>
    <w:rsid w:val="00F27777"/>
    <w:rsid w:val="00F277AE"/>
    <w:rsid w:val="00F27C17"/>
    <w:rsid w:val="00F31378"/>
    <w:rsid w:val="00F31F89"/>
    <w:rsid w:val="00F32A32"/>
    <w:rsid w:val="00F32B35"/>
    <w:rsid w:val="00F32CA5"/>
    <w:rsid w:val="00F3327F"/>
    <w:rsid w:val="00F33FDE"/>
    <w:rsid w:val="00F352B5"/>
    <w:rsid w:val="00F35450"/>
    <w:rsid w:val="00F363ED"/>
    <w:rsid w:val="00F373FD"/>
    <w:rsid w:val="00F3760E"/>
    <w:rsid w:val="00F37CEB"/>
    <w:rsid w:val="00F4055B"/>
    <w:rsid w:val="00F4067B"/>
    <w:rsid w:val="00F40DF5"/>
    <w:rsid w:val="00F41173"/>
    <w:rsid w:val="00F419FE"/>
    <w:rsid w:val="00F41D8C"/>
    <w:rsid w:val="00F41E2A"/>
    <w:rsid w:val="00F41E57"/>
    <w:rsid w:val="00F45126"/>
    <w:rsid w:val="00F455E4"/>
    <w:rsid w:val="00F45687"/>
    <w:rsid w:val="00F458AB"/>
    <w:rsid w:val="00F45C2B"/>
    <w:rsid w:val="00F46439"/>
    <w:rsid w:val="00F46DDC"/>
    <w:rsid w:val="00F47E66"/>
    <w:rsid w:val="00F51361"/>
    <w:rsid w:val="00F5157E"/>
    <w:rsid w:val="00F52839"/>
    <w:rsid w:val="00F529B5"/>
    <w:rsid w:val="00F52E72"/>
    <w:rsid w:val="00F532BC"/>
    <w:rsid w:val="00F53688"/>
    <w:rsid w:val="00F53E1F"/>
    <w:rsid w:val="00F54288"/>
    <w:rsid w:val="00F5470E"/>
    <w:rsid w:val="00F55344"/>
    <w:rsid w:val="00F55409"/>
    <w:rsid w:val="00F566FC"/>
    <w:rsid w:val="00F56EDC"/>
    <w:rsid w:val="00F56F00"/>
    <w:rsid w:val="00F572F3"/>
    <w:rsid w:val="00F60CB8"/>
    <w:rsid w:val="00F60FDC"/>
    <w:rsid w:val="00F6150A"/>
    <w:rsid w:val="00F6176E"/>
    <w:rsid w:val="00F61972"/>
    <w:rsid w:val="00F642A5"/>
    <w:rsid w:val="00F65D5A"/>
    <w:rsid w:val="00F6625C"/>
    <w:rsid w:val="00F6644A"/>
    <w:rsid w:val="00F66BC0"/>
    <w:rsid w:val="00F67034"/>
    <w:rsid w:val="00F70D9D"/>
    <w:rsid w:val="00F713BE"/>
    <w:rsid w:val="00F71CC6"/>
    <w:rsid w:val="00F722E1"/>
    <w:rsid w:val="00F72305"/>
    <w:rsid w:val="00F72671"/>
    <w:rsid w:val="00F728E0"/>
    <w:rsid w:val="00F739DA"/>
    <w:rsid w:val="00F7515A"/>
    <w:rsid w:val="00F75362"/>
    <w:rsid w:val="00F7615E"/>
    <w:rsid w:val="00F7713A"/>
    <w:rsid w:val="00F77636"/>
    <w:rsid w:val="00F80B9A"/>
    <w:rsid w:val="00F81012"/>
    <w:rsid w:val="00F818A4"/>
    <w:rsid w:val="00F81C43"/>
    <w:rsid w:val="00F81D19"/>
    <w:rsid w:val="00F82C49"/>
    <w:rsid w:val="00F83BCA"/>
    <w:rsid w:val="00F84B49"/>
    <w:rsid w:val="00F86936"/>
    <w:rsid w:val="00F8701B"/>
    <w:rsid w:val="00F876D9"/>
    <w:rsid w:val="00F87BCF"/>
    <w:rsid w:val="00F90568"/>
    <w:rsid w:val="00F9084D"/>
    <w:rsid w:val="00F919DB"/>
    <w:rsid w:val="00F920EB"/>
    <w:rsid w:val="00F92BD6"/>
    <w:rsid w:val="00F93276"/>
    <w:rsid w:val="00F933B1"/>
    <w:rsid w:val="00F93B0F"/>
    <w:rsid w:val="00F94251"/>
    <w:rsid w:val="00F950B4"/>
    <w:rsid w:val="00FA12D9"/>
    <w:rsid w:val="00FA15D4"/>
    <w:rsid w:val="00FA16B0"/>
    <w:rsid w:val="00FA1BEF"/>
    <w:rsid w:val="00FA1C7E"/>
    <w:rsid w:val="00FA317F"/>
    <w:rsid w:val="00FA3ADF"/>
    <w:rsid w:val="00FA47D1"/>
    <w:rsid w:val="00FA4ECA"/>
    <w:rsid w:val="00FA5A39"/>
    <w:rsid w:val="00FA5DCF"/>
    <w:rsid w:val="00FA6D21"/>
    <w:rsid w:val="00FA75AF"/>
    <w:rsid w:val="00FA7FB3"/>
    <w:rsid w:val="00FB1331"/>
    <w:rsid w:val="00FB1653"/>
    <w:rsid w:val="00FB2E1F"/>
    <w:rsid w:val="00FB3104"/>
    <w:rsid w:val="00FB3CC8"/>
    <w:rsid w:val="00FB3E82"/>
    <w:rsid w:val="00FB61BE"/>
    <w:rsid w:val="00FB6A7C"/>
    <w:rsid w:val="00FB6B4D"/>
    <w:rsid w:val="00FB6D5E"/>
    <w:rsid w:val="00FB74C9"/>
    <w:rsid w:val="00FB779C"/>
    <w:rsid w:val="00FB7C22"/>
    <w:rsid w:val="00FC0F2D"/>
    <w:rsid w:val="00FC139D"/>
    <w:rsid w:val="00FC51CC"/>
    <w:rsid w:val="00FC5D63"/>
    <w:rsid w:val="00FC5F41"/>
    <w:rsid w:val="00FC74DA"/>
    <w:rsid w:val="00FC75AB"/>
    <w:rsid w:val="00FD0E61"/>
    <w:rsid w:val="00FD24DC"/>
    <w:rsid w:val="00FD2552"/>
    <w:rsid w:val="00FD27EC"/>
    <w:rsid w:val="00FD3689"/>
    <w:rsid w:val="00FD498B"/>
    <w:rsid w:val="00FD586D"/>
    <w:rsid w:val="00FD5FEF"/>
    <w:rsid w:val="00FD620D"/>
    <w:rsid w:val="00FD77B3"/>
    <w:rsid w:val="00FE1B66"/>
    <w:rsid w:val="00FE1F46"/>
    <w:rsid w:val="00FE25A7"/>
    <w:rsid w:val="00FE3192"/>
    <w:rsid w:val="00FE39AD"/>
    <w:rsid w:val="00FE3D47"/>
    <w:rsid w:val="00FE4054"/>
    <w:rsid w:val="00FE407F"/>
    <w:rsid w:val="00FE48C8"/>
    <w:rsid w:val="00FE4CFE"/>
    <w:rsid w:val="00FE6182"/>
    <w:rsid w:val="00FF01AA"/>
    <w:rsid w:val="00FF0D98"/>
    <w:rsid w:val="00FF1489"/>
    <w:rsid w:val="00FF1B19"/>
    <w:rsid w:val="00FF1B4E"/>
    <w:rsid w:val="00FF27A4"/>
    <w:rsid w:val="00FF2BB9"/>
    <w:rsid w:val="00FF3E9A"/>
    <w:rsid w:val="00FF40AB"/>
    <w:rsid w:val="00FF4295"/>
    <w:rsid w:val="00FF43C3"/>
    <w:rsid w:val="00FF618F"/>
    <w:rsid w:val="00FF62A7"/>
    <w:rsid w:val="00FF6AA8"/>
    <w:rsid w:val="00FF7399"/>
    <w:rsid w:val="00FF73B4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441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5" w:uiPriority="99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1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01A2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01A2A"/>
    <w:rPr>
      <w:b/>
      <w:bCs/>
    </w:rPr>
  </w:style>
  <w:style w:type="paragraph" w:customStyle="1" w:styleId="Default">
    <w:name w:val="Default"/>
    <w:qFormat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57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Nierozpoznanawzmianka1">
    <w:name w:val="Nierozpoznana wzmianka1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uiPriority w:val="99"/>
    <w:locked/>
    <w:rsid w:val="00E47F4A"/>
    <w:rPr>
      <w:sz w:val="28"/>
      <w:lang w:val="pl-PL" w:eastAsia="en-US" w:bidi="ar-SA"/>
    </w:rPr>
  </w:style>
  <w:style w:type="character" w:customStyle="1" w:styleId="WW8Num6z2">
    <w:name w:val="WW8Num6z2"/>
    <w:rsid w:val="006901D5"/>
  </w:style>
  <w:style w:type="paragraph" w:customStyle="1" w:styleId="Standardowy0">
    <w:name w:val="Sta     ndardowy"/>
    <w:basedOn w:val="Normalny"/>
    <w:rsid w:val="003D7426"/>
    <w:pPr>
      <w:suppressAutoHyphens/>
    </w:pPr>
    <w:rPr>
      <w:b/>
      <w:sz w:val="32"/>
      <w:szCs w:val="20"/>
      <w:lang w:eastAsia="en-US"/>
    </w:rPr>
  </w:style>
  <w:style w:type="character" w:customStyle="1" w:styleId="markedcontent">
    <w:name w:val="markedcontent"/>
    <w:basedOn w:val="Domylnaczcionkaakapitu"/>
    <w:rsid w:val="00AB5CD0"/>
  </w:style>
  <w:style w:type="paragraph" w:styleId="Tekstprzypisukocowego">
    <w:name w:val="endnote text"/>
    <w:basedOn w:val="Normalny"/>
    <w:link w:val="TekstprzypisukocowegoZnak"/>
    <w:semiHidden/>
    <w:unhideWhenUsed/>
    <w:rsid w:val="009576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76FB"/>
  </w:style>
  <w:style w:type="character" w:styleId="Odwoanieprzypisukocowego">
    <w:name w:val="endnote reference"/>
    <w:basedOn w:val="Domylnaczcionkaakapitu"/>
    <w:semiHidden/>
    <w:unhideWhenUsed/>
    <w:rsid w:val="009576FB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D2ECB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D2ECB"/>
    <w:rPr>
      <w:rFonts w:ascii="Calibri" w:hAnsi="Calibri" w:cs="Calibri"/>
      <w:sz w:val="22"/>
      <w:szCs w:val="22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E6B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opka">
    <w:name w:val="WW8Num13"/>
    <w:pPr>
      <w:numPr>
        <w:numId w:val="57"/>
      </w:numPr>
    </w:pPr>
  </w:style>
  <w:style w:type="numbering" w:customStyle="1" w:styleId="Numerstrony">
    <w:name w:val="WW8Num1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p.skarzysko.pl/artykul/82/7214/zp-271-50-2022" TargetMode="External"/><Relationship Id="rId18" Type="http://schemas.openxmlformats.org/officeDocument/2006/relationships/hyperlink" Target="mailto:e.zawidczak@um.skarzysko.pl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miniportal.uzp.gov.pl/Postepowania" TargetMode="External"/><Relationship Id="rId17" Type="http://schemas.openxmlformats.org/officeDocument/2006/relationships/hyperlink" Target="mailto:a.szumielewicz@um.skarzysko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/WarunkiUslugi" TargetMode="External"/><Relationship Id="rId20" Type="http://schemas.openxmlformats.org/officeDocument/2006/relationships/header" Target="header1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zawidczak@um.skarzysko.p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puap.gov.pl/wps/portal" TargetMode="External"/><Relationship Id="rId23" Type="http://schemas.openxmlformats.org/officeDocument/2006/relationships/fontTable" Target="fontTable.xml"/><Relationship Id="rId28" Type="http://schemas.microsoft.com/office/2018/08/relationships/commentsExtensible" Target="commentsExtensible.xml"/><Relationship Id="rId10" Type="http://schemas.openxmlformats.org/officeDocument/2006/relationships/hyperlink" Target="mailto:a.szumielewicz@um.skarzysko.pl" TargetMode="External"/><Relationship Id="rId19" Type="http://schemas.openxmlformats.org/officeDocument/2006/relationships/hyperlink" Target="mailto:u.wisniewska@um.skarzy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skarzysko.pl" TargetMode="External"/><Relationship Id="rId14" Type="http://schemas.openxmlformats.org/officeDocument/2006/relationships/hyperlink" Target="https://miniportal.uzp.gov.pl" TargetMode="External"/><Relationship Id="rId22" Type="http://schemas.openxmlformats.org/officeDocument/2006/relationships/footer" Target="footer2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06A91-0C87-49B0-8B9E-8E3D3149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6470</Words>
  <Characters>38822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45202</CharactersWithSpaces>
  <SharedDoc>false</SharedDoc>
  <HLinks>
    <vt:vector size="48" baseType="variant">
      <vt:variant>
        <vt:i4>2883699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https://miniportal.uzp.gov.pl/WarunkiUslugi</vt:lpwstr>
      </vt:variant>
      <vt:variant>
        <vt:lpwstr/>
      </vt:variant>
      <vt:variant>
        <vt:i4>6553642</vt:i4>
      </vt:variant>
      <vt:variant>
        <vt:i4>18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5505104</vt:i4>
      </vt:variant>
      <vt:variant>
        <vt:i4>12</vt:i4>
      </vt:variant>
      <vt:variant>
        <vt:i4>0</vt:i4>
      </vt:variant>
      <vt:variant>
        <vt:i4>5</vt:i4>
      </vt:variant>
      <vt:variant>
        <vt:lpwstr>http://bip.skarzysko.pl/artykul/82/6646/zp-271-12-2022-ez</vt:lpwstr>
      </vt:variant>
      <vt:variant>
        <vt:lpwstr/>
      </vt:variant>
      <vt:variant>
        <vt:i4>4063350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https://miniportal.uzp.gov.pl/Postepowania</vt:lpwstr>
      </vt:variant>
      <vt:variant>
        <vt:lpwstr/>
      </vt:variant>
      <vt:variant>
        <vt:i4>983073</vt:i4>
      </vt:variant>
      <vt:variant>
        <vt:i4>6</vt:i4>
      </vt:variant>
      <vt:variant>
        <vt:i4>0</vt:i4>
      </vt:variant>
      <vt:variant>
        <vt:i4>5</vt:i4>
      </vt:variant>
      <vt:variant>
        <vt:lpwstr>mailto:przetargi@kancelariajiz.pl</vt:lpwstr>
      </vt:variant>
      <vt:variant>
        <vt:lpwstr/>
      </vt:variant>
      <vt:variant>
        <vt:i4>786438</vt:i4>
      </vt:variant>
      <vt:variant>
        <vt:i4>3</vt:i4>
      </vt:variant>
      <vt:variant>
        <vt:i4>0</vt:i4>
      </vt:variant>
      <vt:variant>
        <vt:i4>5</vt:i4>
      </vt:variant>
      <vt:variant>
        <vt:lpwstr>http://www.kancelariajiz.pl/</vt:lpwstr>
      </vt:variant>
      <vt:variant>
        <vt:lpwstr/>
      </vt:variant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http://www.bip.skarzysko.pl/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e.zawidczak</cp:lastModifiedBy>
  <cp:revision>62</cp:revision>
  <cp:lastPrinted>2022-08-02T08:41:00Z</cp:lastPrinted>
  <dcterms:created xsi:type="dcterms:W3CDTF">2022-03-14T11:18:00Z</dcterms:created>
  <dcterms:modified xsi:type="dcterms:W3CDTF">2022-08-03T06:25:00Z</dcterms:modified>
</cp:coreProperties>
</file>