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0E4" w:rsidRPr="001E1D5A" w:rsidRDefault="005B20E4" w:rsidP="005B20E4">
      <w:pPr>
        <w:widowControl w:val="0"/>
        <w:suppressAutoHyphens/>
        <w:autoSpaceDE w:val="0"/>
        <w:spacing w:after="0" w:line="240" w:lineRule="auto"/>
        <w:ind w:left="4395"/>
        <w:jc w:val="right"/>
        <w:rPr>
          <w:rFonts w:ascii="Cambria" w:eastAsia="Arial" w:hAnsi="Cambria" w:cs="Arial"/>
          <w:sz w:val="20"/>
          <w:szCs w:val="20"/>
          <w:lang w:eastAsia="ar-SA"/>
        </w:rPr>
      </w:pPr>
      <w:r w:rsidRPr="007E0F4C">
        <w:rPr>
          <w:rFonts w:ascii="Cambria" w:hAnsi="Cambria"/>
          <w:sz w:val="20"/>
        </w:rPr>
        <w:t>Skarżysko Kamienna</w:t>
      </w:r>
      <w:r w:rsidRPr="001E1D5A">
        <w:rPr>
          <w:rFonts w:ascii="Cambria" w:hAnsi="Cambria" w:cs="Arial"/>
          <w:color w:val="000000"/>
          <w:sz w:val="20"/>
          <w:szCs w:val="20"/>
        </w:rPr>
        <w:t xml:space="preserve">, dnia </w:t>
      </w:r>
      <w:r w:rsidR="00425621">
        <w:rPr>
          <w:rFonts w:ascii="Cambria" w:hAnsi="Cambria" w:cs="Arial"/>
          <w:color w:val="000000"/>
          <w:sz w:val="20"/>
          <w:szCs w:val="20"/>
        </w:rPr>
        <w:t>15</w:t>
      </w:r>
      <w:r>
        <w:rPr>
          <w:rFonts w:ascii="Cambria" w:hAnsi="Cambria" w:cs="Arial"/>
          <w:color w:val="000000"/>
          <w:sz w:val="20"/>
          <w:szCs w:val="20"/>
        </w:rPr>
        <w:t>.07</w:t>
      </w:r>
      <w:r w:rsidRPr="001E1D5A">
        <w:rPr>
          <w:rFonts w:ascii="Cambria" w:hAnsi="Cambria" w:cs="Arial"/>
          <w:color w:val="000000"/>
          <w:sz w:val="20"/>
          <w:szCs w:val="20"/>
        </w:rPr>
        <w:t>.202</w:t>
      </w:r>
      <w:r>
        <w:rPr>
          <w:rFonts w:ascii="Cambria" w:hAnsi="Cambria" w:cs="Arial"/>
          <w:color w:val="000000"/>
          <w:sz w:val="20"/>
          <w:szCs w:val="20"/>
        </w:rPr>
        <w:t>2</w:t>
      </w:r>
      <w:r w:rsidRPr="001E1D5A">
        <w:rPr>
          <w:rFonts w:ascii="Cambria" w:hAnsi="Cambria" w:cs="Arial"/>
          <w:color w:val="000000"/>
          <w:sz w:val="20"/>
          <w:szCs w:val="20"/>
        </w:rPr>
        <w:t xml:space="preserve"> r.</w:t>
      </w:r>
    </w:p>
    <w:p w:rsidR="005B20E4" w:rsidRPr="001E1D5A" w:rsidRDefault="005B20E4" w:rsidP="005B20E4">
      <w:pPr>
        <w:spacing w:after="0" w:line="240" w:lineRule="auto"/>
        <w:jc w:val="right"/>
        <w:rPr>
          <w:rFonts w:ascii="Cambria" w:hAnsi="Cambria" w:cs="Arial"/>
          <w:b/>
          <w:sz w:val="20"/>
          <w:szCs w:val="20"/>
        </w:rPr>
      </w:pPr>
      <w:r w:rsidRPr="001E1D5A">
        <w:rPr>
          <w:rFonts w:ascii="Cambria" w:hAnsi="Cambria" w:cs="Arial"/>
          <w:sz w:val="20"/>
          <w:szCs w:val="20"/>
        </w:rPr>
        <w:t xml:space="preserve"> </w:t>
      </w:r>
      <w:r w:rsidRPr="001E1D5A">
        <w:rPr>
          <w:rFonts w:ascii="Cambria" w:hAnsi="Cambria" w:cs="Arial"/>
          <w:b/>
          <w:sz w:val="20"/>
          <w:szCs w:val="20"/>
        </w:rPr>
        <w:t>wg rozdzielnika</w:t>
      </w:r>
    </w:p>
    <w:p w:rsidR="005B20E4" w:rsidRDefault="005B20E4" w:rsidP="005B20E4">
      <w:pPr>
        <w:jc w:val="center"/>
        <w:rPr>
          <w:rFonts w:ascii="Cambria" w:hAnsi="Cambria" w:cs="Arial"/>
          <w:b/>
          <w:spacing w:val="80"/>
          <w:sz w:val="20"/>
          <w:szCs w:val="20"/>
          <w:u w:val="single"/>
        </w:rPr>
      </w:pPr>
    </w:p>
    <w:p w:rsidR="005B20E4" w:rsidRPr="001E1D5A" w:rsidRDefault="005B20E4" w:rsidP="005B20E4">
      <w:pPr>
        <w:jc w:val="center"/>
        <w:rPr>
          <w:rFonts w:ascii="Cambria" w:hAnsi="Cambria" w:cs="Arial"/>
          <w:b/>
          <w:spacing w:val="80"/>
          <w:sz w:val="20"/>
          <w:szCs w:val="20"/>
          <w:u w:val="single"/>
        </w:rPr>
      </w:pPr>
    </w:p>
    <w:p w:rsidR="005B20E4" w:rsidRPr="001E1D5A" w:rsidRDefault="005B20E4" w:rsidP="005B20E4">
      <w:pPr>
        <w:rPr>
          <w:rFonts w:ascii="Cambria" w:hAnsi="Cambria" w:cs="Arial"/>
          <w:b/>
          <w:spacing w:val="80"/>
          <w:sz w:val="20"/>
          <w:szCs w:val="20"/>
          <w:u w:val="single"/>
        </w:rPr>
      </w:pPr>
    </w:p>
    <w:p w:rsidR="005B20E4" w:rsidRDefault="005B20E4" w:rsidP="005B20E4">
      <w:pPr>
        <w:jc w:val="center"/>
        <w:rPr>
          <w:rFonts w:ascii="Cambria" w:hAnsi="Cambria" w:cs="Arial"/>
          <w:b/>
          <w:spacing w:val="80"/>
          <w:sz w:val="20"/>
          <w:szCs w:val="20"/>
          <w:u w:val="single"/>
        </w:rPr>
      </w:pPr>
      <w:r w:rsidRPr="001E1D5A">
        <w:rPr>
          <w:rFonts w:ascii="Cambria" w:hAnsi="Cambria" w:cs="Arial"/>
          <w:b/>
          <w:spacing w:val="80"/>
          <w:sz w:val="20"/>
          <w:szCs w:val="20"/>
          <w:u w:val="single"/>
        </w:rPr>
        <w:t xml:space="preserve">INFORMACJA  O  </w:t>
      </w:r>
      <w:r>
        <w:rPr>
          <w:rFonts w:ascii="Cambria" w:hAnsi="Cambria" w:cs="Arial"/>
          <w:b/>
          <w:spacing w:val="80"/>
          <w:sz w:val="20"/>
          <w:szCs w:val="20"/>
          <w:u w:val="single"/>
        </w:rPr>
        <w:t>UNIEWAŻNIENIU</w:t>
      </w:r>
      <w:r w:rsidR="00170529">
        <w:rPr>
          <w:rFonts w:ascii="Cambria" w:hAnsi="Cambria" w:cs="Arial"/>
          <w:b/>
          <w:spacing w:val="80"/>
          <w:sz w:val="20"/>
          <w:szCs w:val="20"/>
          <w:u w:val="single"/>
        </w:rPr>
        <w:t xml:space="preserve"> POSTĘPOWANIA</w:t>
      </w:r>
    </w:p>
    <w:p w:rsidR="005B20E4" w:rsidRDefault="005B20E4" w:rsidP="005B20E4">
      <w:pPr>
        <w:jc w:val="center"/>
        <w:rPr>
          <w:rFonts w:ascii="Cambria" w:hAnsi="Cambria" w:cs="Arial"/>
          <w:b/>
          <w:spacing w:val="80"/>
          <w:sz w:val="20"/>
          <w:szCs w:val="20"/>
          <w:u w:val="single"/>
        </w:rPr>
      </w:pPr>
      <w:r>
        <w:rPr>
          <w:rFonts w:ascii="Cambria" w:hAnsi="Cambria" w:cs="Arial"/>
          <w:b/>
          <w:spacing w:val="80"/>
          <w:sz w:val="20"/>
          <w:szCs w:val="20"/>
          <w:u w:val="single"/>
        </w:rPr>
        <w:t>na część nr 1</w:t>
      </w:r>
    </w:p>
    <w:p w:rsidR="005B20E4" w:rsidRPr="001E1D5A" w:rsidRDefault="005B20E4" w:rsidP="005B20E4">
      <w:pPr>
        <w:jc w:val="center"/>
        <w:rPr>
          <w:rFonts w:ascii="Cambria" w:hAnsi="Cambria" w:cs="Arial"/>
          <w:b/>
          <w:spacing w:val="80"/>
          <w:sz w:val="20"/>
          <w:szCs w:val="20"/>
          <w:u w:val="single"/>
        </w:rPr>
      </w:pPr>
    </w:p>
    <w:p w:rsidR="005B20E4" w:rsidRPr="004A7CC3" w:rsidRDefault="005B20E4" w:rsidP="005B20E4">
      <w:pPr>
        <w:jc w:val="both"/>
        <w:rPr>
          <w:rFonts w:ascii="Cambria" w:hAnsi="Cambria" w:cs="Arial"/>
          <w:b/>
          <w:bCs/>
          <w:sz w:val="20"/>
          <w:szCs w:val="20"/>
        </w:rPr>
      </w:pPr>
      <w:r w:rsidRPr="004A7CC3">
        <w:rPr>
          <w:rStyle w:val="FontStyle132"/>
          <w:rFonts w:ascii="Cambria" w:hAnsi="Cambria"/>
          <w:sz w:val="20"/>
          <w:szCs w:val="20"/>
        </w:rPr>
        <w:t>Gmina Skarżysko-Kamienna, ul. Sikorskiego 18</w:t>
      </w:r>
      <w:r w:rsidRPr="004A7CC3">
        <w:rPr>
          <w:rFonts w:ascii="Cambria" w:hAnsi="Cambria" w:cs="Arial"/>
          <w:b/>
          <w:bCs/>
          <w:sz w:val="20"/>
          <w:szCs w:val="20"/>
        </w:rPr>
        <w:t xml:space="preserve">, </w:t>
      </w:r>
      <w:r w:rsidRPr="004A7CC3">
        <w:rPr>
          <w:rStyle w:val="FontStyle132"/>
          <w:rFonts w:ascii="Cambria" w:hAnsi="Cambria"/>
          <w:sz w:val="20"/>
          <w:szCs w:val="20"/>
        </w:rPr>
        <w:t xml:space="preserve">26-110 Skarżysko-Kamienna </w:t>
      </w:r>
      <w:r w:rsidRPr="004A7CC3">
        <w:rPr>
          <w:rFonts w:ascii="Cambria" w:hAnsi="Cambria" w:cs="Arial"/>
          <w:sz w:val="20"/>
          <w:szCs w:val="20"/>
        </w:rPr>
        <w:t xml:space="preserve">informuje, że w dniu </w:t>
      </w:r>
      <w:r w:rsidRPr="004A7CC3">
        <w:rPr>
          <w:rFonts w:ascii="Cambria" w:hAnsi="Cambria" w:cs="Arial"/>
          <w:b/>
          <w:sz w:val="20"/>
          <w:szCs w:val="20"/>
        </w:rPr>
        <w:t>24.06.2022 r.</w:t>
      </w:r>
      <w:r w:rsidRPr="004A7CC3">
        <w:rPr>
          <w:rFonts w:ascii="Cambria" w:hAnsi="Cambria" w:cs="Arial"/>
          <w:sz w:val="20"/>
          <w:szCs w:val="20"/>
        </w:rPr>
        <w:t xml:space="preserve">  </w:t>
      </w:r>
      <w:r w:rsidRPr="004A7CC3">
        <w:rPr>
          <w:rFonts w:ascii="Cambria" w:hAnsi="Cambria" w:cs="Arial"/>
          <w:b/>
          <w:sz w:val="20"/>
          <w:szCs w:val="20"/>
        </w:rPr>
        <w:t>o godzinie 10:00</w:t>
      </w:r>
      <w:r w:rsidRPr="004A7CC3">
        <w:rPr>
          <w:rFonts w:ascii="Cambria" w:hAnsi="Cambria" w:cs="Arial"/>
          <w:sz w:val="20"/>
          <w:szCs w:val="20"/>
        </w:rPr>
        <w:t xml:space="preserve"> odbyło się otwarcie ofert postępowania o zamówienie publiczne, prowadzone w trybie podstawowym na podstawie art. 275 pkt 1 ustawy z dnia 11 września 2019 r. - Prawo zamówień publicznych (Dz. U. z 2021 r., poz. 1129 ze zm.) [zwanej dalej także „ustawa </w:t>
      </w:r>
      <w:proofErr w:type="spellStart"/>
      <w:r w:rsidRPr="004A7CC3">
        <w:rPr>
          <w:rFonts w:ascii="Cambria" w:hAnsi="Cambria" w:cs="Arial"/>
          <w:sz w:val="20"/>
          <w:szCs w:val="20"/>
        </w:rPr>
        <w:t>Pzp</w:t>
      </w:r>
      <w:proofErr w:type="spellEnd"/>
      <w:r w:rsidRPr="004A7CC3">
        <w:rPr>
          <w:rFonts w:ascii="Cambria" w:hAnsi="Cambria" w:cs="Arial"/>
          <w:sz w:val="20"/>
          <w:szCs w:val="20"/>
        </w:rPr>
        <w:t>”] pn. „</w:t>
      </w:r>
      <w:r w:rsidRPr="004A7CC3">
        <w:rPr>
          <w:rFonts w:ascii="Cambria" w:hAnsi="Cambria"/>
          <w:b/>
          <w:sz w:val="20"/>
          <w:szCs w:val="20"/>
        </w:rPr>
        <w:t>Dowóz uczniów do szkół na terenie Gminy Skarżysko-Kamienna w roku szkolnym 2022/2023</w:t>
      </w:r>
      <w:r w:rsidRPr="004A7CC3">
        <w:rPr>
          <w:rFonts w:ascii="Cambria" w:hAnsi="Cambria" w:cs="Arial"/>
          <w:b/>
          <w:bCs/>
          <w:iCs/>
          <w:sz w:val="20"/>
          <w:szCs w:val="20"/>
          <w:lang/>
        </w:rPr>
        <w:t>”.</w:t>
      </w:r>
    </w:p>
    <w:p w:rsidR="005B20E4" w:rsidRPr="001E1D5A" w:rsidRDefault="005B20E4" w:rsidP="005B20E4">
      <w:pPr>
        <w:pStyle w:val="Tytu"/>
        <w:spacing w:line="360" w:lineRule="auto"/>
        <w:ind w:firstLine="709"/>
        <w:jc w:val="both"/>
        <w:rPr>
          <w:rFonts w:ascii="Cambria" w:hAnsi="Cambria" w:cs="Arial"/>
          <w:b w:val="0"/>
          <w:bCs/>
          <w:sz w:val="20"/>
          <w:lang w:val="pl-PL"/>
        </w:rPr>
      </w:pPr>
      <w:r w:rsidRPr="001E1D5A">
        <w:rPr>
          <w:rFonts w:ascii="Cambria" w:hAnsi="Cambria" w:cs="Arial"/>
          <w:b w:val="0"/>
          <w:bCs/>
          <w:sz w:val="20"/>
        </w:rPr>
        <w:t>W postępowaniu</w:t>
      </w:r>
      <w:r>
        <w:rPr>
          <w:rFonts w:ascii="Cambria" w:hAnsi="Cambria" w:cs="Arial"/>
          <w:b w:val="0"/>
          <w:bCs/>
          <w:sz w:val="20"/>
          <w:lang w:val="pl-PL"/>
        </w:rPr>
        <w:t xml:space="preserve"> </w:t>
      </w:r>
      <w:r w:rsidR="00F0791B">
        <w:rPr>
          <w:rFonts w:ascii="Cambria" w:hAnsi="Cambria" w:cs="Arial"/>
          <w:b w:val="0"/>
          <w:bCs/>
          <w:sz w:val="20"/>
          <w:lang w:val="pl-PL"/>
        </w:rPr>
        <w:t xml:space="preserve">na </w:t>
      </w:r>
      <w:r w:rsidR="00F0791B" w:rsidRPr="00F0791B">
        <w:rPr>
          <w:rFonts w:ascii="Cambria" w:hAnsi="Cambria" w:cs="Arial"/>
          <w:bCs/>
          <w:sz w:val="20"/>
          <w:lang w:val="pl-PL"/>
        </w:rPr>
        <w:t>część 1</w:t>
      </w:r>
      <w:r w:rsidR="00F0791B">
        <w:rPr>
          <w:rFonts w:ascii="Cambria" w:hAnsi="Cambria" w:cs="Arial"/>
          <w:b w:val="0"/>
          <w:bCs/>
          <w:sz w:val="20"/>
          <w:lang w:val="pl-PL"/>
        </w:rPr>
        <w:t xml:space="preserve"> </w:t>
      </w:r>
      <w:r w:rsidRPr="001E1D5A">
        <w:rPr>
          <w:rFonts w:ascii="Cambria" w:hAnsi="Cambria" w:cs="Arial"/>
          <w:b w:val="0"/>
          <w:bCs/>
          <w:sz w:val="20"/>
          <w:lang w:val="pl-PL"/>
        </w:rPr>
        <w:t>wpłynęł</w:t>
      </w:r>
      <w:r>
        <w:rPr>
          <w:rFonts w:ascii="Cambria" w:hAnsi="Cambria" w:cs="Arial"/>
          <w:b w:val="0"/>
          <w:bCs/>
          <w:sz w:val="20"/>
          <w:lang w:val="pl-PL"/>
        </w:rPr>
        <w:t>o</w:t>
      </w:r>
      <w:r w:rsidRPr="001E1D5A">
        <w:rPr>
          <w:rFonts w:ascii="Cambria" w:hAnsi="Cambria" w:cs="Arial"/>
          <w:b w:val="0"/>
          <w:bCs/>
          <w:sz w:val="20"/>
          <w:lang w:val="pl-PL"/>
        </w:rPr>
        <w:t xml:space="preserve"> </w:t>
      </w:r>
      <w:r w:rsidR="00F0791B">
        <w:rPr>
          <w:rFonts w:ascii="Cambria" w:hAnsi="Cambria" w:cs="Arial"/>
          <w:bCs/>
          <w:sz w:val="20"/>
          <w:lang w:val="pl-PL"/>
        </w:rPr>
        <w:t>5</w:t>
      </w:r>
      <w:r w:rsidRPr="001E1D5A">
        <w:rPr>
          <w:rFonts w:ascii="Cambria" w:hAnsi="Cambria" w:cs="Arial"/>
          <w:bCs/>
          <w:sz w:val="20"/>
          <w:lang w:val="pl-PL"/>
        </w:rPr>
        <w:t xml:space="preserve"> ofert.</w:t>
      </w:r>
    </w:p>
    <w:p w:rsidR="005B20E4" w:rsidRPr="001E1D5A" w:rsidRDefault="005B20E4" w:rsidP="005B20E4">
      <w:pPr>
        <w:pStyle w:val="Tytu"/>
        <w:spacing w:before="240" w:line="360" w:lineRule="auto"/>
        <w:ind w:firstLine="709"/>
        <w:jc w:val="both"/>
        <w:rPr>
          <w:rFonts w:ascii="Cambria" w:hAnsi="Cambria" w:cs="Arial"/>
          <w:bCs/>
          <w:sz w:val="20"/>
          <w:lang w:val="pl-PL"/>
        </w:rPr>
      </w:pPr>
      <w:r w:rsidRPr="001E1D5A">
        <w:rPr>
          <w:rFonts w:ascii="Cambria" w:hAnsi="Cambria" w:cs="Arial"/>
          <w:b w:val="0"/>
          <w:bCs/>
          <w:sz w:val="20"/>
        </w:rPr>
        <w:t>Po dokonaniu otwarcia zamawiający przystąpił do badania i oceny ofert</w:t>
      </w:r>
      <w:r>
        <w:rPr>
          <w:rFonts w:ascii="Cambria" w:hAnsi="Cambria" w:cs="Arial"/>
          <w:b w:val="0"/>
          <w:bCs/>
          <w:sz w:val="20"/>
          <w:lang w:val="pl-PL"/>
        </w:rPr>
        <w:t xml:space="preserve"> dla </w:t>
      </w:r>
      <w:r w:rsidRPr="0061656D">
        <w:rPr>
          <w:rFonts w:ascii="Cambria" w:hAnsi="Cambria" w:cs="Arial"/>
          <w:bCs/>
          <w:sz w:val="20"/>
          <w:lang w:val="pl-PL"/>
        </w:rPr>
        <w:t xml:space="preserve">części </w:t>
      </w:r>
      <w:r>
        <w:rPr>
          <w:rFonts w:ascii="Cambria" w:hAnsi="Cambria" w:cs="Arial"/>
          <w:bCs/>
          <w:sz w:val="20"/>
          <w:lang w:val="pl-PL"/>
        </w:rPr>
        <w:t>1</w:t>
      </w:r>
      <w:r>
        <w:rPr>
          <w:rFonts w:ascii="Cambria" w:hAnsi="Cambria" w:cs="Arial"/>
          <w:b w:val="0"/>
          <w:bCs/>
          <w:sz w:val="20"/>
          <w:lang w:val="pl-PL"/>
        </w:rPr>
        <w:t xml:space="preserve"> </w:t>
      </w:r>
      <w:r w:rsidRPr="001E1D5A">
        <w:rPr>
          <w:rFonts w:ascii="Cambria" w:hAnsi="Cambria" w:cs="Arial"/>
          <w:b w:val="0"/>
          <w:bCs/>
          <w:sz w:val="20"/>
        </w:rPr>
        <w:t xml:space="preserve">, które zakończono w dniu </w:t>
      </w:r>
      <w:r w:rsidR="00425621">
        <w:rPr>
          <w:rFonts w:ascii="Cambria" w:hAnsi="Cambria" w:cs="Arial"/>
          <w:bCs/>
          <w:sz w:val="20"/>
          <w:lang w:val="pl-PL"/>
        </w:rPr>
        <w:t>15</w:t>
      </w:r>
      <w:r>
        <w:rPr>
          <w:rFonts w:ascii="Cambria" w:hAnsi="Cambria" w:cs="Arial"/>
          <w:bCs/>
          <w:sz w:val="20"/>
          <w:lang w:val="pl-PL"/>
        </w:rPr>
        <w:t>.07</w:t>
      </w:r>
      <w:r w:rsidRPr="001E1D5A">
        <w:rPr>
          <w:rFonts w:ascii="Cambria" w:hAnsi="Cambria" w:cs="Arial"/>
          <w:bCs/>
          <w:sz w:val="20"/>
          <w:lang w:val="pl-PL"/>
        </w:rPr>
        <w:t>.202</w:t>
      </w:r>
      <w:r>
        <w:rPr>
          <w:rFonts w:ascii="Cambria" w:hAnsi="Cambria" w:cs="Arial"/>
          <w:bCs/>
          <w:sz w:val="20"/>
          <w:lang w:val="pl-PL"/>
        </w:rPr>
        <w:t>2</w:t>
      </w:r>
      <w:r w:rsidRPr="001E1D5A">
        <w:rPr>
          <w:rFonts w:ascii="Cambria" w:hAnsi="Cambria" w:cs="Arial"/>
          <w:bCs/>
          <w:sz w:val="20"/>
        </w:rPr>
        <w:t xml:space="preserve"> r.</w:t>
      </w:r>
    </w:p>
    <w:p w:rsidR="005B20E4" w:rsidRDefault="005B20E4" w:rsidP="005B20E4">
      <w:pPr>
        <w:pStyle w:val="Bezodstpw"/>
        <w:tabs>
          <w:tab w:val="left" w:pos="284"/>
        </w:tabs>
        <w:spacing w:line="276" w:lineRule="auto"/>
        <w:rPr>
          <w:rFonts w:ascii="Cambria" w:hAnsi="Cambria" w:cs="Arial"/>
          <w:sz w:val="20"/>
          <w:szCs w:val="20"/>
          <w:u w:val="single"/>
        </w:rPr>
      </w:pPr>
    </w:p>
    <w:p w:rsidR="005B20E4" w:rsidRDefault="005B20E4" w:rsidP="005B20E4">
      <w:pPr>
        <w:pStyle w:val="Bezodstpw"/>
        <w:tabs>
          <w:tab w:val="left" w:pos="284"/>
        </w:tabs>
        <w:spacing w:line="276" w:lineRule="auto"/>
        <w:rPr>
          <w:rFonts w:ascii="Cambria" w:hAnsi="Cambria" w:cs="Arial"/>
          <w:sz w:val="20"/>
          <w:szCs w:val="20"/>
          <w:u w:val="single"/>
        </w:rPr>
      </w:pPr>
    </w:p>
    <w:p w:rsidR="005B20E4" w:rsidRDefault="005B20E4" w:rsidP="005B20E4">
      <w:pPr>
        <w:pStyle w:val="Bezodstpw"/>
        <w:tabs>
          <w:tab w:val="left" w:pos="284"/>
        </w:tabs>
        <w:spacing w:line="276" w:lineRule="auto"/>
        <w:rPr>
          <w:rFonts w:ascii="Cambria" w:hAnsi="Cambria" w:cs="Arial"/>
          <w:sz w:val="20"/>
          <w:szCs w:val="20"/>
          <w:u w:val="single"/>
        </w:rPr>
      </w:pPr>
      <w:r>
        <w:rPr>
          <w:rFonts w:ascii="Cambria" w:hAnsi="Cambria" w:cs="Arial"/>
          <w:sz w:val="20"/>
          <w:szCs w:val="20"/>
          <w:u w:val="single"/>
        </w:rPr>
        <w:t>Zamawiający odrzucił z postępowania ofertę następującego Wykonawcy:</w:t>
      </w:r>
    </w:p>
    <w:p w:rsidR="005B20E4" w:rsidRDefault="005B20E4" w:rsidP="005B20E4">
      <w:pPr>
        <w:pStyle w:val="Bezodstpw"/>
        <w:tabs>
          <w:tab w:val="left" w:pos="284"/>
        </w:tabs>
        <w:spacing w:line="276" w:lineRule="auto"/>
        <w:rPr>
          <w:rFonts w:ascii="Cambria" w:hAnsi="Cambria" w:cs="Arial"/>
          <w:sz w:val="20"/>
          <w:szCs w:val="20"/>
          <w:u w:val="single"/>
        </w:rPr>
      </w:pPr>
    </w:p>
    <w:p w:rsidR="005B20E4" w:rsidRDefault="005B20E4" w:rsidP="005B20E4">
      <w:pPr>
        <w:spacing w:before="240" w:after="0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Zamawiający odrzuca ofertę następującego  Wykonawcy:</w:t>
      </w: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79"/>
        <w:gridCol w:w="3729"/>
        <w:gridCol w:w="5343"/>
      </w:tblGrid>
      <w:tr w:rsidR="005B20E4" w:rsidRPr="001E1D5A" w:rsidTr="00F0798A">
        <w:trPr>
          <w:trHeight w:val="219"/>
          <w:jc w:val="center"/>
        </w:trPr>
        <w:tc>
          <w:tcPr>
            <w:tcW w:w="1179" w:type="dxa"/>
            <w:vAlign w:val="center"/>
          </w:tcPr>
          <w:p w:rsidR="005B20E4" w:rsidRPr="001E1D5A" w:rsidRDefault="005B20E4" w:rsidP="00F0798A">
            <w:pPr>
              <w:pStyle w:val="Tekstpodstawowy"/>
              <w:spacing w:before="60" w:after="60" w:line="276" w:lineRule="auto"/>
              <w:jc w:val="center"/>
              <w:rPr>
                <w:rFonts w:ascii="Cambria" w:hAnsi="Cambria" w:cs="Arial"/>
                <w:b/>
                <w:sz w:val="20"/>
                <w:lang w:val="pl-PL" w:eastAsia="pl-PL"/>
              </w:rPr>
            </w:pPr>
            <w:r w:rsidRPr="001E1D5A">
              <w:rPr>
                <w:rFonts w:ascii="Cambria" w:hAnsi="Cambria" w:cs="Arial"/>
                <w:b/>
                <w:sz w:val="20"/>
                <w:lang w:val="pl-PL" w:eastAsia="pl-PL"/>
              </w:rPr>
              <w:t>Numer oferty</w:t>
            </w:r>
          </w:p>
        </w:tc>
        <w:tc>
          <w:tcPr>
            <w:tcW w:w="3729" w:type="dxa"/>
            <w:vAlign w:val="center"/>
          </w:tcPr>
          <w:p w:rsidR="005B20E4" w:rsidRPr="001E1D5A" w:rsidRDefault="005B20E4" w:rsidP="00F0798A">
            <w:pPr>
              <w:pStyle w:val="Tekstpodstawowy"/>
              <w:spacing w:before="60" w:after="60" w:line="276" w:lineRule="auto"/>
              <w:ind w:right="71"/>
              <w:jc w:val="center"/>
              <w:rPr>
                <w:rFonts w:ascii="Cambria" w:hAnsi="Cambria" w:cs="Arial"/>
                <w:b/>
                <w:sz w:val="20"/>
                <w:lang w:val="pl-PL" w:eastAsia="pl-PL"/>
              </w:rPr>
            </w:pPr>
            <w:r w:rsidRPr="001E1D5A">
              <w:rPr>
                <w:rFonts w:ascii="Cambria" w:hAnsi="Cambria" w:cs="Arial"/>
                <w:b/>
                <w:sz w:val="20"/>
                <w:lang w:val="pl-PL" w:eastAsia="pl-PL"/>
              </w:rPr>
              <w:t xml:space="preserve">Nazwa i </w:t>
            </w:r>
            <w:r>
              <w:rPr>
                <w:rFonts w:ascii="Cambria" w:hAnsi="Cambria" w:cs="Arial"/>
                <w:b/>
                <w:sz w:val="20"/>
                <w:lang w:val="pl-PL" w:eastAsia="pl-PL"/>
              </w:rPr>
              <w:t>siedziba</w:t>
            </w:r>
            <w:r w:rsidRPr="001E1D5A">
              <w:rPr>
                <w:rFonts w:ascii="Cambria" w:hAnsi="Cambria" w:cs="Arial"/>
                <w:b/>
                <w:sz w:val="20"/>
                <w:lang w:val="pl-PL" w:eastAsia="pl-PL"/>
              </w:rPr>
              <w:t xml:space="preserve"> wykonawcy</w:t>
            </w:r>
          </w:p>
        </w:tc>
        <w:tc>
          <w:tcPr>
            <w:tcW w:w="5343" w:type="dxa"/>
            <w:vAlign w:val="center"/>
          </w:tcPr>
          <w:p w:rsidR="005B20E4" w:rsidRPr="001E1D5A" w:rsidRDefault="005B20E4" w:rsidP="00F0798A">
            <w:pPr>
              <w:pStyle w:val="Tekstpodstawowy"/>
              <w:spacing w:before="60" w:after="60" w:line="276" w:lineRule="auto"/>
              <w:ind w:left="72"/>
              <w:jc w:val="center"/>
              <w:rPr>
                <w:rFonts w:ascii="Cambria" w:hAnsi="Cambria" w:cs="Arial"/>
                <w:b/>
                <w:sz w:val="20"/>
                <w:lang w:val="pl-PL" w:eastAsia="pl-PL"/>
              </w:rPr>
            </w:pPr>
            <w:r>
              <w:rPr>
                <w:rFonts w:ascii="Cambria" w:hAnsi="Cambria" w:cs="Arial"/>
                <w:b/>
                <w:sz w:val="20"/>
                <w:lang w:val="pl-PL" w:eastAsia="pl-PL"/>
              </w:rPr>
              <w:t>Uzasadnienie odrzucenia oferty</w:t>
            </w:r>
          </w:p>
        </w:tc>
      </w:tr>
      <w:tr w:rsidR="005B20E4" w:rsidRPr="001E1D5A" w:rsidTr="00F0798A">
        <w:trPr>
          <w:trHeight w:val="1055"/>
          <w:jc w:val="center"/>
        </w:trPr>
        <w:tc>
          <w:tcPr>
            <w:tcW w:w="1179" w:type="dxa"/>
            <w:vAlign w:val="center"/>
          </w:tcPr>
          <w:p w:rsidR="005B20E4" w:rsidRDefault="005B20E4" w:rsidP="00F0798A">
            <w:pPr>
              <w:spacing w:after="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29" w:type="dxa"/>
            <w:vAlign w:val="center"/>
          </w:tcPr>
          <w:p w:rsidR="005B20E4" w:rsidRDefault="005B20E4" w:rsidP="00F0798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Cambria" w:eastAsia="Andale Sans UI" w:hAnsi="Cambria" w:cs="Tahoma"/>
                <w:b/>
                <w:kern w:val="3"/>
                <w:sz w:val="20"/>
                <w:szCs w:val="20"/>
                <w:lang w:val="en-US" w:bidi="en-US"/>
              </w:rPr>
            </w:pPr>
            <w:proofErr w:type="spellStart"/>
            <w:r>
              <w:rPr>
                <w:rFonts w:ascii="Cambria" w:eastAsia="Andale Sans UI" w:hAnsi="Cambria" w:cs="Tahoma"/>
                <w:b/>
                <w:kern w:val="3"/>
                <w:sz w:val="20"/>
                <w:szCs w:val="20"/>
                <w:lang w:val="en-US" w:bidi="en-US"/>
              </w:rPr>
              <w:t>Traveller</w:t>
            </w:r>
            <w:proofErr w:type="spellEnd"/>
            <w:r>
              <w:rPr>
                <w:rFonts w:ascii="Cambria" w:eastAsia="Andale Sans UI" w:hAnsi="Cambria" w:cs="Tahoma"/>
                <w:b/>
                <w:kern w:val="3"/>
                <w:sz w:val="20"/>
                <w:szCs w:val="20"/>
                <w:lang w:val="en-US" w:bidi="en-US"/>
              </w:rPr>
              <w:t xml:space="preserve"> Bus </w:t>
            </w:r>
          </w:p>
          <w:p w:rsidR="005B20E4" w:rsidRDefault="005B20E4" w:rsidP="00F0798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Cambria" w:eastAsia="Andale Sans UI" w:hAnsi="Cambria" w:cs="Tahoma"/>
                <w:b/>
                <w:kern w:val="3"/>
                <w:sz w:val="20"/>
                <w:szCs w:val="20"/>
                <w:lang w:val="en-US" w:bidi="en-US"/>
              </w:rPr>
            </w:pPr>
            <w:proofErr w:type="spellStart"/>
            <w:r>
              <w:rPr>
                <w:rFonts w:ascii="Cambria" w:eastAsia="Andale Sans UI" w:hAnsi="Cambria" w:cs="Tahoma"/>
                <w:b/>
                <w:kern w:val="3"/>
                <w:sz w:val="20"/>
                <w:szCs w:val="20"/>
                <w:lang w:val="en-US" w:bidi="en-US"/>
              </w:rPr>
              <w:t>Artur</w:t>
            </w:r>
            <w:proofErr w:type="spellEnd"/>
            <w:r>
              <w:rPr>
                <w:rFonts w:ascii="Cambria" w:eastAsia="Andale Sans UI" w:hAnsi="Cambria" w:cs="Tahoma"/>
                <w:b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>
              <w:rPr>
                <w:rFonts w:ascii="Cambria" w:eastAsia="Andale Sans UI" w:hAnsi="Cambria" w:cs="Tahoma"/>
                <w:b/>
                <w:kern w:val="3"/>
                <w:sz w:val="20"/>
                <w:szCs w:val="20"/>
                <w:lang w:val="en-US" w:bidi="en-US"/>
              </w:rPr>
              <w:t>Pawełkiewicz</w:t>
            </w:r>
            <w:proofErr w:type="spellEnd"/>
            <w:r>
              <w:rPr>
                <w:rFonts w:ascii="Cambria" w:eastAsia="Andale Sans UI" w:hAnsi="Cambria" w:cs="Tahoma"/>
                <w:b/>
                <w:kern w:val="3"/>
                <w:sz w:val="20"/>
                <w:szCs w:val="20"/>
                <w:lang w:val="en-US" w:bidi="en-US"/>
              </w:rPr>
              <w:t xml:space="preserve"> </w:t>
            </w:r>
          </w:p>
          <w:p w:rsidR="005B20E4" w:rsidRPr="00AE3B97" w:rsidRDefault="005B20E4" w:rsidP="00F0798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Cambria" w:eastAsia="Andale Sans UI" w:hAnsi="Cambria" w:cs="Tahoma"/>
                <w:b/>
                <w:kern w:val="3"/>
                <w:sz w:val="20"/>
                <w:szCs w:val="20"/>
                <w:lang w:val="en-US" w:bidi="en-US"/>
              </w:rPr>
            </w:pPr>
            <w:r>
              <w:rPr>
                <w:rFonts w:ascii="Cambria" w:eastAsia="Andale Sans UI" w:hAnsi="Cambria" w:cs="Tahoma"/>
                <w:b/>
                <w:kern w:val="3"/>
                <w:sz w:val="20"/>
                <w:szCs w:val="20"/>
                <w:lang w:val="en-US" w:bidi="en-US"/>
              </w:rPr>
              <w:t xml:space="preserve">25-363 Kielce </w:t>
            </w:r>
          </w:p>
          <w:p w:rsidR="005B20E4" w:rsidRPr="00AE3B97" w:rsidRDefault="005B20E4" w:rsidP="00F0798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Cambria" w:eastAsia="Andale Sans UI" w:hAnsi="Cambria" w:cs="Tahoma"/>
                <w:b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5343" w:type="dxa"/>
            <w:vAlign w:val="center"/>
          </w:tcPr>
          <w:p w:rsidR="005B20E4" w:rsidRPr="00151568" w:rsidRDefault="005B20E4" w:rsidP="00F0798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</w:pPr>
            <w:r w:rsidRPr="00151568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Część 1:</w:t>
            </w:r>
          </w:p>
          <w:p w:rsidR="005B20E4" w:rsidRPr="00151568" w:rsidRDefault="005B20E4" w:rsidP="00F0798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iCs/>
                <w:sz w:val="20"/>
                <w:szCs w:val="20"/>
              </w:rPr>
            </w:pPr>
            <w:r w:rsidRPr="00151568">
              <w:rPr>
                <w:rFonts w:ascii="Cambria" w:hAnsi="Cambria" w:cs="Arial"/>
                <w:iCs/>
                <w:sz w:val="20"/>
                <w:szCs w:val="20"/>
              </w:rPr>
              <w:t xml:space="preserve">Zamawiający na podstawie art. 224 ust. 2 ustawy </w:t>
            </w:r>
            <w:proofErr w:type="spellStart"/>
            <w:r w:rsidRPr="00151568">
              <w:rPr>
                <w:rFonts w:ascii="Cambria" w:hAnsi="Cambria" w:cs="Arial"/>
                <w:iCs/>
                <w:sz w:val="20"/>
                <w:szCs w:val="20"/>
              </w:rPr>
              <w:t>Pzp</w:t>
            </w:r>
            <w:proofErr w:type="spellEnd"/>
            <w:r w:rsidRPr="00151568">
              <w:rPr>
                <w:rFonts w:ascii="Cambria" w:hAnsi="Cambria" w:cs="Arial"/>
                <w:iCs/>
                <w:sz w:val="20"/>
                <w:szCs w:val="20"/>
              </w:rPr>
              <w:t xml:space="preserve"> w dniu 04.07.2022 r. wezwał Wykonawcę do wyjaśnienia rażąco niskiej ceny. </w:t>
            </w:r>
          </w:p>
          <w:p w:rsidR="005B20E4" w:rsidRPr="00151568" w:rsidRDefault="005B20E4" w:rsidP="00F0798A">
            <w:pPr>
              <w:tabs>
                <w:tab w:val="left" w:pos="284"/>
              </w:tabs>
              <w:autoSpaceDE w:val="0"/>
              <w:spacing w:after="0" w:line="240" w:lineRule="auto"/>
              <w:contextualSpacing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51568">
              <w:rPr>
                <w:rFonts w:ascii="Cambria" w:hAnsi="Cambria" w:cs="Arial"/>
                <w:iCs/>
                <w:sz w:val="20"/>
                <w:szCs w:val="20"/>
              </w:rPr>
              <w:t xml:space="preserve">Wykonawca został wezwany do złożenia wyjaśnień </w:t>
            </w:r>
            <w:r w:rsidRPr="00151568">
              <w:rPr>
                <w:rFonts w:ascii="Cambria" w:hAnsi="Cambria" w:cs="Arial"/>
                <w:iCs/>
                <w:sz w:val="20"/>
                <w:szCs w:val="20"/>
              </w:rPr>
              <w:br/>
            </w:r>
            <w:r w:rsidRPr="00151568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>wraz ze</w:t>
            </w:r>
            <w:r w:rsidRPr="00151568">
              <w:rPr>
                <w:rFonts w:ascii="Cambria" w:hAnsi="Cambria" w:cs="Arial"/>
                <w:bCs/>
                <w:sz w:val="20"/>
                <w:szCs w:val="20"/>
                <w:lang w:eastAsia="ar-SA"/>
              </w:rPr>
              <w:t xml:space="preserve"> </w:t>
            </w:r>
            <w:r w:rsidRPr="00151568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>szczegółową</w:t>
            </w:r>
            <w:r w:rsidRPr="00151568">
              <w:rPr>
                <w:rFonts w:ascii="Cambria" w:hAnsi="Cambria" w:cs="Arial"/>
                <w:bCs/>
                <w:sz w:val="20"/>
                <w:szCs w:val="20"/>
                <w:lang w:eastAsia="ar-SA"/>
              </w:rPr>
              <w:t xml:space="preserve"> </w:t>
            </w:r>
            <w:r w:rsidRPr="00151568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>kalkulacją oraz dowodami</w:t>
            </w:r>
            <w:r w:rsidRPr="00151568">
              <w:rPr>
                <w:rFonts w:ascii="Cambria" w:hAnsi="Cambria" w:cs="Arial"/>
                <w:bCs/>
                <w:sz w:val="20"/>
                <w:szCs w:val="20"/>
                <w:lang w:eastAsia="ar-SA"/>
              </w:rPr>
              <w:t xml:space="preserve"> dotyczącymi elementów oferty mających wpływ na wysokość ceny w szczególności zawierające:</w:t>
            </w:r>
          </w:p>
          <w:p w:rsidR="005B20E4" w:rsidRPr="00151568" w:rsidRDefault="005B20E4" w:rsidP="005B20E4">
            <w:pPr>
              <w:pStyle w:val="Tekstpodstawowy"/>
              <w:numPr>
                <w:ilvl w:val="0"/>
                <w:numId w:val="1"/>
              </w:numPr>
              <w:tabs>
                <w:tab w:val="left" w:pos="284"/>
              </w:tabs>
              <w:suppressAutoHyphens/>
              <w:autoSpaceDE w:val="0"/>
              <w:spacing w:line="240" w:lineRule="auto"/>
              <w:contextualSpacing/>
              <w:rPr>
                <w:rFonts w:ascii="Cambria" w:hAnsi="Cambria" w:cs="Arial"/>
                <w:bCs/>
                <w:sz w:val="20"/>
              </w:rPr>
            </w:pPr>
            <w:r w:rsidRPr="00151568">
              <w:rPr>
                <w:rFonts w:ascii="Cambria" w:hAnsi="Cambria" w:cs="Arial"/>
                <w:sz w:val="20"/>
                <w:lang w:eastAsia="pl-PL"/>
              </w:rPr>
              <w:t>koszty sprzętowe oraz robociznę;</w:t>
            </w:r>
          </w:p>
          <w:p w:rsidR="005B20E4" w:rsidRPr="00151568" w:rsidRDefault="005B20E4" w:rsidP="005B20E4">
            <w:pPr>
              <w:pStyle w:val="Tekstpodstawowy"/>
              <w:numPr>
                <w:ilvl w:val="0"/>
                <w:numId w:val="1"/>
              </w:numPr>
              <w:tabs>
                <w:tab w:val="left" w:pos="284"/>
              </w:tabs>
              <w:suppressAutoHyphens/>
              <w:autoSpaceDE w:val="0"/>
              <w:spacing w:line="240" w:lineRule="auto"/>
              <w:contextualSpacing/>
              <w:rPr>
                <w:rFonts w:ascii="Cambria" w:hAnsi="Cambria" w:cs="Arial"/>
                <w:bCs/>
                <w:sz w:val="20"/>
              </w:rPr>
            </w:pPr>
            <w:r w:rsidRPr="00151568">
              <w:rPr>
                <w:rFonts w:ascii="Cambria" w:hAnsi="Cambria" w:cs="Arial"/>
                <w:sz w:val="20"/>
                <w:lang w:eastAsia="pl-PL"/>
              </w:rPr>
              <w:t>kluczowe materiały (podstawowe) mające wpływ na zaoferowaną cenę wraz ze wskazaniem źródła z cenami nabycia lub cenniki na których opierano wycenę oferty.</w:t>
            </w:r>
          </w:p>
          <w:p w:rsidR="005B20E4" w:rsidRPr="00151568" w:rsidRDefault="005B20E4" w:rsidP="005B20E4">
            <w:pPr>
              <w:pStyle w:val="Tekstpodstawowy"/>
              <w:numPr>
                <w:ilvl w:val="0"/>
                <w:numId w:val="1"/>
              </w:numPr>
              <w:tabs>
                <w:tab w:val="left" w:pos="284"/>
              </w:tabs>
              <w:suppressAutoHyphens/>
              <w:autoSpaceDE w:val="0"/>
              <w:spacing w:line="240" w:lineRule="auto"/>
              <w:contextualSpacing/>
              <w:rPr>
                <w:rFonts w:ascii="Cambria" w:hAnsi="Cambria" w:cs="Arial"/>
                <w:bCs/>
                <w:sz w:val="20"/>
              </w:rPr>
            </w:pPr>
            <w:r w:rsidRPr="00151568">
              <w:rPr>
                <w:rFonts w:ascii="Cambria" w:hAnsi="Cambria" w:cs="Arial"/>
                <w:bCs/>
                <w:sz w:val="20"/>
              </w:rPr>
              <w:t xml:space="preserve">wskazanie zgodności z przepisami dotyczącymi kosztów pracy, których wartość przyjęta do ustalenia ceny nie może być niższa od minimalnego wynagrodzenia za pracę albo minimalnej stawki godzinowej, ustalonych na podstawie przepisów ustawy z dnia 10 października 2002 r. o minimalnym wynagrodzeniu za pracę. </w:t>
            </w:r>
          </w:p>
          <w:p w:rsidR="005B20E4" w:rsidRPr="00151568" w:rsidRDefault="005B20E4" w:rsidP="005B20E4">
            <w:pPr>
              <w:pStyle w:val="Tekstpodstawowy"/>
              <w:numPr>
                <w:ilvl w:val="0"/>
                <w:numId w:val="1"/>
              </w:numPr>
              <w:tabs>
                <w:tab w:val="left" w:pos="284"/>
              </w:tabs>
              <w:suppressAutoHyphens/>
              <w:autoSpaceDE w:val="0"/>
              <w:spacing w:line="240" w:lineRule="auto"/>
              <w:contextualSpacing/>
              <w:rPr>
                <w:rFonts w:ascii="Cambria" w:hAnsi="Cambria" w:cs="Arial"/>
                <w:bCs/>
                <w:sz w:val="20"/>
              </w:rPr>
            </w:pPr>
            <w:r w:rsidRPr="00151568">
              <w:rPr>
                <w:rFonts w:ascii="Cambria" w:hAnsi="Cambria" w:cs="Arial"/>
                <w:bCs/>
                <w:sz w:val="20"/>
              </w:rPr>
              <w:t xml:space="preserve">wskazanie zgodności z przepisami z zakresu prawa pracy i zabezpieczenia społecznego, obowiązującymi </w:t>
            </w:r>
            <w:r w:rsidRPr="00151568">
              <w:rPr>
                <w:rFonts w:ascii="Cambria" w:hAnsi="Cambria" w:cs="Arial"/>
                <w:bCs/>
                <w:sz w:val="20"/>
              </w:rPr>
              <w:br/>
              <w:t>w miejscu, w którym realizowane jest zamówienie</w:t>
            </w:r>
          </w:p>
          <w:p w:rsidR="005B20E4" w:rsidRPr="00151568" w:rsidRDefault="005B20E4" w:rsidP="005B20E4">
            <w:pPr>
              <w:pStyle w:val="Tekstpodstawowy"/>
              <w:numPr>
                <w:ilvl w:val="0"/>
                <w:numId w:val="1"/>
              </w:numPr>
              <w:tabs>
                <w:tab w:val="left" w:pos="351"/>
              </w:tabs>
              <w:suppressAutoHyphens/>
              <w:autoSpaceDE w:val="0"/>
              <w:spacing w:line="240" w:lineRule="auto"/>
              <w:contextualSpacing/>
              <w:rPr>
                <w:rFonts w:ascii="Cambria" w:hAnsi="Cambria" w:cs="Arial"/>
                <w:bCs/>
                <w:sz w:val="20"/>
              </w:rPr>
            </w:pPr>
            <w:r w:rsidRPr="00151568">
              <w:rPr>
                <w:rFonts w:ascii="Cambria" w:hAnsi="Cambria" w:cs="Arial"/>
                <w:b/>
                <w:bCs/>
                <w:sz w:val="20"/>
              </w:rPr>
              <w:t xml:space="preserve">wskazanie innych okoliczności jeżeli miały </w:t>
            </w:r>
            <w:r w:rsidRPr="00151568">
              <w:rPr>
                <w:rFonts w:ascii="Cambria" w:hAnsi="Cambria" w:cs="Arial"/>
                <w:b/>
                <w:bCs/>
                <w:sz w:val="20"/>
              </w:rPr>
              <w:lastRenderedPageBreak/>
              <w:t>wpływ na zaoferowaną cenę</w:t>
            </w:r>
            <w:r w:rsidRPr="00151568">
              <w:rPr>
                <w:rFonts w:ascii="Cambria" w:hAnsi="Cambria" w:cs="Arial"/>
                <w:sz w:val="20"/>
                <w:lang w:eastAsia="pl-PL"/>
              </w:rPr>
              <w:t>.</w:t>
            </w:r>
          </w:p>
          <w:p w:rsidR="005B20E4" w:rsidRPr="00151568" w:rsidRDefault="005B20E4" w:rsidP="00F0798A">
            <w:pPr>
              <w:tabs>
                <w:tab w:val="left" w:pos="284"/>
              </w:tabs>
              <w:autoSpaceDE w:val="0"/>
              <w:spacing w:after="0" w:line="240" w:lineRule="auto"/>
              <w:contextualSpacing/>
              <w:jc w:val="both"/>
              <w:rPr>
                <w:rFonts w:ascii="Cambria" w:hAnsi="Cambria" w:cs="Arial"/>
                <w:iCs/>
                <w:sz w:val="20"/>
                <w:szCs w:val="20"/>
              </w:rPr>
            </w:pPr>
          </w:p>
          <w:p w:rsidR="005B20E4" w:rsidRPr="00151568" w:rsidRDefault="005B20E4" w:rsidP="00F0798A">
            <w:pPr>
              <w:pStyle w:val="Default"/>
              <w:contextualSpacing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51568">
              <w:rPr>
                <w:rFonts w:ascii="Cambria" w:hAnsi="Cambria"/>
                <w:b/>
                <w:bCs/>
                <w:sz w:val="20"/>
                <w:szCs w:val="20"/>
              </w:rPr>
              <w:t xml:space="preserve">Wykonawca w wyznaczonym terminie nie złożył wymaganych wyjaśnień. </w:t>
            </w:r>
          </w:p>
          <w:p w:rsidR="005B20E4" w:rsidRPr="00151568" w:rsidRDefault="005B20E4" w:rsidP="00F0798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iCs/>
                <w:sz w:val="20"/>
                <w:szCs w:val="20"/>
              </w:rPr>
            </w:pPr>
          </w:p>
          <w:p w:rsidR="005B20E4" w:rsidRPr="00151568" w:rsidRDefault="005B20E4" w:rsidP="00F0798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iCs/>
                <w:sz w:val="20"/>
                <w:szCs w:val="20"/>
              </w:rPr>
            </w:pPr>
            <w:r w:rsidRPr="00151568">
              <w:rPr>
                <w:rFonts w:ascii="Cambria" w:hAnsi="Cambria" w:cs="Arial"/>
                <w:iCs/>
                <w:sz w:val="20"/>
                <w:szCs w:val="20"/>
              </w:rPr>
              <w:t xml:space="preserve">W związku z powyższym Zamawiający uznał, że oferta zawiera rażąco niską cenę i odrzucił ofertę Wykonawcy z postępowania na podstawie art. 226 ust. 1 </w:t>
            </w:r>
            <w:proofErr w:type="spellStart"/>
            <w:r w:rsidRPr="00151568">
              <w:rPr>
                <w:rFonts w:ascii="Cambria" w:hAnsi="Cambria" w:cs="Arial"/>
                <w:iCs/>
                <w:sz w:val="20"/>
                <w:szCs w:val="20"/>
              </w:rPr>
              <w:t>pkt</w:t>
            </w:r>
            <w:proofErr w:type="spellEnd"/>
            <w:r w:rsidRPr="00151568">
              <w:rPr>
                <w:rFonts w:ascii="Cambria" w:hAnsi="Cambria" w:cs="Arial"/>
                <w:iCs/>
                <w:sz w:val="20"/>
                <w:szCs w:val="20"/>
              </w:rPr>
              <w:t xml:space="preserve"> 8 ustawy </w:t>
            </w:r>
            <w:proofErr w:type="spellStart"/>
            <w:r w:rsidRPr="00151568">
              <w:rPr>
                <w:rFonts w:ascii="Cambria" w:hAnsi="Cambria" w:cs="Arial"/>
                <w:iCs/>
                <w:sz w:val="20"/>
                <w:szCs w:val="20"/>
              </w:rPr>
              <w:t>Pzp</w:t>
            </w:r>
            <w:proofErr w:type="spellEnd"/>
            <w:r w:rsidRPr="00151568">
              <w:rPr>
                <w:rFonts w:ascii="Cambria" w:hAnsi="Cambria" w:cs="Arial"/>
                <w:iCs/>
                <w:sz w:val="20"/>
                <w:szCs w:val="20"/>
              </w:rPr>
              <w:t>.</w:t>
            </w:r>
          </w:p>
          <w:p w:rsidR="005B20E4" w:rsidRPr="00151568" w:rsidRDefault="005B20E4" w:rsidP="00F0798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iCs/>
                <w:sz w:val="20"/>
                <w:szCs w:val="20"/>
              </w:rPr>
            </w:pPr>
          </w:p>
          <w:p w:rsidR="005B20E4" w:rsidRPr="00151568" w:rsidRDefault="005B20E4" w:rsidP="00F0798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623C8A" w:rsidRPr="001E1D5A" w:rsidTr="00F0798A">
        <w:trPr>
          <w:trHeight w:val="1055"/>
          <w:jc w:val="center"/>
        </w:trPr>
        <w:tc>
          <w:tcPr>
            <w:tcW w:w="1179" w:type="dxa"/>
            <w:vAlign w:val="center"/>
          </w:tcPr>
          <w:p w:rsidR="00623C8A" w:rsidRDefault="00623C8A" w:rsidP="00F0798A">
            <w:pPr>
              <w:spacing w:after="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3729" w:type="dxa"/>
            <w:vAlign w:val="center"/>
          </w:tcPr>
          <w:p w:rsidR="00623C8A" w:rsidRPr="00623C8A" w:rsidRDefault="00623C8A" w:rsidP="00623C8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Cambria" w:eastAsia="Andale Sans UI" w:hAnsi="Cambria" w:cs="Tahoma"/>
                <w:b/>
                <w:kern w:val="3"/>
                <w:sz w:val="20"/>
                <w:szCs w:val="20"/>
                <w:lang w:bidi="en-US"/>
              </w:rPr>
            </w:pPr>
            <w:r w:rsidRPr="00623C8A">
              <w:rPr>
                <w:rFonts w:ascii="Cambria" w:eastAsia="Andale Sans UI" w:hAnsi="Cambria" w:cs="Tahoma"/>
                <w:b/>
                <w:kern w:val="3"/>
                <w:sz w:val="20"/>
                <w:szCs w:val="20"/>
                <w:lang w:bidi="en-US"/>
              </w:rPr>
              <w:t xml:space="preserve">Specjalny Ośrodek Szkolno-Wychowawczy nr 2 </w:t>
            </w:r>
          </w:p>
          <w:p w:rsidR="00623C8A" w:rsidRDefault="00623C8A" w:rsidP="00623C8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Cambria" w:eastAsia="Andale Sans UI" w:hAnsi="Cambria" w:cs="Tahoma"/>
                <w:b/>
                <w:kern w:val="3"/>
                <w:sz w:val="20"/>
                <w:szCs w:val="20"/>
                <w:lang w:val="en-US" w:bidi="en-US"/>
              </w:rPr>
            </w:pPr>
            <w:r w:rsidRPr="00623C8A">
              <w:rPr>
                <w:rFonts w:ascii="Cambria" w:eastAsia="Andale Sans UI" w:hAnsi="Cambria" w:cs="Tahoma"/>
                <w:b/>
                <w:kern w:val="3"/>
                <w:sz w:val="20"/>
                <w:szCs w:val="20"/>
                <w:lang w:bidi="en-US"/>
              </w:rPr>
              <w:t>26-110 Skarżysko-Kamienna</w:t>
            </w:r>
          </w:p>
        </w:tc>
        <w:tc>
          <w:tcPr>
            <w:tcW w:w="5343" w:type="dxa"/>
            <w:vAlign w:val="center"/>
          </w:tcPr>
          <w:p w:rsidR="00F95F32" w:rsidRPr="007925F3" w:rsidRDefault="00F95F32" w:rsidP="00F95F32">
            <w:pPr>
              <w:spacing w:after="60"/>
              <w:jc w:val="both"/>
              <w:rPr>
                <w:rFonts w:ascii="Cambria" w:hAnsi="Cambria" w:cs="Arial"/>
                <w:bCs/>
                <w:sz w:val="20"/>
                <w:szCs w:val="20"/>
              </w:rPr>
            </w:pPr>
            <w:r w:rsidRPr="007925F3">
              <w:rPr>
                <w:rFonts w:ascii="Cambria" w:hAnsi="Cambria" w:cs="Arial"/>
                <w:bCs/>
                <w:sz w:val="20"/>
                <w:szCs w:val="20"/>
              </w:rPr>
              <w:t xml:space="preserve">Zamawiający wypełniając zobowiązania wynikające z art. 274 ust. 1 ustawy </w:t>
            </w:r>
            <w:proofErr w:type="spellStart"/>
            <w:r w:rsidRPr="007925F3">
              <w:rPr>
                <w:rFonts w:ascii="Cambria" w:hAnsi="Cambria" w:cs="Arial"/>
                <w:bCs/>
                <w:sz w:val="20"/>
                <w:szCs w:val="20"/>
              </w:rPr>
              <w:t>Pzp</w:t>
            </w:r>
            <w:proofErr w:type="spellEnd"/>
            <w:r w:rsidRPr="007925F3">
              <w:rPr>
                <w:rFonts w:ascii="Cambria" w:hAnsi="Cambria" w:cs="Arial"/>
                <w:bCs/>
                <w:sz w:val="20"/>
                <w:szCs w:val="20"/>
              </w:rPr>
              <w:t xml:space="preserve"> w dniu 08.07.2021 r. wezwał Wykonawcę do złożenia dokumentów na </w:t>
            </w:r>
            <w:r w:rsidRPr="00332053">
              <w:rPr>
                <w:rFonts w:ascii="Cambria" w:hAnsi="Cambria" w:cs="Arial"/>
                <w:b/>
                <w:bCs/>
                <w:sz w:val="20"/>
                <w:szCs w:val="20"/>
              </w:rPr>
              <w:t>cześć nr 1</w:t>
            </w:r>
            <w:r w:rsidRPr="007925F3">
              <w:rPr>
                <w:rFonts w:ascii="Cambria" w:hAnsi="Cambria" w:cs="Arial"/>
                <w:bCs/>
                <w:sz w:val="20"/>
                <w:szCs w:val="20"/>
              </w:rPr>
              <w:t xml:space="preserve"> m.in.: </w:t>
            </w:r>
          </w:p>
          <w:p w:rsidR="00F95F32" w:rsidRPr="007925F3" w:rsidRDefault="00F95F32" w:rsidP="00F95F32">
            <w:pPr>
              <w:spacing w:after="60"/>
              <w:jc w:val="both"/>
              <w:rPr>
                <w:rFonts w:ascii="Cambria" w:hAnsi="Cambria" w:cs="Arial"/>
                <w:bCs/>
                <w:sz w:val="20"/>
                <w:szCs w:val="20"/>
              </w:rPr>
            </w:pPr>
          </w:p>
          <w:p w:rsidR="00F95F32" w:rsidRPr="007925F3" w:rsidRDefault="00F95F32" w:rsidP="00F95F32">
            <w:pPr>
              <w:spacing w:after="60"/>
              <w:jc w:val="both"/>
              <w:rPr>
                <w:rFonts w:ascii="Cambria" w:hAnsi="Cambria" w:cs="Arial"/>
                <w:bCs/>
                <w:sz w:val="20"/>
                <w:szCs w:val="20"/>
              </w:rPr>
            </w:pPr>
            <w:r w:rsidRPr="007925F3">
              <w:rPr>
                <w:rFonts w:ascii="Cambria" w:hAnsi="Cambria" w:cs="Arial"/>
                <w:bCs/>
                <w:sz w:val="20"/>
                <w:szCs w:val="20"/>
              </w:rPr>
              <w:t>1) wykazu pojazdów ( zał. Nr 7 do SWZ) spełanijących opisany warunek w SWZ.</w:t>
            </w:r>
          </w:p>
          <w:p w:rsidR="00F95F32" w:rsidRPr="007925F3" w:rsidRDefault="00F95F32" w:rsidP="00F95F32">
            <w:pPr>
              <w:spacing w:after="60"/>
              <w:jc w:val="both"/>
              <w:rPr>
                <w:rFonts w:ascii="Cambria" w:hAnsi="Cambria" w:cs="Arial"/>
                <w:bCs/>
                <w:sz w:val="20"/>
                <w:szCs w:val="20"/>
              </w:rPr>
            </w:pPr>
          </w:p>
          <w:p w:rsidR="00F95F32" w:rsidRPr="007925F3" w:rsidRDefault="00F95F32" w:rsidP="00F95F32">
            <w:pPr>
              <w:spacing w:after="60"/>
              <w:jc w:val="both"/>
              <w:rPr>
                <w:rFonts w:ascii="Cambria" w:hAnsi="Cambria" w:cs="Arial"/>
                <w:bCs/>
                <w:sz w:val="20"/>
                <w:szCs w:val="20"/>
              </w:rPr>
            </w:pPr>
            <w:r w:rsidRPr="007925F3">
              <w:rPr>
                <w:rFonts w:ascii="Cambria" w:hAnsi="Cambria" w:cs="Arial"/>
                <w:bCs/>
                <w:sz w:val="20"/>
                <w:szCs w:val="20"/>
              </w:rPr>
              <w:t xml:space="preserve">Wykonawca w wyznaczonym terminie  złożył wykaz pojazdów ( zał. Nr 7). </w:t>
            </w:r>
            <w:r w:rsidR="007925F3" w:rsidRPr="007925F3">
              <w:rPr>
                <w:rFonts w:ascii="Cambria" w:hAnsi="Cambria" w:cs="Arial"/>
                <w:bCs/>
                <w:sz w:val="20"/>
                <w:szCs w:val="20"/>
              </w:rPr>
              <w:t>Pojazdy będące w posiadaniu Wykonawcy nie spełniają warunku opisanego w rozdziale V ust 4 pkt 2</w:t>
            </w:r>
            <w:r w:rsidR="00C23985">
              <w:rPr>
                <w:rFonts w:ascii="Cambria" w:hAnsi="Cambria" w:cs="Arial"/>
                <w:bCs/>
                <w:sz w:val="20"/>
                <w:szCs w:val="20"/>
              </w:rPr>
              <w:t xml:space="preserve">, gdzie miał wykazać, że </w:t>
            </w:r>
            <w:r w:rsidR="00C23985" w:rsidRPr="00962B5D">
              <w:rPr>
                <w:rFonts w:ascii="Cambria" w:hAnsi="Cambria"/>
                <w:color w:val="000000"/>
                <w:sz w:val="20"/>
                <w:szCs w:val="20"/>
              </w:rPr>
              <w:t xml:space="preserve">dysponuje co najmniej jednym  pojazdem </w:t>
            </w:r>
            <w:r w:rsidR="00C23985" w:rsidRPr="00962B5D">
              <w:rPr>
                <w:rFonts w:ascii="Cambria" w:hAnsi="Cambria" w:cs="Arial"/>
                <w:sz w:val="20"/>
                <w:szCs w:val="20"/>
              </w:rPr>
              <w:t>posiadający</w:t>
            </w:r>
            <w:r w:rsidR="00C23985">
              <w:rPr>
                <w:rFonts w:ascii="Cambria" w:hAnsi="Cambria" w:cs="Arial"/>
                <w:sz w:val="20"/>
                <w:szCs w:val="20"/>
              </w:rPr>
              <w:t>m</w:t>
            </w:r>
            <w:r w:rsidR="00C23985" w:rsidRPr="00962B5D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C23985" w:rsidRPr="00962B5D">
              <w:rPr>
                <w:rFonts w:ascii="Cambria" w:hAnsi="Cambria"/>
                <w:sz w:val="20"/>
                <w:szCs w:val="20"/>
              </w:rPr>
              <w:t xml:space="preserve">pasy mocujące, umożliwiające przewóz osób </w:t>
            </w:r>
            <w:r w:rsidR="00C23985" w:rsidRPr="00962B5D">
              <w:rPr>
                <w:rFonts w:ascii="Cambria" w:hAnsi="Cambria"/>
                <w:color w:val="000000"/>
                <w:sz w:val="20"/>
                <w:szCs w:val="20"/>
              </w:rPr>
              <w:t xml:space="preserve">niepełnosprawnych </w:t>
            </w:r>
            <w:r w:rsidR="00C23985" w:rsidRPr="00962B5D">
              <w:rPr>
                <w:rFonts w:ascii="Cambria" w:hAnsi="Cambria" w:cs="Arial"/>
                <w:sz w:val="20"/>
                <w:szCs w:val="20"/>
              </w:rPr>
              <w:t>posiadającym minimum 25 miejsc</w:t>
            </w:r>
            <w:r w:rsidR="00C23985">
              <w:rPr>
                <w:rFonts w:ascii="Cambria" w:hAnsi="Cambria" w:cs="Arial"/>
                <w:sz w:val="20"/>
                <w:szCs w:val="20"/>
              </w:rPr>
              <w:t>. Wykonawca przesłał wymagany załącznik, w którym oświadczył, że posiada 2 pojazdy umożliwiające przewóz 9 osób,</w:t>
            </w:r>
            <w:r w:rsidR="00991EE3">
              <w:rPr>
                <w:rFonts w:ascii="Cambria" w:hAnsi="Cambria" w:cs="Arial"/>
                <w:sz w:val="20"/>
                <w:szCs w:val="20"/>
              </w:rPr>
              <w:t xml:space="preserve"> co nie</w:t>
            </w:r>
            <w:r w:rsidR="00C23985">
              <w:rPr>
                <w:rFonts w:ascii="Cambria" w:hAnsi="Cambria" w:cs="Arial"/>
                <w:sz w:val="20"/>
                <w:szCs w:val="20"/>
              </w:rPr>
              <w:t xml:space="preserve"> jest zgodn</w:t>
            </w:r>
            <w:r w:rsidR="00991EE3">
              <w:rPr>
                <w:rFonts w:ascii="Cambria" w:hAnsi="Cambria" w:cs="Arial"/>
                <w:sz w:val="20"/>
                <w:szCs w:val="20"/>
              </w:rPr>
              <w:t>e</w:t>
            </w:r>
            <w:r w:rsidR="00C23985">
              <w:rPr>
                <w:rFonts w:ascii="Cambria" w:hAnsi="Cambria" w:cs="Arial"/>
                <w:sz w:val="20"/>
                <w:szCs w:val="20"/>
              </w:rPr>
              <w:t xml:space="preserve"> z warunkami udziału</w:t>
            </w:r>
            <w:r w:rsidR="00991EE3">
              <w:rPr>
                <w:rFonts w:ascii="Cambria" w:hAnsi="Cambria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C23985">
              <w:rPr>
                <w:rFonts w:ascii="Cambria" w:hAnsi="Cambria" w:cs="Arial"/>
                <w:sz w:val="20"/>
                <w:szCs w:val="20"/>
              </w:rPr>
              <w:t>w postepowaniu.</w:t>
            </w:r>
            <w:r w:rsidRPr="007925F3">
              <w:rPr>
                <w:rFonts w:ascii="Cambria" w:hAnsi="Cambria" w:cs="Arial"/>
                <w:bCs/>
                <w:sz w:val="20"/>
                <w:szCs w:val="20"/>
              </w:rPr>
              <w:t xml:space="preserve"> W związku</w:t>
            </w:r>
            <w:r w:rsidR="00C23985">
              <w:rPr>
                <w:rFonts w:ascii="Cambria" w:hAnsi="Cambria" w:cs="Arial"/>
                <w:bCs/>
                <w:sz w:val="20"/>
                <w:szCs w:val="20"/>
              </w:rPr>
              <w:t xml:space="preserve"> </w:t>
            </w:r>
            <w:r w:rsidRPr="007925F3">
              <w:rPr>
                <w:rFonts w:ascii="Cambria" w:hAnsi="Cambria" w:cs="Arial"/>
                <w:bCs/>
                <w:sz w:val="20"/>
                <w:szCs w:val="20"/>
              </w:rPr>
              <w:t xml:space="preserve">z powyższym Zamawiający na podstawie art. 128 ust. 1 ustawy </w:t>
            </w:r>
            <w:proofErr w:type="spellStart"/>
            <w:r w:rsidRPr="007925F3">
              <w:rPr>
                <w:rFonts w:ascii="Cambria" w:hAnsi="Cambria" w:cs="Arial"/>
                <w:bCs/>
                <w:sz w:val="20"/>
                <w:szCs w:val="20"/>
              </w:rPr>
              <w:t>Pzp</w:t>
            </w:r>
            <w:proofErr w:type="spellEnd"/>
            <w:r w:rsidRPr="007925F3">
              <w:rPr>
                <w:rFonts w:ascii="Cambria" w:hAnsi="Cambria" w:cs="Arial"/>
                <w:bCs/>
                <w:sz w:val="20"/>
                <w:szCs w:val="20"/>
              </w:rPr>
              <w:t xml:space="preserve"> w dniu 14.07.2022 r. wezwał Wykonawcę do uzupełnienia dokumentów.</w:t>
            </w:r>
          </w:p>
          <w:p w:rsidR="00F95F32" w:rsidRPr="007925F3" w:rsidRDefault="00F95F32" w:rsidP="00F95F32">
            <w:pPr>
              <w:spacing w:after="60"/>
              <w:jc w:val="both"/>
              <w:rPr>
                <w:rFonts w:ascii="Cambria" w:hAnsi="Cambria" w:cs="Arial"/>
                <w:bCs/>
                <w:sz w:val="20"/>
                <w:szCs w:val="20"/>
              </w:rPr>
            </w:pPr>
            <w:r w:rsidRPr="007925F3">
              <w:rPr>
                <w:rFonts w:ascii="Cambria" w:hAnsi="Cambria" w:cs="Arial"/>
                <w:bCs/>
                <w:sz w:val="20"/>
                <w:szCs w:val="20"/>
              </w:rPr>
              <w:t xml:space="preserve">Wykonawca w wyznaczonym terminie uzupełnił </w:t>
            </w:r>
            <w:r w:rsidR="007925F3" w:rsidRPr="007925F3">
              <w:rPr>
                <w:rFonts w:ascii="Cambria" w:hAnsi="Cambria" w:cs="Arial"/>
                <w:bCs/>
                <w:sz w:val="20"/>
                <w:szCs w:val="20"/>
              </w:rPr>
              <w:t xml:space="preserve">ten sam wykaz pojazdów, który nie spełnia warunków udziału </w:t>
            </w:r>
            <w:r w:rsidR="00C23985">
              <w:rPr>
                <w:rFonts w:ascii="Cambria" w:hAnsi="Cambria" w:cs="Arial"/>
                <w:bCs/>
                <w:sz w:val="20"/>
                <w:szCs w:val="20"/>
              </w:rPr>
              <w:t xml:space="preserve">                           </w:t>
            </w:r>
            <w:r w:rsidR="007925F3" w:rsidRPr="007925F3">
              <w:rPr>
                <w:rFonts w:ascii="Cambria" w:hAnsi="Cambria" w:cs="Arial"/>
                <w:bCs/>
                <w:sz w:val="20"/>
                <w:szCs w:val="20"/>
              </w:rPr>
              <w:t xml:space="preserve">w postepowaniu. </w:t>
            </w:r>
          </w:p>
          <w:p w:rsidR="00F95F32" w:rsidRPr="007925F3" w:rsidRDefault="00F95F32" w:rsidP="00F95F32">
            <w:pPr>
              <w:spacing w:after="60"/>
              <w:jc w:val="both"/>
              <w:rPr>
                <w:rFonts w:ascii="Cambria" w:hAnsi="Cambria" w:cs="Arial"/>
                <w:bCs/>
                <w:sz w:val="20"/>
                <w:szCs w:val="20"/>
              </w:rPr>
            </w:pPr>
          </w:p>
          <w:p w:rsidR="00623C8A" w:rsidRPr="00151568" w:rsidRDefault="00F95F32" w:rsidP="00F95F32">
            <w:pPr>
              <w:spacing w:after="0" w:line="240" w:lineRule="auto"/>
              <w:contextualSpacing/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</w:pPr>
            <w:r w:rsidRPr="007925F3">
              <w:rPr>
                <w:rFonts w:ascii="Cambria" w:hAnsi="Cambria" w:cs="Arial"/>
                <w:bCs/>
                <w:sz w:val="20"/>
                <w:szCs w:val="20"/>
              </w:rPr>
              <w:t xml:space="preserve">W związku z powyższym Zamawiający odrzuca ofertę Wykonawcy z postępowania na </w:t>
            </w:r>
            <w:r w:rsidRPr="007925F3">
              <w:rPr>
                <w:rFonts w:ascii="Cambria" w:hAnsi="Cambria" w:cs="Arial"/>
                <w:b/>
                <w:bCs/>
                <w:sz w:val="20"/>
                <w:szCs w:val="20"/>
              </w:rPr>
              <w:t>część 1</w:t>
            </w:r>
            <w:r w:rsidRPr="007925F3">
              <w:rPr>
                <w:rFonts w:ascii="Cambria" w:hAnsi="Cambria" w:cs="Arial"/>
                <w:bCs/>
                <w:sz w:val="20"/>
                <w:szCs w:val="20"/>
              </w:rPr>
              <w:t xml:space="preserve"> na podstawie art. 226 ust. </w:t>
            </w:r>
            <w:r w:rsidRPr="007925F3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1 pkt </w:t>
            </w:r>
            <w:r w:rsidR="007925F3" w:rsidRPr="007925F3">
              <w:rPr>
                <w:rFonts w:ascii="Cambria" w:hAnsi="Cambria" w:cs="Arial"/>
                <w:b/>
                <w:bCs/>
                <w:sz w:val="20"/>
                <w:szCs w:val="20"/>
              </w:rPr>
              <w:t>2 lit. b</w:t>
            </w:r>
            <w:r w:rsidRPr="007925F3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ustawy </w:t>
            </w:r>
            <w:proofErr w:type="spellStart"/>
            <w:r w:rsidRPr="007925F3">
              <w:rPr>
                <w:rFonts w:ascii="Cambria" w:hAnsi="Cambria" w:cs="Arial"/>
                <w:b/>
                <w:bCs/>
                <w:sz w:val="20"/>
                <w:szCs w:val="20"/>
              </w:rPr>
              <w:t>Pzp</w:t>
            </w:r>
            <w:proofErr w:type="spellEnd"/>
            <w:r w:rsidRPr="007925F3">
              <w:rPr>
                <w:rFonts w:ascii="Cambria" w:hAnsi="Cambria" w:cs="Arial"/>
                <w:b/>
                <w:bCs/>
                <w:sz w:val="20"/>
                <w:szCs w:val="20"/>
              </w:rPr>
              <w:t>.</w:t>
            </w:r>
          </w:p>
        </w:tc>
      </w:tr>
    </w:tbl>
    <w:p w:rsidR="005B20E4" w:rsidRDefault="005B20E4" w:rsidP="005B20E4">
      <w:pPr>
        <w:pStyle w:val="Bezodstpw"/>
        <w:tabs>
          <w:tab w:val="left" w:pos="284"/>
        </w:tabs>
        <w:spacing w:line="276" w:lineRule="auto"/>
        <w:jc w:val="both"/>
        <w:rPr>
          <w:rFonts w:ascii="Cambria" w:hAnsi="Cambria" w:cs="Calibri"/>
          <w:b w:val="0"/>
          <w:sz w:val="20"/>
          <w:szCs w:val="20"/>
        </w:rPr>
      </w:pPr>
    </w:p>
    <w:p w:rsidR="005B20E4" w:rsidRDefault="005B20E4" w:rsidP="005B20E4">
      <w:pPr>
        <w:pStyle w:val="Bezodstpw"/>
        <w:tabs>
          <w:tab w:val="left" w:pos="284"/>
        </w:tabs>
        <w:spacing w:line="276" w:lineRule="auto"/>
        <w:jc w:val="both"/>
        <w:rPr>
          <w:rFonts w:ascii="Cambria" w:hAnsi="Cambria" w:cs="Calibri"/>
          <w:b w:val="0"/>
          <w:sz w:val="20"/>
          <w:szCs w:val="20"/>
        </w:rPr>
      </w:pPr>
    </w:p>
    <w:p w:rsidR="009A5308" w:rsidRDefault="005B20E4" w:rsidP="009A5308">
      <w:pPr>
        <w:pStyle w:val="Bezodstpw"/>
        <w:tabs>
          <w:tab w:val="left" w:pos="284"/>
        </w:tabs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b w:val="0"/>
          <w:sz w:val="20"/>
          <w:szCs w:val="20"/>
        </w:rPr>
        <w:tab/>
      </w:r>
      <w:r w:rsidRPr="00B97D60">
        <w:rPr>
          <w:rFonts w:ascii="Cambria" w:hAnsi="Cambria" w:cs="Calibri"/>
          <w:b w:val="0"/>
          <w:sz w:val="20"/>
          <w:szCs w:val="20"/>
        </w:rPr>
        <w:t xml:space="preserve">Wypełniając zobowiązania wynikające z postanowień art. 255 ustawy </w:t>
      </w:r>
      <w:r w:rsidRPr="00B97D60">
        <w:rPr>
          <w:rFonts w:ascii="Cambria" w:hAnsi="Cambria" w:cs="Arial"/>
          <w:b w:val="0"/>
          <w:sz w:val="20"/>
          <w:szCs w:val="20"/>
          <w:lang w:eastAsia="ar-SA"/>
        </w:rPr>
        <w:t xml:space="preserve">z dnia 11 września 2019 r. Prawo zamówień publicznych </w:t>
      </w:r>
      <w:r w:rsidRPr="00B97D60">
        <w:rPr>
          <w:rFonts w:ascii="Cambria" w:hAnsi="Cambria" w:cs="Arial"/>
          <w:b w:val="0"/>
          <w:sz w:val="20"/>
          <w:szCs w:val="20"/>
          <w:lang/>
        </w:rPr>
        <w:t xml:space="preserve">(Dz. U. z 2021 r., poz. </w:t>
      </w:r>
      <w:r w:rsidRPr="00B97D60">
        <w:rPr>
          <w:rFonts w:ascii="Cambria" w:hAnsi="Cambria" w:cs="Arial"/>
          <w:b w:val="0"/>
          <w:sz w:val="20"/>
          <w:szCs w:val="20"/>
          <w:lang/>
        </w:rPr>
        <w:t>1129 ze zm.</w:t>
      </w:r>
      <w:r w:rsidRPr="00B97D60">
        <w:rPr>
          <w:rFonts w:ascii="Cambria" w:hAnsi="Cambria" w:cs="Arial"/>
          <w:b w:val="0"/>
          <w:sz w:val="20"/>
          <w:szCs w:val="20"/>
          <w:lang/>
        </w:rPr>
        <w:t>)</w:t>
      </w:r>
      <w:r w:rsidRPr="00B97D60">
        <w:rPr>
          <w:rFonts w:ascii="Cambria" w:hAnsi="Cambria" w:cs="Arial"/>
          <w:b w:val="0"/>
          <w:sz w:val="20"/>
          <w:szCs w:val="20"/>
          <w:lang/>
        </w:rPr>
        <w:t xml:space="preserve"> </w:t>
      </w:r>
      <w:r w:rsidRPr="00B97D60">
        <w:rPr>
          <w:rFonts w:ascii="Cambria" w:hAnsi="Cambria" w:cs="Calibri"/>
          <w:b w:val="0"/>
          <w:sz w:val="20"/>
          <w:szCs w:val="20"/>
        </w:rPr>
        <w:t xml:space="preserve">Zamawiający informuje, że w przedmiotowym postępowaniu o udzielenie zamówienia publicznego na </w:t>
      </w:r>
      <w:r>
        <w:rPr>
          <w:rFonts w:ascii="Cambria" w:hAnsi="Cambria" w:cs="Calibri"/>
          <w:sz w:val="20"/>
          <w:szCs w:val="20"/>
        </w:rPr>
        <w:t>część</w:t>
      </w:r>
      <w:r w:rsidRPr="00B97D60">
        <w:rPr>
          <w:rFonts w:ascii="Cambria" w:hAnsi="Cambria" w:cs="Calibri"/>
          <w:sz w:val="20"/>
          <w:szCs w:val="20"/>
        </w:rPr>
        <w:t xml:space="preserve"> nr </w:t>
      </w:r>
      <w:r>
        <w:rPr>
          <w:rFonts w:ascii="Cambria" w:hAnsi="Cambria" w:cs="Calibri"/>
          <w:sz w:val="20"/>
          <w:szCs w:val="20"/>
        </w:rPr>
        <w:t>1</w:t>
      </w:r>
      <w:r w:rsidRPr="00B97D60">
        <w:rPr>
          <w:rFonts w:ascii="Cambria" w:hAnsi="Cambria" w:cs="Calibri"/>
          <w:b w:val="0"/>
          <w:sz w:val="20"/>
          <w:szCs w:val="20"/>
        </w:rPr>
        <w:t xml:space="preserve"> cena najkorzystniejszej oferty przewyższa kwotę, którą Zamawiający zamierzał przeznaczyć na sfinansowanie zamówienia, dlatego też stosownie do zapisów art. 255 </w:t>
      </w:r>
      <w:proofErr w:type="spellStart"/>
      <w:r w:rsidRPr="00B97D60">
        <w:rPr>
          <w:rFonts w:ascii="Cambria" w:hAnsi="Cambria" w:cs="Calibri"/>
          <w:b w:val="0"/>
          <w:sz w:val="20"/>
          <w:szCs w:val="20"/>
        </w:rPr>
        <w:t>pkt</w:t>
      </w:r>
      <w:proofErr w:type="spellEnd"/>
      <w:r w:rsidRPr="00B97D60">
        <w:rPr>
          <w:rFonts w:ascii="Cambria" w:hAnsi="Cambria" w:cs="Calibri"/>
          <w:b w:val="0"/>
          <w:sz w:val="20"/>
          <w:szCs w:val="20"/>
        </w:rPr>
        <w:t xml:space="preserve"> 3 ustawy</w:t>
      </w:r>
      <w:r>
        <w:rPr>
          <w:rFonts w:ascii="Cambria" w:hAnsi="Cambria" w:cs="Calibri"/>
          <w:b w:val="0"/>
          <w:sz w:val="20"/>
          <w:szCs w:val="20"/>
        </w:rPr>
        <w:t xml:space="preserve"> </w:t>
      </w:r>
      <w:proofErr w:type="spellStart"/>
      <w:r>
        <w:rPr>
          <w:rFonts w:ascii="Cambria" w:hAnsi="Cambria" w:cs="Calibri"/>
          <w:b w:val="0"/>
          <w:sz w:val="20"/>
          <w:szCs w:val="20"/>
        </w:rPr>
        <w:t>Pzp</w:t>
      </w:r>
      <w:proofErr w:type="spellEnd"/>
      <w:r w:rsidRPr="00B97D60">
        <w:rPr>
          <w:rFonts w:ascii="Cambria" w:hAnsi="Cambria" w:cs="Calibri"/>
          <w:b w:val="0"/>
          <w:sz w:val="20"/>
          <w:szCs w:val="20"/>
        </w:rPr>
        <w:t xml:space="preserve"> </w:t>
      </w:r>
      <w:r w:rsidRPr="00B97D60">
        <w:rPr>
          <w:rFonts w:ascii="Cambria" w:hAnsi="Cambria" w:cs="Calibri"/>
          <w:sz w:val="20"/>
          <w:szCs w:val="20"/>
        </w:rPr>
        <w:t xml:space="preserve">postępowanie na </w:t>
      </w:r>
      <w:r>
        <w:rPr>
          <w:rFonts w:ascii="Cambria" w:hAnsi="Cambria" w:cs="Calibri"/>
          <w:sz w:val="20"/>
          <w:szCs w:val="20"/>
        </w:rPr>
        <w:t>część</w:t>
      </w:r>
      <w:r w:rsidRPr="00B97D60">
        <w:rPr>
          <w:rFonts w:ascii="Cambria" w:hAnsi="Cambria" w:cs="Calibri"/>
          <w:sz w:val="20"/>
          <w:szCs w:val="20"/>
        </w:rPr>
        <w:t xml:space="preserve"> nr </w:t>
      </w:r>
      <w:r>
        <w:rPr>
          <w:rFonts w:ascii="Cambria" w:hAnsi="Cambria" w:cs="Calibri"/>
          <w:sz w:val="20"/>
          <w:szCs w:val="20"/>
        </w:rPr>
        <w:t>1</w:t>
      </w:r>
      <w:r w:rsidRPr="00B97D60">
        <w:rPr>
          <w:rFonts w:ascii="Cambria" w:hAnsi="Cambria" w:cs="Calibri"/>
          <w:sz w:val="20"/>
          <w:szCs w:val="20"/>
        </w:rPr>
        <w:t xml:space="preserve"> unieważniono.</w:t>
      </w:r>
    </w:p>
    <w:p w:rsidR="009A5308" w:rsidRPr="009A5308" w:rsidRDefault="009A5308" w:rsidP="009A5308">
      <w:pPr>
        <w:pStyle w:val="Bezodstpw"/>
        <w:tabs>
          <w:tab w:val="left" w:pos="284"/>
        </w:tabs>
        <w:spacing w:line="276" w:lineRule="auto"/>
        <w:jc w:val="both"/>
        <w:rPr>
          <w:rFonts w:ascii="Cambria" w:hAnsi="Cambria" w:cs="Arial"/>
          <w:b w:val="0"/>
          <w:sz w:val="20"/>
          <w:szCs w:val="20"/>
          <w:u w:val="single"/>
        </w:rPr>
      </w:pPr>
    </w:p>
    <w:p w:rsidR="00722A1E" w:rsidRDefault="009A5308" w:rsidP="009A5308">
      <w:pPr>
        <w:spacing w:after="0" w:line="240" w:lineRule="auto"/>
        <w:jc w:val="center"/>
      </w:pPr>
      <w:r>
        <w:t xml:space="preserve">                                                                  </w:t>
      </w:r>
    </w:p>
    <w:p w:rsidR="009A5308" w:rsidRDefault="00722A1E" w:rsidP="009A5308">
      <w:pPr>
        <w:spacing w:after="0" w:line="240" w:lineRule="auto"/>
        <w:jc w:val="center"/>
      </w:pPr>
      <w:r>
        <w:t xml:space="preserve">                                                                </w:t>
      </w:r>
      <w:r w:rsidR="009A5308">
        <w:t xml:space="preserve">     PREZYDENT MIASTA</w:t>
      </w:r>
    </w:p>
    <w:p w:rsidR="009A5308" w:rsidRDefault="009A5308" w:rsidP="009A5308">
      <w:pPr>
        <w:spacing w:after="0" w:line="240" w:lineRule="auto"/>
        <w:jc w:val="center"/>
      </w:pPr>
      <w:r>
        <w:t xml:space="preserve">                                                                      /-/ Konrad </w:t>
      </w:r>
      <w:proofErr w:type="spellStart"/>
      <w:r>
        <w:t>Kr</w:t>
      </w:r>
      <w:r>
        <w:rPr>
          <w:rFonts w:cs="Calibri"/>
        </w:rPr>
        <w:t>ö</w:t>
      </w:r>
      <w:r>
        <w:t>nig</w:t>
      </w:r>
      <w:proofErr w:type="spellEnd"/>
    </w:p>
    <w:p w:rsidR="009A5308" w:rsidRDefault="009A5308"/>
    <w:sectPr w:rsidR="009A5308" w:rsidSect="007D27AD">
      <w:headerReference w:type="default" r:id="rId7"/>
      <w:footerReference w:type="default" r:id="rId8"/>
      <w:headerReference w:type="first" r:id="rId9"/>
      <w:pgSz w:w="11906" w:h="16838"/>
      <w:pgMar w:top="1560" w:right="1133" w:bottom="993" w:left="1134" w:header="285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548" w:rsidRDefault="00945548" w:rsidP="005B20E4">
      <w:pPr>
        <w:spacing w:after="0" w:line="240" w:lineRule="auto"/>
      </w:pPr>
      <w:r>
        <w:separator/>
      </w:r>
    </w:p>
  </w:endnote>
  <w:endnote w:type="continuationSeparator" w:id="0">
    <w:p w:rsidR="00945548" w:rsidRDefault="00945548" w:rsidP="005B2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7A3" w:rsidRPr="00AF02EE" w:rsidRDefault="005B20E4" w:rsidP="00FB7386">
    <w:pPr>
      <w:pStyle w:val="Tytu"/>
      <w:widowControl w:val="0"/>
      <w:jc w:val="left"/>
      <w:rPr>
        <w:rFonts w:ascii="Verdana" w:hAnsi="Verdana"/>
        <w:sz w:val="18"/>
        <w:szCs w:val="18"/>
      </w:rPr>
    </w:pPr>
    <w:r>
      <w:rPr>
        <w:rFonts w:ascii="Arial" w:hAnsi="Arial" w:cs="Arial"/>
        <w:i/>
        <w:sz w:val="20"/>
      </w:rPr>
      <w:tab/>
    </w:r>
    <w:r>
      <w:rPr>
        <w:rFonts w:ascii="Algerian"/>
        <w:szCs w:val="28"/>
      </w:rPr>
      <w:tab/>
    </w:r>
    <w:r>
      <w:rPr>
        <w:rFonts w:ascii="Algerian"/>
        <w:szCs w:val="28"/>
      </w:rPr>
      <w:tab/>
    </w:r>
    <w:r>
      <w:rPr>
        <w:rFonts w:ascii="Algerian"/>
        <w:szCs w:val="28"/>
      </w:rPr>
      <w:tab/>
    </w:r>
    <w:r>
      <w:rPr>
        <w:rFonts w:ascii="Algerian"/>
        <w:szCs w:val="28"/>
      </w:rPr>
      <w:tab/>
    </w:r>
    <w:r>
      <w:rPr>
        <w:rFonts w:ascii="Algerian"/>
        <w:szCs w:val="2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548" w:rsidRDefault="00945548" w:rsidP="005B20E4">
      <w:pPr>
        <w:spacing w:after="0" w:line="240" w:lineRule="auto"/>
      </w:pPr>
      <w:r>
        <w:separator/>
      </w:r>
    </w:p>
  </w:footnote>
  <w:footnote w:type="continuationSeparator" w:id="0">
    <w:p w:rsidR="00945548" w:rsidRDefault="00945548" w:rsidP="005B2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43A" w:rsidRPr="00A07A1E" w:rsidRDefault="00945548" w:rsidP="0027543A">
    <w:pPr>
      <w:pStyle w:val="Nagwek"/>
      <w:rPr>
        <w:rFonts w:ascii="Cambria" w:hAnsi="Cambria"/>
      </w:rPr>
    </w:pPr>
  </w:p>
  <w:p w:rsidR="00103A44" w:rsidRPr="007C2E88" w:rsidRDefault="005B20E4" w:rsidP="00103A44">
    <w:pPr>
      <w:spacing w:before="120"/>
      <w:rPr>
        <w:rFonts w:ascii="Cambria" w:hAnsi="Cambria" w:cs="Arial"/>
        <w:b/>
        <w:sz w:val="20"/>
        <w:szCs w:val="20"/>
      </w:rPr>
    </w:pPr>
    <w:r w:rsidRPr="007C2E88">
      <w:rPr>
        <w:rFonts w:ascii="Cambria" w:hAnsi="Cambria"/>
        <w:b/>
        <w:bCs/>
        <w:sz w:val="20"/>
        <w:szCs w:val="20"/>
      </w:rPr>
      <w:t xml:space="preserve">Numer referencyjny: </w:t>
    </w:r>
    <w:r w:rsidRPr="007C2E88">
      <w:rPr>
        <w:rFonts w:ascii="Cambria" w:hAnsi="Cambria"/>
        <w:sz w:val="20"/>
        <w:szCs w:val="20"/>
      </w:rPr>
      <w:t>ZP.271.33.2022</w:t>
    </w:r>
  </w:p>
  <w:p w:rsidR="00DB60AD" w:rsidRDefault="00945548">
    <w:pPr>
      <w:pStyle w:val="Nagwek"/>
      <w:rPr>
        <w:noProof/>
      </w:rPr>
    </w:pPr>
  </w:p>
  <w:p w:rsidR="00DB60AD" w:rsidRDefault="0094554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4B4" w:rsidRPr="00A07A1E" w:rsidRDefault="00945548" w:rsidP="005854B4">
    <w:pPr>
      <w:pStyle w:val="Nagwek"/>
      <w:rPr>
        <w:rFonts w:ascii="Cambria" w:hAnsi="Cambria"/>
      </w:rPr>
    </w:pPr>
  </w:p>
  <w:p w:rsidR="004A7CC3" w:rsidRPr="007C2E88" w:rsidRDefault="005B20E4" w:rsidP="004A7CC3">
    <w:pPr>
      <w:spacing w:before="120"/>
      <w:rPr>
        <w:rFonts w:ascii="Cambria" w:hAnsi="Cambria" w:cs="Arial"/>
        <w:b/>
        <w:sz w:val="20"/>
        <w:szCs w:val="20"/>
      </w:rPr>
    </w:pPr>
    <w:bookmarkStart w:id="1" w:name="_Hlk507762568"/>
    <w:bookmarkStart w:id="2" w:name="_Hlk507762569"/>
    <w:bookmarkStart w:id="3" w:name="_Hlk507762579"/>
    <w:bookmarkStart w:id="4" w:name="_Hlk507762580"/>
    <w:bookmarkStart w:id="5" w:name="_Hlk507762589"/>
    <w:bookmarkStart w:id="6" w:name="_Hlk507762590"/>
    <w:bookmarkStart w:id="7" w:name="_Hlk507762601"/>
    <w:bookmarkStart w:id="8" w:name="_Hlk507762602"/>
    <w:bookmarkStart w:id="9" w:name="_Hlk507762612"/>
    <w:bookmarkStart w:id="10" w:name="_Hlk507762613"/>
    <w:bookmarkStart w:id="11" w:name="_Hlk507762625"/>
    <w:bookmarkStart w:id="12" w:name="_Hlk507762626"/>
    <w:bookmarkStart w:id="13" w:name="_Hlk507762659"/>
    <w:bookmarkStart w:id="14" w:name="_Hlk507762660"/>
    <w:bookmarkStart w:id="15" w:name="_Hlk507762672"/>
    <w:bookmarkStart w:id="16" w:name="_Hlk507762673"/>
    <w:bookmarkStart w:id="17" w:name="_Hlk29978355"/>
    <w:bookmarkStart w:id="18" w:name="_Hlk29978356"/>
    <w:bookmarkStart w:id="19" w:name="_Hlk29978357"/>
    <w:bookmarkStart w:id="20" w:name="_Hlk29978358"/>
    <w:bookmarkStart w:id="21" w:name="_Hlk63149429"/>
    <w:bookmarkStart w:id="22" w:name="_Hlk105407540"/>
    <w:r w:rsidRPr="007C2E88">
      <w:rPr>
        <w:rFonts w:ascii="Cambria" w:hAnsi="Cambria"/>
        <w:b/>
        <w:bCs/>
        <w:sz w:val="20"/>
        <w:szCs w:val="20"/>
      </w:rPr>
      <w:t xml:space="preserve">Numer referencyjny: 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r w:rsidRPr="007C2E88">
      <w:rPr>
        <w:rFonts w:ascii="Cambria" w:hAnsi="Cambria"/>
        <w:sz w:val="20"/>
        <w:szCs w:val="20"/>
      </w:rPr>
      <w:t>ZP.271.33.2022</w:t>
    </w:r>
  </w:p>
  <w:bookmarkEnd w:id="22"/>
  <w:p w:rsidR="00D346A7" w:rsidRPr="005854B4" w:rsidRDefault="00945548" w:rsidP="005854B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70788"/>
    <w:multiLevelType w:val="hybridMultilevel"/>
    <w:tmpl w:val="5DE813EC"/>
    <w:lvl w:ilvl="0" w:tplc="0000000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20E4"/>
    <w:rsid w:val="00170529"/>
    <w:rsid w:val="00332053"/>
    <w:rsid w:val="00425621"/>
    <w:rsid w:val="004B6EBE"/>
    <w:rsid w:val="005B20E4"/>
    <w:rsid w:val="00623C8A"/>
    <w:rsid w:val="00722A1E"/>
    <w:rsid w:val="007925F3"/>
    <w:rsid w:val="008C42BD"/>
    <w:rsid w:val="00945548"/>
    <w:rsid w:val="00991EE3"/>
    <w:rsid w:val="009A5308"/>
    <w:rsid w:val="00C23985"/>
    <w:rsid w:val="00C458A6"/>
    <w:rsid w:val="00DF02D3"/>
    <w:rsid w:val="00F0791B"/>
    <w:rsid w:val="00F95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20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nhideWhenUsed/>
    <w:rsid w:val="005B2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rsid w:val="005B20E4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5B20E4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/>
    </w:rPr>
  </w:style>
  <w:style w:type="character" w:customStyle="1" w:styleId="TekstpodstawowyZnak">
    <w:name w:val="Tekst podstawowy Znak"/>
    <w:basedOn w:val="Domylnaczcionkaakapitu"/>
    <w:link w:val="Tekstpodstawowy"/>
    <w:rsid w:val="005B20E4"/>
    <w:rPr>
      <w:rFonts w:ascii="Times New Roman" w:eastAsia="Times New Roman" w:hAnsi="Times New Roman" w:cs="Times New Roman"/>
      <w:sz w:val="24"/>
      <w:szCs w:val="20"/>
      <w:lang/>
    </w:rPr>
  </w:style>
  <w:style w:type="paragraph" w:styleId="Bezodstpw">
    <w:name w:val="No Spacing"/>
    <w:qFormat/>
    <w:rsid w:val="005B20E4"/>
    <w:pPr>
      <w:spacing w:after="0" w:line="240" w:lineRule="auto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5B20E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/>
    </w:rPr>
  </w:style>
  <w:style w:type="character" w:customStyle="1" w:styleId="TytuZnak">
    <w:name w:val="Tytuł Znak"/>
    <w:basedOn w:val="Domylnaczcionkaakapitu"/>
    <w:link w:val="Tytu"/>
    <w:rsid w:val="005B20E4"/>
    <w:rPr>
      <w:rFonts w:ascii="Times New Roman" w:eastAsia="Times New Roman" w:hAnsi="Times New Roman" w:cs="Times New Roman"/>
      <w:b/>
      <w:sz w:val="28"/>
      <w:szCs w:val="20"/>
      <w:lang/>
    </w:rPr>
  </w:style>
  <w:style w:type="paragraph" w:customStyle="1" w:styleId="Default">
    <w:name w:val="Default"/>
    <w:rsid w:val="005B20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2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20E4"/>
    <w:rPr>
      <w:rFonts w:ascii="Calibri" w:eastAsia="Calibri" w:hAnsi="Calibri" w:cs="Times New Roman"/>
    </w:rPr>
  </w:style>
  <w:style w:type="character" w:customStyle="1" w:styleId="FontStyle132">
    <w:name w:val="Font Style132"/>
    <w:uiPriority w:val="99"/>
    <w:rsid w:val="005B20E4"/>
    <w:rPr>
      <w:rFonts w:ascii="Arial" w:hAnsi="Arial" w:cs="Arial"/>
      <w:b/>
      <w:bCs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25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25F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25F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605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a.szumielewicz</cp:lastModifiedBy>
  <cp:revision>9</cp:revision>
  <cp:lastPrinted>2022-07-15T10:55:00Z</cp:lastPrinted>
  <dcterms:created xsi:type="dcterms:W3CDTF">2022-07-14T06:19:00Z</dcterms:created>
  <dcterms:modified xsi:type="dcterms:W3CDTF">2022-07-15T11:00:00Z</dcterms:modified>
</cp:coreProperties>
</file>