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643F">
        <w:rPr>
          <w:rFonts w:ascii="Times New Roman" w:hAnsi="Times New Roman" w:cs="Times New Roman"/>
        </w:rPr>
        <w:tab/>
      </w:r>
      <w:r w:rsidR="005C7D0A">
        <w:rPr>
          <w:rFonts w:ascii="Times New Roman" w:hAnsi="Times New Roman" w:cs="Times New Roman"/>
        </w:rPr>
        <w:tab/>
      </w:r>
      <w:r w:rsidR="005C7D0A">
        <w:rPr>
          <w:rFonts w:ascii="Times New Roman" w:hAnsi="Times New Roman" w:cs="Times New Roman"/>
        </w:rPr>
        <w:tab/>
      </w:r>
      <w:r w:rsidR="005C7D0A">
        <w:rPr>
          <w:rFonts w:ascii="Times New Roman" w:hAnsi="Times New Roman" w:cs="Times New Roman"/>
        </w:rPr>
        <w:tab/>
      </w:r>
      <w:r w:rsidR="005C7D0A">
        <w:rPr>
          <w:rFonts w:ascii="Times New Roman" w:hAnsi="Times New Roman" w:cs="Times New Roman"/>
        </w:rPr>
        <w:tab/>
      </w:r>
      <w:r w:rsidR="005C7D0A">
        <w:rPr>
          <w:rFonts w:ascii="Times New Roman" w:hAnsi="Times New Roman" w:cs="Times New Roman"/>
        </w:rPr>
        <w:tab/>
        <w:t>Skarżysko – Kamienna  24.05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5C7D0A">
        <w:rPr>
          <w:rFonts w:ascii="Book Antiqua" w:hAnsi="Book Antiqua"/>
        </w:rPr>
        <w:t>.271.19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5B643F" w:rsidRPr="005C6B0A" w:rsidRDefault="005B643F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A33082" w:rsidRPr="00A33082" w:rsidRDefault="00B62E96" w:rsidP="00E13A37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„</w:t>
      </w:r>
      <w:r w:rsidR="005C7D0A">
        <w:rPr>
          <w:rFonts w:ascii="Times New Roman" w:hAnsi="Times New Roman" w:cs="Times New Roman"/>
          <w:b/>
          <w:i/>
        </w:rPr>
        <w:t>Modernizacja i rozbudowa miejskiego systemu monitoringu</w:t>
      </w:r>
      <w:r w:rsidR="004845E5">
        <w:rPr>
          <w:rFonts w:ascii="Times New Roman" w:hAnsi="Times New Roman" w:cs="Times New Roman"/>
          <w:b/>
          <w:i/>
        </w:rPr>
        <w:t>”</w:t>
      </w:r>
    </w:p>
    <w:p w:rsidR="00FC34A2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B6D13" w:rsidRPr="00283E11" w:rsidRDefault="0057625C" w:rsidP="00B62E9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u w:val="single"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4845E5">
        <w:rPr>
          <w:rFonts w:ascii="Times New Roman" w:eastAsia="Calibri" w:hAnsi="Times New Roman" w:cs="Times New Roman"/>
        </w:rPr>
        <w:t>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9425BE">
        <w:rPr>
          <w:rFonts w:ascii="Times New Roman" w:eastAsia="Calibri" w:hAnsi="Times New Roman" w:cs="Times New Roman"/>
          <w:b/>
        </w:rPr>
        <w:t xml:space="preserve"> </w:t>
      </w:r>
      <w:r w:rsidR="004845E5" w:rsidRPr="00283E11">
        <w:rPr>
          <w:rFonts w:ascii="Times New Roman" w:eastAsia="Calibri" w:hAnsi="Times New Roman" w:cs="Times New Roman"/>
          <w:b/>
          <w:u w:val="single"/>
        </w:rPr>
        <w:t>:</w:t>
      </w:r>
      <w:r w:rsidR="003378B5">
        <w:rPr>
          <w:rFonts w:ascii="Times New Roman" w:eastAsia="Calibri" w:hAnsi="Times New Roman" w:cs="Times New Roman"/>
          <w:b/>
          <w:u w:val="single"/>
        </w:rPr>
        <w:t xml:space="preserve">   200</w:t>
      </w:r>
      <w:bookmarkStart w:id="0" w:name="_GoBack"/>
      <w:bookmarkEnd w:id="0"/>
      <w:r w:rsidR="00B62E96" w:rsidRPr="00283E11">
        <w:rPr>
          <w:rFonts w:ascii="Times New Roman" w:eastAsia="Calibri" w:hAnsi="Times New Roman" w:cs="Times New Roman"/>
          <w:b/>
          <w:u w:val="single"/>
        </w:rPr>
        <w:t xml:space="preserve">.000,00 </w:t>
      </w:r>
      <w:r w:rsidR="00314A26" w:rsidRPr="00283E11">
        <w:rPr>
          <w:rFonts w:ascii="Times New Roman" w:eastAsia="Calibri" w:hAnsi="Times New Roman" w:cs="Times New Roman"/>
          <w:b/>
          <w:u w:val="single"/>
        </w:rPr>
        <w:t>zł. brutto.</w:t>
      </w:r>
    </w:p>
    <w:p w:rsidR="00A262B2" w:rsidRPr="009425BE" w:rsidRDefault="00A262B2" w:rsidP="00A262B2">
      <w:pPr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Pr="009425BE" w:rsidRDefault="00E13A37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Pr="009425BE" w:rsidRDefault="004E15E1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4E15E1" w:rsidRDefault="004E15E1" w:rsidP="003B6184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p w:rsidR="005B643F" w:rsidRPr="00B10D3E" w:rsidRDefault="00D345AC" w:rsidP="00D345AC">
      <w:pPr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3B6184" w:rsidRDefault="00D345AC" w:rsidP="00D345AC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p w:rsidR="005B643F" w:rsidRDefault="005B643F" w:rsidP="00B10D3E">
      <w:pPr>
        <w:rPr>
          <w:rFonts w:ascii="Book Antiqua" w:hAnsi="Book Antiqua"/>
          <w:b/>
          <w:sz w:val="16"/>
          <w:szCs w:val="16"/>
        </w:rPr>
      </w:pPr>
    </w:p>
    <w:sectPr w:rsidR="005B643F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1B5E30"/>
    <w:rsid w:val="001E5D2F"/>
    <w:rsid w:val="00283E11"/>
    <w:rsid w:val="00314A26"/>
    <w:rsid w:val="003318DB"/>
    <w:rsid w:val="003378B5"/>
    <w:rsid w:val="003600A2"/>
    <w:rsid w:val="003B6184"/>
    <w:rsid w:val="003F02AE"/>
    <w:rsid w:val="00481465"/>
    <w:rsid w:val="004845E5"/>
    <w:rsid w:val="004E15E1"/>
    <w:rsid w:val="0057625C"/>
    <w:rsid w:val="005B643F"/>
    <w:rsid w:val="005C7D0A"/>
    <w:rsid w:val="0069027E"/>
    <w:rsid w:val="006B0905"/>
    <w:rsid w:val="00701734"/>
    <w:rsid w:val="00713627"/>
    <w:rsid w:val="009425BE"/>
    <w:rsid w:val="00947D2F"/>
    <w:rsid w:val="00A262B2"/>
    <w:rsid w:val="00A33082"/>
    <w:rsid w:val="00B10D3E"/>
    <w:rsid w:val="00B3519D"/>
    <w:rsid w:val="00B62E96"/>
    <w:rsid w:val="00C60F8B"/>
    <w:rsid w:val="00CB6D13"/>
    <w:rsid w:val="00D0492F"/>
    <w:rsid w:val="00D345AC"/>
    <w:rsid w:val="00D96C80"/>
    <w:rsid w:val="00DC3578"/>
    <w:rsid w:val="00E13A37"/>
    <w:rsid w:val="00E40736"/>
    <w:rsid w:val="00EF6FF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19</cp:revision>
  <cp:lastPrinted>2022-05-24T10:06:00Z</cp:lastPrinted>
  <dcterms:created xsi:type="dcterms:W3CDTF">2021-02-10T07:26:00Z</dcterms:created>
  <dcterms:modified xsi:type="dcterms:W3CDTF">2022-05-24T10:06:00Z</dcterms:modified>
</cp:coreProperties>
</file>