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7A3062">
        <w:rPr>
          <w:rFonts w:ascii="Times New Roman" w:hAnsi="Times New Roman" w:cs="Times New Roman"/>
        </w:rPr>
        <w:t>Skarżysko – Kamienna  29</w:t>
      </w:r>
      <w:r w:rsidR="00835C0D">
        <w:rPr>
          <w:rFonts w:ascii="Times New Roman" w:hAnsi="Times New Roman" w:cs="Times New Roman"/>
        </w:rPr>
        <w:t>.04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Pr="00627046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7A3062">
        <w:rPr>
          <w:rFonts w:ascii="Book Antiqua" w:hAnsi="Book Antiqua"/>
        </w:rPr>
        <w:t>.18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711133" w:rsidRDefault="00711133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bookmarkStart w:id="0" w:name="_Hlk74657548"/>
    </w:p>
    <w:bookmarkEnd w:id="0"/>
    <w:p w:rsidR="007A3062" w:rsidRDefault="007A3062" w:rsidP="007A3062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„</w:t>
      </w:r>
      <w:bookmarkStart w:id="1" w:name="_Hlk530999959"/>
      <w:bookmarkStart w:id="2" w:name="_Hlk60466352"/>
      <w:r>
        <w:rPr>
          <w:rFonts w:ascii="Cambria" w:hAnsi="Cambria"/>
          <w:b/>
          <w:sz w:val="22"/>
          <w:szCs w:val="22"/>
          <w:lang w:val="pl-PL"/>
        </w:rPr>
        <w:t>Remonty bieżące kanalizacji deszczowej na terenie miasta Skarżyska-Kamiennej                              w 2022 roku”</w:t>
      </w:r>
      <w:bookmarkEnd w:id="1"/>
      <w:bookmarkEnd w:id="2"/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842"/>
        <w:gridCol w:w="1134"/>
        <w:gridCol w:w="1134"/>
      </w:tblGrid>
      <w:tr w:rsidR="00C34E08" w:rsidTr="006E5FBF">
        <w:tc>
          <w:tcPr>
            <w:tcW w:w="532" w:type="dxa"/>
          </w:tcPr>
          <w:p w:rsidR="00C34E08" w:rsidRPr="00202441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34E08" w:rsidRPr="00202441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C34E08" w:rsidRPr="00FE2EEE" w:rsidRDefault="00C34E08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C34E08" w:rsidRPr="000947B2" w:rsidRDefault="00C34E08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C34E08" w:rsidRPr="00C34E08" w:rsidRDefault="00C34E08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Okres udzielonej gwarancji i rękojmi – 20 %</w:t>
            </w:r>
          </w:p>
        </w:tc>
        <w:tc>
          <w:tcPr>
            <w:tcW w:w="1134" w:type="dxa"/>
          </w:tcPr>
          <w:p w:rsidR="00C34E08" w:rsidRPr="00C34E08" w:rsidRDefault="00C34E08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4E08">
              <w:rPr>
                <w:rFonts w:ascii="Cambria" w:hAnsi="Cambria"/>
                <w:b/>
                <w:bCs/>
                <w:sz w:val="16"/>
                <w:szCs w:val="16"/>
              </w:rPr>
              <w:t>Czas reakcji na zgłoszenia likwidacji skutków zdarzeń losowych – 20 %</w:t>
            </w:r>
          </w:p>
        </w:tc>
      </w:tr>
      <w:tr w:rsidR="00C34E08" w:rsidRPr="00011A1A" w:rsidTr="004561DE">
        <w:tc>
          <w:tcPr>
            <w:tcW w:w="532" w:type="dxa"/>
          </w:tcPr>
          <w:p w:rsidR="00C34E08" w:rsidRDefault="00C34E08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C34E08" w:rsidRDefault="00C34E08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C34E08" w:rsidRDefault="00C34E08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34E08" w:rsidRDefault="00C34E0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E08" w:rsidRDefault="00C34E0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E08" w:rsidRDefault="00C34E0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4E08" w:rsidRPr="00011A1A" w:rsidRDefault="00C34E0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C34E08" w:rsidRDefault="00C34E08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C34E08" w:rsidRPr="00425F48" w:rsidRDefault="00425F48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F48">
              <w:rPr>
                <w:rFonts w:ascii="Times New Roman" w:hAnsi="Times New Roman" w:cs="Times New Roman"/>
                <w:sz w:val="20"/>
                <w:szCs w:val="20"/>
              </w:rPr>
              <w:t>Zakład Robót Drogowych „KROGULEC” Czesław Krogulec</w:t>
            </w:r>
          </w:p>
          <w:p w:rsidR="00425F48" w:rsidRPr="00425F48" w:rsidRDefault="00425F48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F48"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425F48" w:rsidRDefault="00425F48" w:rsidP="00A6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F48"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  <w:p w:rsidR="006156EB" w:rsidRPr="00C363DD" w:rsidRDefault="006156EB" w:rsidP="00A65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34E08" w:rsidRDefault="00C34E0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08" w:rsidRDefault="00425F4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68.068,20</w:t>
            </w:r>
            <w:r w:rsidR="00C34E08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1134" w:type="dxa"/>
          </w:tcPr>
          <w:p w:rsidR="00C34E08" w:rsidRDefault="00C34E0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6EB" w:rsidRDefault="006156EB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134" w:type="dxa"/>
          </w:tcPr>
          <w:p w:rsidR="006156EB" w:rsidRDefault="006156EB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E08" w:rsidRPr="003F4AC8" w:rsidRDefault="006156EB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</w:t>
            </w:r>
            <w:r w:rsidR="00C34E08">
              <w:rPr>
                <w:rFonts w:ascii="Times New Roman" w:hAnsi="Times New Roman" w:cs="Times New Roman"/>
                <w:sz w:val="20"/>
                <w:szCs w:val="20"/>
              </w:rPr>
              <w:t xml:space="preserve"> godzin</w:t>
            </w:r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6156EB">
        <w:rPr>
          <w:rFonts w:ascii="Book Antiqua" w:hAnsi="Book Antiqua"/>
          <w:b/>
          <w:sz w:val="16"/>
          <w:szCs w:val="16"/>
        </w:rPr>
        <w:t xml:space="preserve">  </w:t>
      </w:r>
      <w:bookmarkStart w:id="3" w:name="_GoBack"/>
      <w:bookmarkEnd w:id="3"/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2F" w:rsidRDefault="00AF082F" w:rsidP="009D2B79">
      <w:pPr>
        <w:spacing w:after="0" w:line="240" w:lineRule="auto"/>
      </w:pPr>
      <w:r>
        <w:separator/>
      </w:r>
    </w:p>
  </w:endnote>
  <w:endnote w:type="continuationSeparator" w:id="0">
    <w:p w:rsidR="00AF082F" w:rsidRDefault="00AF082F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EAC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2F" w:rsidRDefault="00AF082F" w:rsidP="009D2B79">
      <w:pPr>
        <w:spacing w:after="0" w:line="240" w:lineRule="auto"/>
      </w:pPr>
      <w:r>
        <w:separator/>
      </w:r>
    </w:p>
  </w:footnote>
  <w:footnote w:type="continuationSeparator" w:id="0">
    <w:p w:rsidR="00AF082F" w:rsidRDefault="00AF082F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85A74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324789"/>
    <w:rsid w:val="0039400D"/>
    <w:rsid w:val="00394195"/>
    <w:rsid w:val="00394868"/>
    <w:rsid w:val="003E3C86"/>
    <w:rsid w:val="004127DD"/>
    <w:rsid w:val="00413EE3"/>
    <w:rsid w:val="00425F48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06C30"/>
    <w:rsid w:val="006156EB"/>
    <w:rsid w:val="00627046"/>
    <w:rsid w:val="006769D2"/>
    <w:rsid w:val="006815F1"/>
    <w:rsid w:val="006B0905"/>
    <w:rsid w:val="006B1CC6"/>
    <w:rsid w:val="006E0BD4"/>
    <w:rsid w:val="00711133"/>
    <w:rsid w:val="00713627"/>
    <w:rsid w:val="00720310"/>
    <w:rsid w:val="00784D31"/>
    <w:rsid w:val="00786DD5"/>
    <w:rsid w:val="00787038"/>
    <w:rsid w:val="00790781"/>
    <w:rsid w:val="007A3062"/>
    <w:rsid w:val="007C190F"/>
    <w:rsid w:val="007E330B"/>
    <w:rsid w:val="007F0904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D2B79"/>
    <w:rsid w:val="00A21224"/>
    <w:rsid w:val="00A262B2"/>
    <w:rsid w:val="00A659F1"/>
    <w:rsid w:val="00AA0812"/>
    <w:rsid w:val="00AE2891"/>
    <w:rsid w:val="00AF082F"/>
    <w:rsid w:val="00B66EAC"/>
    <w:rsid w:val="00B74361"/>
    <w:rsid w:val="00C0553F"/>
    <w:rsid w:val="00C34E08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56E0-F152-4C5C-8D39-CD5B7B63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2022-04-29T09:46:00Z</cp:lastPrinted>
  <dcterms:created xsi:type="dcterms:W3CDTF">2021-02-10T07:26:00Z</dcterms:created>
  <dcterms:modified xsi:type="dcterms:W3CDTF">2022-04-29T09:48:00Z</dcterms:modified>
</cp:coreProperties>
</file>