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906" w:rsidRPr="002B4906" w:rsidRDefault="002B4906" w:rsidP="002B4906">
      <w:pPr>
        <w:autoSpaceDE w:val="0"/>
        <w:autoSpaceDN w:val="0"/>
        <w:adjustRightInd w:val="0"/>
        <w:jc w:val="center"/>
        <w:rPr>
          <w:rFonts w:eastAsia="FiraSans-Book"/>
          <w:b/>
        </w:rPr>
      </w:pPr>
      <w:bookmarkStart w:id="0" w:name="_Toc460479249"/>
    </w:p>
    <w:p w:rsidR="002B4906" w:rsidRPr="002B4906" w:rsidRDefault="002B4906" w:rsidP="002B4906">
      <w:pPr>
        <w:autoSpaceDE w:val="0"/>
        <w:autoSpaceDN w:val="0"/>
        <w:adjustRightInd w:val="0"/>
        <w:jc w:val="center"/>
        <w:rPr>
          <w:rFonts w:eastAsia="FiraSans-Book"/>
          <w:b/>
        </w:rPr>
      </w:pPr>
      <w:r w:rsidRPr="002B4906">
        <w:rPr>
          <w:rFonts w:eastAsia="FiraSans-Book"/>
          <w:b/>
        </w:rPr>
        <w:t>Na potrzeby przedmiotowego postępowania Zamawiający wskazuje które rubryki  JEDZ podlegają uzupełnieniu:</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227396">
        <w:rPr>
          <w:rFonts w:eastAsia="FiraSans-Book"/>
          <w:b/>
        </w:rPr>
        <w:t>Zgodnie z rozporządzeniem, dział A części I</w:t>
      </w:r>
      <w:r w:rsidRPr="00227396">
        <w:rPr>
          <w:rFonts w:eastAsia="FiraSans-Book"/>
        </w:rPr>
        <w:t xml:space="preserve"> jednolitego dokumentu zamówienia zawiera podstawowe</w:t>
      </w:r>
      <w:r>
        <w:rPr>
          <w:rFonts w:eastAsia="FiraSans-Book"/>
        </w:rPr>
        <w:t xml:space="preserve"> </w:t>
      </w:r>
      <w:r w:rsidRPr="00227396">
        <w:rPr>
          <w:rFonts w:eastAsia="FiraSans-Book"/>
        </w:rPr>
        <w:t xml:space="preserve">informacje dotyczące zamawiającego, takie jak: nazwa, dane adresowe i kontaktowe, </w:t>
      </w:r>
      <w:r>
        <w:rPr>
          <w:rFonts w:eastAsia="FiraSans-Book"/>
        </w:rPr>
        <w:t xml:space="preserve">              </w:t>
      </w:r>
      <w:r w:rsidRPr="00227396">
        <w:rPr>
          <w:rFonts w:eastAsia="FiraSans-Book"/>
        </w:rPr>
        <w:t>w tym numer</w:t>
      </w:r>
      <w:r>
        <w:rPr>
          <w:rFonts w:eastAsia="FiraSans-Book"/>
        </w:rPr>
        <w:t xml:space="preserve"> </w:t>
      </w:r>
      <w:r w:rsidRPr="00227396">
        <w:rPr>
          <w:rFonts w:eastAsia="FiraSans-Book"/>
        </w:rPr>
        <w:t xml:space="preserve">telefonu i adres e-mail, a także dane osoby wyznaczonej do kontaktów w sprawie zamówienia.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Dział  B części I</w:t>
      </w:r>
      <w:r w:rsidRPr="00227396">
        <w:rPr>
          <w:rFonts w:eastAsia="FiraSans-Book"/>
        </w:rPr>
        <w:t xml:space="preserve"> dotyczy informacji na temat zamówienia. Zamawiający wskazuje tam między innymi tytuł</w:t>
      </w:r>
      <w:r>
        <w:rPr>
          <w:rFonts w:eastAsia="FiraSans-Book"/>
        </w:rPr>
        <w:t xml:space="preserve"> </w:t>
      </w:r>
      <w:r w:rsidRPr="00227396">
        <w:rPr>
          <w:rFonts w:eastAsia="FiraSans-Book"/>
        </w:rPr>
        <w:t>lub krotką charakterystykę zamówienia wraz z ewentualnym wskazaniem części zamówienia, której on</w:t>
      </w:r>
      <w:r>
        <w:rPr>
          <w:rFonts w:eastAsia="FiraSans-Book"/>
        </w:rPr>
        <w:t xml:space="preserve"> </w:t>
      </w:r>
      <w:r w:rsidRPr="00227396">
        <w:rPr>
          <w:rFonts w:eastAsia="FiraSans-Book"/>
        </w:rPr>
        <w:t>dotyczy. Zamawiający w dziale tym podaje również numer referencyjny zamówienia oraz adres strony</w:t>
      </w:r>
      <w:r>
        <w:rPr>
          <w:rFonts w:eastAsia="FiraSans-Book"/>
        </w:rPr>
        <w:t xml:space="preserve"> </w:t>
      </w:r>
      <w:r w:rsidRPr="00227396">
        <w:rPr>
          <w:rFonts w:eastAsia="FiraSans-Book"/>
        </w:rPr>
        <w:t>internetowej, na której znajdują się dokumenty zamówienia. W dziale tym zamawiający wskazuje</w:t>
      </w:r>
      <w:r>
        <w:rPr>
          <w:rFonts w:eastAsia="FiraSans-Book"/>
        </w:rPr>
        <w:t xml:space="preserve"> </w:t>
      </w:r>
      <w:r w:rsidRPr="00227396">
        <w:rPr>
          <w:rFonts w:eastAsia="FiraSans-Book"/>
        </w:rPr>
        <w:t xml:space="preserve">także informacje dotyczące dokumentów wymaganych od konsorcjów.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227396">
        <w:rPr>
          <w:rFonts w:eastAsia="FiraSans-Book"/>
          <w:b/>
        </w:rPr>
        <w:t>Część II dokumentu zawiera</w:t>
      </w:r>
      <w:r>
        <w:rPr>
          <w:rFonts w:eastAsia="FiraSans-Book"/>
          <w:b/>
        </w:rPr>
        <w:t xml:space="preserve"> </w:t>
      </w:r>
      <w:r w:rsidRPr="00227396">
        <w:rPr>
          <w:rFonts w:eastAsia="FiraSans-Book"/>
        </w:rPr>
        <w:t xml:space="preserve">informacje na temat wykonawcy. </w:t>
      </w:r>
    </w:p>
    <w:p w:rsidR="002B4906" w:rsidRPr="00227396" w:rsidRDefault="002B4906" w:rsidP="002B4906">
      <w:pPr>
        <w:autoSpaceDE w:val="0"/>
        <w:autoSpaceDN w:val="0"/>
        <w:adjustRightInd w:val="0"/>
        <w:jc w:val="both"/>
        <w:rPr>
          <w:rFonts w:eastAsia="FiraSans-Book"/>
          <w:b/>
        </w:rPr>
      </w:pPr>
      <w:r w:rsidRPr="00227396">
        <w:rPr>
          <w:rFonts w:eastAsia="FiraSans-Book"/>
          <w:b/>
        </w:rPr>
        <w:t>W dziale A</w:t>
      </w:r>
      <w:r w:rsidRPr="00227396">
        <w:rPr>
          <w:rFonts w:eastAsia="FiraSans-Book"/>
        </w:rPr>
        <w:t xml:space="preserve"> wykonawca zobowiązany jest podać podstawowe informacje</w:t>
      </w:r>
      <w:r>
        <w:rPr>
          <w:rFonts w:eastAsia="FiraSans-Book"/>
          <w:b/>
        </w:rPr>
        <w:t xml:space="preserve"> </w:t>
      </w:r>
      <w:r w:rsidRPr="00227396">
        <w:rPr>
          <w:rFonts w:eastAsia="FiraSans-Book"/>
        </w:rPr>
        <w:t>identyfikacyjne, takie jak: firma pod, którą prowadzona jest działalność, numer ewidencyjny</w:t>
      </w:r>
      <w:r>
        <w:rPr>
          <w:rFonts w:eastAsia="FiraSans-Book"/>
          <w:b/>
        </w:rPr>
        <w:t xml:space="preserve"> </w:t>
      </w:r>
      <w:r w:rsidRPr="00227396">
        <w:rPr>
          <w:rFonts w:eastAsia="FiraSans-Book"/>
        </w:rPr>
        <w:t xml:space="preserve">podmiotu, adres pocztowy, </w:t>
      </w:r>
      <w:r>
        <w:rPr>
          <w:rFonts w:eastAsia="FiraSans-Book"/>
        </w:rPr>
        <w:t xml:space="preserve">                   </w:t>
      </w:r>
      <w:r w:rsidRPr="00227396">
        <w:rPr>
          <w:rFonts w:eastAsia="FiraSans-Book"/>
        </w:rPr>
        <w:t>adres e-mail, oraz nazwisko osoby, odpowiedzialnej za kontakty w sprawie</w:t>
      </w:r>
      <w:r>
        <w:rPr>
          <w:rFonts w:eastAsia="FiraSans-Book"/>
          <w:b/>
        </w:rPr>
        <w:t xml:space="preserve"> </w:t>
      </w:r>
      <w:r w:rsidRPr="00227396">
        <w:rPr>
          <w:rFonts w:eastAsia="FiraSans-Book"/>
        </w:rPr>
        <w:t>zamówienia wraz</w:t>
      </w:r>
      <w:r>
        <w:rPr>
          <w:rFonts w:eastAsia="FiraSans-Book"/>
        </w:rPr>
        <w:t xml:space="preserve">                         </w:t>
      </w:r>
      <w:r w:rsidRPr="00227396">
        <w:rPr>
          <w:rFonts w:eastAsia="FiraSans-Book"/>
        </w:rPr>
        <w:t xml:space="preserve"> z telefonem, pod którym jest ona dostępna. </w:t>
      </w:r>
      <w:r w:rsidRPr="00227396">
        <w:rPr>
          <w:rFonts w:eastAsia="FiraSans-Book"/>
          <w:b/>
        </w:rPr>
        <w:t>W dziale A</w:t>
      </w:r>
      <w:r w:rsidRPr="00227396">
        <w:rPr>
          <w:rFonts w:eastAsia="FiraSans-Book"/>
        </w:rPr>
        <w:t xml:space="preserve"> wykonawca musi również</w:t>
      </w:r>
      <w:r>
        <w:rPr>
          <w:rFonts w:eastAsia="FiraSans-Book"/>
          <w:b/>
        </w:rPr>
        <w:t xml:space="preserve"> </w:t>
      </w:r>
      <w:r w:rsidRPr="00227396">
        <w:rPr>
          <w:rFonts w:eastAsia="FiraSans-Book"/>
        </w:rPr>
        <w:t>poinformować, czy ubiega się o zamówienie samodzielnie, czy też w konsorcjum, a jeśli tak, to musi</w:t>
      </w:r>
      <w:r>
        <w:rPr>
          <w:rFonts w:eastAsia="FiraSans-Book"/>
          <w:b/>
        </w:rPr>
        <w:t xml:space="preserve"> </w:t>
      </w:r>
      <w:r w:rsidRPr="00227396">
        <w:rPr>
          <w:rFonts w:eastAsia="FiraSans-Book"/>
        </w:rPr>
        <w:t>on określić swoją rolę w konsorcjum oraz podać nazwy pozostałych członków konsorcjum i ewentualną</w:t>
      </w:r>
      <w:r>
        <w:rPr>
          <w:rFonts w:eastAsia="FiraSans-Book"/>
          <w:b/>
        </w:rPr>
        <w:t xml:space="preserve"> </w:t>
      </w:r>
      <w:r w:rsidRPr="00227396">
        <w:rPr>
          <w:rFonts w:eastAsia="FiraSans-Book"/>
        </w:rPr>
        <w:t xml:space="preserve">nazwę konsorcjum.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W części II B</w:t>
      </w:r>
      <w:r w:rsidRPr="00227396">
        <w:rPr>
          <w:rFonts w:eastAsia="FiraSans-Book"/>
        </w:rPr>
        <w:t xml:space="preserve"> wykonawca zobowiązany jest podać dane osobowe i kontaktowe</w:t>
      </w:r>
      <w:r>
        <w:rPr>
          <w:rFonts w:eastAsia="FiraSans-Book"/>
        </w:rPr>
        <w:t xml:space="preserve"> </w:t>
      </w:r>
      <w:r w:rsidRPr="00227396">
        <w:rPr>
          <w:rFonts w:eastAsia="FiraSans-Book"/>
        </w:rPr>
        <w:t>ewentualnych przedstawicieli prawnych wykonawcy oraz zakres reprezentacji, do którego są</w:t>
      </w:r>
      <w:r>
        <w:rPr>
          <w:rFonts w:eastAsia="FiraSans-Book"/>
        </w:rPr>
        <w:t xml:space="preserve"> </w:t>
      </w:r>
      <w:r w:rsidRPr="00227396">
        <w:rPr>
          <w:rFonts w:eastAsia="FiraSans-Book"/>
        </w:rPr>
        <w:t xml:space="preserve">uprawnieni.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W części II C</w:t>
      </w:r>
      <w:r w:rsidRPr="00227396">
        <w:rPr>
          <w:rFonts w:eastAsia="FiraSans-Book"/>
        </w:rPr>
        <w:t xml:space="preserve"> wykonawca zobowiązany jest poinformować, czy w celu spełnienia warunków</w:t>
      </w:r>
      <w:r>
        <w:rPr>
          <w:rFonts w:eastAsia="FiraSans-Book"/>
        </w:rPr>
        <w:t xml:space="preserve"> </w:t>
      </w:r>
      <w:r w:rsidRPr="00227396">
        <w:rPr>
          <w:rFonts w:eastAsia="FiraSans-Book"/>
        </w:rPr>
        <w:t>udziału w postępowaniu będzie on korzystał z potencjału podmiotów trzecich.</w:t>
      </w:r>
      <w:r w:rsidRPr="00E2114C">
        <w:rPr>
          <w:rFonts w:eastAsia="FiraSans-Book"/>
        </w:rPr>
        <w:t xml:space="preserve"> </w:t>
      </w:r>
      <w:r>
        <w:rPr>
          <w:rFonts w:eastAsia="FiraSans-Book"/>
        </w:rPr>
        <w:t xml:space="preserve">– </w:t>
      </w:r>
      <w:r w:rsidRPr="00E2114C">
        <w:rPr>
          <w:rFonts w:eastAsia="FiraSans-Book"/>
          <w:b/>
        </w:rPr>
        <w:t>dotyczy.</w:t>
      </w:r>
    </w:p>
    <w:p w:rsidR="002B4906" w:rsidRPr="00D623A0" w:rsidRDefault="002B4906" w:rsidP="002B4906">
      <w:pPr>
        <w:jc w:val="both"/>
      </w:pPr>
      <w:r w:rsidRPr="00D623A0">
        <w:rPr>
          <w:rFonts w:eastAsia="FiraSans-Book"/>
          <w:b/>
        </w:rPr>
        <w:t>Część II D</w:t>
      </w:r>
      <w:r>
        <w:rPr>
          <w:rFonts w:eastAsia="FiraSans-Book"/>
        </w:rPr>
        <w:t xml:space="preserve"> – wypełnienie nie jest wymagane - </w:t>
      </w:r>
      <w:r w:rsidRPr="00D623A0">
        <w:rPr>
          <w:rFonts w:ascii="Arial" w:hAnsi="Arial" w:cs="Arial"/>
          <w:sz w:val="21"/>
          <w:szCs w:val="21"/>
        </w:rPr>
        <w:t xml:space="preserve"> </w:t>
      </w:r>
      <w:r w:rsidRPr="00D623A0">
        <w:t xml:space="preserve">zamawiający nie żąda złożenia formularza podwykonawcy, </w:t>
      </w:r>
      <w:r>
        <w:rPr>
          <w:rFonts w:eastAsia="FiraSans-Book"/>
        </w:rPr>
        <w:t xml:space="preserve">( informacje dotyczące podwykonawców, na których zdolności wykonawca nie polega ). – </w:t>
      </w:r>
      <w:r w:rsidRPr="00E2114C">
        <w:rPr>
          <w:rFonts w:eastAsia="FiraSans-Book"/>
          <w:b/>
        </w:rPr>
        <w:t>dotyczy.</w:t>
      </w:r>
    </w:p>
    <w:p w:rsidR="002B4906" w:rsidRPr="00227396" w:rsidRDefault="002B4906" w:rsidP="002B4906">
      <w:pPr>
        <w:autoSpaceDE w:val="0"/>
        <w:autoSpaceDN w:val="0"/>
        <w:adjustRightInd w:val="0"/>
        <w:jc w:val="both"/>
        <w:rPr>
          <w:rFonts w:eastAsia="FiraSans-Book"/>
        </w:rPr>
      </w:pPr>
      <w:r w:rsidRPr="00227396">
        <w:rPr>
          <w:rFonts w:eastAsia="FiraSans-Book"/>
          <w:b/>
        </w:rPr>
        <w:t>Część III jednolitego dokumentu</w:t>
      </w:r>
      <w:r w:rsidRPr="00227396">
        <w:rPr>
          <w:rFonts w:eastAsia="FiraSans-Book"/>
        </w:rPr>
        <w:t xml:space="preserve"> zamówienia jest implementacją postanowień dyrektywy i zawiera</w:t>
      </w:r>
    </w:p>
    <w:p w:rsidR="002B4906" w:rsidRDefault="002B4906" w:rsidP="002B4906">
      <w:pPr>
        <w:autoSpaceDE w:val="0"/>
        <w:autoSpaceDN w:val="0"/>
        <w:adjustRightInd w:val="0"/>
        <w:jc w:val="both"/>
        <w:rPr>
          <w:rFonts w:eastAsia="FiraSans-Book"/>
        </w:rPr>
      </w:pPr>
      <w:r w:rsidRPr="00227396">
        <w:rPr>
          <w:rFonts w:eastAsia="FiraSans-Book"/>
        </w:rPr>
        <w:t>oświadczenia wykonawcy o podleganiu lub niepodleganiu wykluczeniu z postępowania na mocy przesłanek</w:t>
      </w:r>
      <w:r>
        <w:rPr>
          <w:rFonts w:eastAsia="FiraSans-Book"/>
        </w:rPr>
        <w:t xml:space="preserve"> </w:t>
      </w:r>
      <w:r w:rsidRPr="00227396">
        <w:rPr>
          <w:rFonts w:eastAsia="FiraSans-Book"/>
        </w:rPr>
        <w:t>określonych w art. 57 ust. 1 dyrektywy 2014/24/UE. W przypadku, gdy wykonawca został skazany</w:t>
      </w:r>
      <w:r>
        <w:rPr>
          <w:rFonts w:eastAsia="FiraSans-Book"/>
        </w:rPr>
        <w:t xml:space="preserve"> </w:t>
      </w:r>
      <w:r w:rsidRPr="00227396">
        <w:rPr>
          <w:rFonts w:eastAsia="FiraSans-Book"/>
        </w:rPr>
        <w:t>w zakresie wymienionym w tej części jednolitego dokumentu, ma on obowiązek podać datę wyroku,</w:t>
      </w:r>
      <w:r>
        <w:rPr>
          <w:rFonts w:eastAsia="FiraSans-Book"/>
        </w:rPr>
        <w:t xml:space="preserve"> </w:t>
      </w:r>
      <w:r w:rsidRPr="00227396">
        <w:rPr>
          <w:rFonts w:eastAsia="FiraSans-Book"/>
        </w:rPr>
        <w:t>określoną przez sąd długość obowiązywania wykluczenia oraz wskazać w formularzu zakres przedmiotowy</w:t>
      </w:r>
      <w:r>
        <w:rPr>
          <w:rFonts w:eastAsia="FiraSans-Book"/>
        </w:rPr>
        <w:t xml:space="preserve"> </w:t>
      </w:r>
      <w:r w:rsidRPr="00227396">
        <w:rPr>
          <w:rFonts w:eastAsia="FiraSans-Book"/>
        </w:rPr>
        <w:t>naruszeń, którego ten wyrok dotyczył, ponieważ art. 57 ust. 6 dyrektywy 2014/24/UE pozwala</w:t>
      </w:r>
      <w:r>
        <w:rPr>
          <w:rFonts w:eastAsia="FiraSans-Book"/>
        </w:rPr>
        <w:t xml:space="preserve"> </w:t>
      </w:r>
      <w:r w:rsidRPr="00227396">
        <w:rPr>
          <w:rFonts w:eastAsia="FiraSans-Book"/>
        </w:rPr>
        <w:t>wykonawcy na udowodnienie, że jest on rzetelny pomimo wydania wyroków. Jednolity dokument zamówienia</w:t>
      </w:r>
      <w:r>
        <w:rPr>
          <w:rFonts w:eastAsia="FiraSans-Book"/>
        </w:rPr>
        <w:t xml:space="preserve"> </w:t>
      </w:r>
      <w:r w:rsidRPr="00227396">
        <w:rPr>
          <w:rFonts w:eastAsia="FiraSans-Book"/>
        </w:rPr>
        <w:t>zawiera również pola, w których wykonawca ten musi wskazać, jakie środki przedsięwziął</w:t>
      </w:r>
      <w:r>
        <w:rPr>
          <w:rFonts w:eastAsia="FiraSans-Book"/>
        </w:rPr>
        <w:t xml:space="preserve"> </w:t>
      </w:r>
      <w:r w:rsidRPr="00227396">
        <w:rPr>
          <w:rFonts w:eastAsia="FiraSans-Book"/>
        </w:rPr>
        <w:t xml:space="preserve">w ramach tak zwanej procedury samooczyszczenia wskazanej w przytoczonej normie prawnej. </w:t>
      </w:r>
    </w:p>
    <w:p w:rsidR="002B4906" w:rsidRDefault="002B4906" w:rsidP="002B4906">
      <w:pPr>
        <w:autoSpaceDE w:val="0"/>
        <w:autoSpaceDN w:val="0"/>
        <w:adjustRightInd w:val="0"/>
        <w:jc w:val="both"/>
        <w:rPr>
          <w:rFonts w:eastAsia="FiraSans-Book"/>
        </w:rPr>
      </w:pPr>
      <w:r w:rsidRPr="00585B64">
        <w:rPr>
          <w:rFonts w:eastAsia="FiraSans-Book"/>
          <w:b/>
        </w:rPr>
        <w:t>Część III A</w:t>
      </w:r>
      <w:r>
        <w:rPr>
          <w:rFonts w:eastAsia="FiraSans-Book"/>
        </w:rPr>
        <w:t xml:space="preserve"> – podstawy związane z wyrokami skazującymi za przestępstwo – </w:t>
      </w:r>
      <w:r w:rsidRPr="00C54BCF">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Część III B</w:t>
      </w:r>
      <w:r w:rsidRPr="00227396">
        <w:rPr>
          <w:rFonts w:eastAsia="FiraSans-Book"/>
        </w:rPr>
        <w:t xml:space="preserve"> jednolitego dokumentu służy określeniu rzetelności wykonawcy w zakresie opłacania zobowiązań</w:t>
      </w:r>
      <w:r>
        <w:rPr>
          <w:rFonts w:eastAsia="FiraSans-Book"/>
        </w:rPr>
        <w:t xml:space="preserve"> </w:t>
      </w:r>
      <w:r w:rsidRPr="00227396">
        <w:rPr>
          <w:rFonts w:eastAsia="FiraSans-Book"/>
        </w:rPr>
        <w:t>podatkowych oraz składek na ubezpieczenie społeczne. Wykonawca musi wskazać, między innymi, czy</w:t>
      </w:r>
      <w:r>
        <w:rPr>
          <w:rFonts w:eastAsia="FiraSans-Book"/>
        </w:rPr>
        <w:t xml:space="preserve"> </w:t>
      </w:r>
      <w:r w:rsidRPr="00227396">
        <w:rPr>
          <w:rFonts w:eastAsia="FiraSans-Book"/>
        </w:rPr>
        <w:t>prawo krajowe państwa, w którym wykonawca ma swoją siedzibę, wymaga przedstawiania dodatkowych</w:t>
      </w:r>
      <w:r>
        <w:rPr>
          <w:rFonts w:eastAsia="FiraSans-Book"/>
        </w:rPr>
        <w:t xml:space="preserve"> </w:t>
      </w:r>
      <w:r w:rsidRPr="00227396">
        <w:rPr>
          <w:rFonts w:eastAsia="FiraSans-Book"/>
        </w:rPr>
        <w:t>potwierdzeń terminowości opłacenia należności z tytułu podatków oraz składek na ubezpieczenie</w:t>
      </w:r>
      <w:r>
        <w:rPr>
          <w:rFonts w:eastAsia="FiraSans-Book"/>
        </w:rPr>
        <w:t xml:space="preserve"> </w:t>
      </w:r>
      <w:r w:rsidRPr="00227396">
        <w:rPr>
          <w:rFonts w:eastAsia="FiraSans-Book"/>
        </w:rPr>
        <w:t>społeczne. Informacja ta jest ważna dla zamawiającego w szczególności w odniesieniu do wykonawców</w:t>
      </w:r>
      <w:r>
        <w:rPr>
          <w:rFonts w:eastAsia="FiraSans-Book"/>
        </w:rPr>
        <w:t xml:space="preserve"> </w:t>
      </w:r>
      <w:r w:rsidRPr="00227396">
        <w:rPr>
          <w:rFonts w:eastAsia="FiraSans-Book"/>
        </w:rPr>
        <w:t xml:space="preserve">spoza państwa, w </w:t>
      </w:r>
      <w:r w:rsidRPr="00227396">
        <w:rPr>
          <w:rFonts w:eastAsia="FiraSans-Book"/>
        </w:rPr>
        <w:lastRenderedPageBreak/>
        <w:t>którym siedzibę ma zamawiający. Dzięki temu może on ustalić, czy może</w:t>
      </w:r>
      <w:r>
        <w:rPr>
          <w:rFonts w:eastAsia="FiraSans-Book"/>
        </w:rPr>
        <w:t xml:space="preserve"> </w:t>
      </w:r>
      <w:r w:rsidRPr="00227396">
        <w:rPr>
          <w:rFonts w:eastAsia="FiraSans-Book"/>
        </w:rPr>
        <w:t>żądać od wykonawcy potwierdzenia treści oświadczenia złożonego w tym zakresie oraz ewentualnie,</w:t>
      </w:r>
      <w:r>
        <w:rPr>
          <w:rFonts w:eastAsia="FiraSans-Book"/>
        </w:rPr>
        <w:t xml:space="preserve"> </w:t>
      </w:r>
      <w:r w:rsidRPr="00227396">
        <w:rPr>
          <w:rFonts w:eastAsia="FiraSans-Book"/>
        </w:rPr>
        <w:t>w jakiej bazie elektronicznej</w:t>
      </w:r>
      <w:r>
        <w:rPr>
          <w:rFonts w:ascii="FiraSans-Book" w:eastAsia="FiraSans-Book" w:cs="FiraSans-Book"/>
          <w:sz w:val="20"/>
          <w:szCs w:val="20"/>
        </w:rPr>
        <w:t xml:space="preserve"> </w:t>
      </w:r>
      <w:r w:rsidRPr="00227396">
        <w:rPr>
          <w:rFonts w:eastAsia="FiraSans-Book"/>
        </w:rPr>
        <w:t>takiego potwierdzenia szukać.</w:t>
      </w:r>
    </w:p>
    <w:p w:rsidR="002B4906" w:rsidRDefault="002B4906" w:rsidP="002B4906">
      <w:pPr>
        <w:autoSpaceDE w:val="0"/>
        <w:autoSpaceDN w:val="0"/>
        <w:adjustRightInd w:val="0"/>
        <w:jc w:val="both"/>
        <w:rPr>
          <w:rFonts w:eastAsia="FiraSans-Book"/>
        </w:rPr>
      </w:pPr>
      <w:r w:rsidRPr="00227396">
        <w:rPr>
          <w:rFonts w:eastAsia="FiraSans-Book"/>
          <w:b/>
        </w:rPr>
        <w:t>W tej samej części dokumentu wykonawca musi złożyć oświadczenie,</w:t>
      </w:r>
      <w:r w:rsidRPr="00227396">
        <w:rPr>
          <w:rFonts w:eastAsia="FiraSans-Book"/>
        </w:rPr>
        <w:t xml:space="preserve"> czy wydano w jego sprawie orzeczenie</w:t>
      </w:r>
      <w:r>
        <w:rPr>
          <w:rFonts w:eastAsia="FiraSans-Book"/>
        </w:rPr>
        <w:t xml:space="preserve"> </w:t>
      </w:r>
      <w:r w:rsidRPr="00227396">
        <w:rPr>
          <w:rFonts w:eastAsia="FiraSans-Book"/>
        </w:rPr>
        <w:t>sądowe lub decyzję administracyjną w związku z niewywiązywaniem się z obowiązku opłaty podatków</w:t>
      </w:r>
      <w:r>
        <w:rPr>
          <w:rFonts w:eastAsia="FiraSans-Book"/>
        </w:rPr>
        <w:t xml:space="preserve"> </w:t>
      </w:r>
      <w:r w:rsidRPr="00227396">
        <w:rPr>
          <w:rFonts w:eastAsia="FiraSans-Book"/>
        </w:rPr>
        <w:t>lub składek na ubezpieczenie społeczne, a jeśli tak, to jakiej kwoty ono dotyczyło. Informacja</w:t>
      </w:r>
      <w:r>
        <w:rPr>
          <w:rFonts w:eastAsia="FiraSans-Book"/>
        </w:rPr>
        <w:t xml:space="preserve"> </w:t>
      </w:r>
      <w:r w:rsidRPr="00227396">
        <w:rPr>
          <w:rFonts w:eastAsia="FiraSans-Book"/>
        </w:rPr>
        <w:t>ta wraz z ewentualnymi wyjaśnieniami wykonawcy pozwala ocenić zamawiającemu wiarygodność wykonawcy.</w:t>
      </w:r>
      <w:r>
        <w:rPr>
          <w:rFonts w:eastAsia="FiraSans-Book"/>
        </w:rPr>
        <w:t xml:space="preserve"> </w:t>
      </w:r>
      <w:r w:rsidRPr="00227396">
        <w:rPr>
          <w:rFonts w:eastAsia="FiraSans-Book"/>
        </w:rPr>
        <w:t>Jeśli kwota była niewielka lub jeśli wyrok jest jeszcze nieprawomocny albo dotyczył kwestii</w:t>
      </w:r>
      <w:r>
        <w:rPr>
          <w:rFonts w:eastAsia="FiraSans-Book"/>
        </w:rPr>
        <w:t xml:space="preserve"> </w:t>
      </w:r>
      <w:r w:rsidRPr="00227396">
        <w:rPr>
          <w:rFonts w:eastAsia="FiraSans-Book"/>
        </w:rPr>
        <w:t>spornej, a należność została uregulowana niezwłocznie po jego wydaniu, to fakt ten stawia wiarygodność</w:t>
      </w:r>
      <w:r>
        <w:rPr>
          <w:rFonts w:eastAsia="FiraSans-Book"/>
        </w:rPr>
        <w:t xml:space="preserve"> </w:t>
      </w:r>
      <w:r w:rsidRPr="00227396">
        <w:rPr>
          <w:rFonts w:eastAsia="FiraSans-Book"/>
        </w:rPr>
        <w:t>wykonawcy w zupełnie innym świetle, niż uchylanie się od zapłaty należności wynikające ze złej</w:t>
      </w:r>
      <w:r>
        <w:rPr>
          <w:rFonts w:eastAsia="FiraSans-Book"/>
        </w:rPr>
        <w:t xml:space="preserve"> </w:t>
      </w:r>
      <w:r w:rsidRPr="00227396">
        <w:rPr>
          <w:rFonts w:eastAsia="FiraSans-Book"/>
        </w:rPr>
        <w:t xml:space="preserve">woli lub problemów z płynnością finansową.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p>
    <w:p w:rsidR="002B4906" w:rsidRPr="00227396" w:rsidRDefault="002B4906" w:rsidP="002B4906">
      <w:pPr>
        <w:autoSpaceDE w:val="0"/>
        <w:autoSpaceDN w:val="0"/>
        <w:adjustRightInd w:val="0"/>
        <w:jc w:val="both"/>
        <w:rPr>
          <w:rFonts w:eastAsia="FiraSans-Book"/>
        </w:rPr>
      </w:pPr>
      <w:r w:rsidRPr="00227396">
        <w:rPr>
          <w:rFonts w:eastAsia="FiraSans-Book"/>
          <w:b/>
        </w:rPr>
        <w:t>Część III C</w:t>
      </w:r>
      <w:r w:rsidRPr="00227396">
        <w:rPr>
          <w:rFonts w:eastAsia="FiraSans-Book"/>
        </w:rPr>
        <w:t xml:space="preserve"> poświęcona jest innym podstawom wykluczenia</w:t>
      </w:r>
      <w:r>
        <w:rPr>
          <w:rFonts w:eastAsia="FiraSans-Book"/>
        </w:rPr>
        <w:t xml:space="preserve"> </w:t>
      </w:r>
      <w:r w:rsidRPr="00227396">
        <w:rPr>
          <w:rFonts w:eastAsia="FiraSans-Book"/>
        </w:rPr>
        <w:t>opisanym w art. 57 ust. 4 dyrektywy 2014/24/WE. Chodzi tu między innymi o naruszenia z zakresu</w:t>
      </w:r>
      <w:r>
        <w:rPr>
          <w:rFonts w:eastAsia="FiraSans-Book"/>
        </w:rPr>
        <w:t xml:space="preserve"> </w:t>
      </w:r>
      <w:r w:rsidRPr="00227396">
        <w:rPr>
          <w:rFonts w:eastAsia="FiraSans-Book"/>
        </w:rPr>
        <w:t>ochrony środowiska, prawa socjalnego, prawa pracy, etc. W tej części wykonawca oświadcza również,</w:t>
      </w:r>
      <w:r>
        <w:rPr>
          <w:rFonts w:eastAsia="FiraSans-Book"/>
        </w:rPr>
        <w:t xml:space="preserve"> </w:t>
      </w:r>
      <w:r w:rsidRPr="00227396">
        <w:rPr>
          <w:rFonts w:eastAsia="FiraSans-Book"/>
        </w:rPr>
        <w:t>czy ogłosił bankructwo lub prowadzone jest w jego przypadku postępowanie likwidacyjne, a jeśli tak</w:t>
      </w:r>
      <w:r>
        <w:rPr>
          <w:rFonts w:eastAsia="FiraSans-Book"/>
        </w:rPr>
        <w:t xml:space="preserve"> </w:t>
      </w:r>
      <w:r w:rsidRPr="00227396">
        <w:rPr>
          <w:rFonts w:eastAsia="FiraSans-Book"/>
        </w:rPr>
        <w:t>to, czy pomimo tego na mocy prawa krajowego będzie on w stanie należycie wykonać przedmiot</w:t>
      </w:r>
      <w:r>
        <w:rPr>
          <w:rFonts w:eastAsia="FiraSans-Book"/>
        </w:rPr>
        <w:t xml:space="preserve"> </w:t>
      </w:r>
      <w:r w:rsidRPr="00227396">
        <w:rPr>
          <w:rFonts w:eastAsia="FiraSans-Book"/>
        </w:rPr>
        <w:t>zamówienia. Wykonawca, wypełniając tę część, musi podać również informacje dotyczące stwierdzenia</w:t>
      </w:r>
      <w:r>
        <w:rPr>
          <w:rFonts w:eastAsia="FiraSans-Book"/>
        </w:rPr>
        <w:t xml:space="preserve"> </w:t>
      </w:r>
      <w:r w:rsidRPr="00227396">
        <w:rPr>
          <w:rFonts w:eastAsia="FiraSans-Book"/>
        </w:rPr>
        <w:t>naruszenia obowiązków zawodowych, zmowy przetargowej powodującej naruszenie konkurencji,</w:t>
      </w:r>
      <w:r>
        <w:rPr>
          <w:rFonts w:eastAsia="FiraSans-Book"/>
        </w:rPr>
        <w:t xml:space="preserve"> </w:t>
      </w:r>
      <w:r w:rsidRPr="00227396">
        <w:rPr>
          <w:rFonts w:eastAsia="FiraSans-Book"/>
        </w:rPr>
        <w:t>konfliktu interesów, itp. Omawiając tę część, warto wskazać, że z uwagi na fakt, iż poruszane w niej</w:t>
      </w:r>
      <w:r>
        <w:rPr>
          <w:rFonts w:eastAsia="FiraSans-Book"/>
        </w:rPr>
        <w:t xml:space="preserve"> </w:t>
      </w:r>
      <w:r w:rsidRPr="00227396">
        <w:rPr>
          <w:rFonts w:eastAsia="FiraSans-Book"/>
        </w:rPr>
        <w:t>kwestie są znacznie bardziej dokładnie uregulowane w prawodawstwie krajowym niż unijnym, na zamawiającym</w:t>
      </w:r>
    </w:p>
    <w:p w:rsidR="002B4906" w:rsidRPr="00227396" w:rsidRDefault="002B4906" w:rsidP="002B4906">
      <w:pPr>
        <w:autoSpaceDE w:val="0"/>
        <w:autoSpaceDN w:val="0"/>
        <w:adjustRightInd w:val="0"/>
        <w:jc w:val="both"/>
        <w:rPr>
          <w:rFonts w:eastAsia="FiraSans-Book"/>
        </w:rPr>
      </w:pPr>
      <w:r w:rsidRPr="00227396">
        <w:rPr>
          <w:rFonts w:eastAsia="FiraSans-Book"/>
        </w:rPr>
        <w:t>ciąży obowiązek wskazania, do jakich przepisów krajowych państwa, w którym swoją</w:t>
      </w:r>
      <w:r>
        <w:rPr>
          <w:rFonts w:eastAsia="FiraSans-Book"/>
        </w:rPr>
        <w:t xml:space="preserve"> </w:t>
      </w:r>
      <w:r w:rsidRPr="00227396">
        <w:rPr>
          <w:rFonts w:eastAsia="FiraSans-Book"/>
        </w:rPr>
        <w:t>siedzibę ma zamawiający, musi się odnieść wykonawca. Jest to istotne zwłaszcza z punktu widzenia</w:t>
      </w:r>
      <w:r>
        <w:rPr>
          <w:rFonts w:eastAsia="FiraSans-Book"/>
        </w:rPr>
        <w:t xml:space="preserve"> </w:t>
      </w:r>
      <w:r w:rsidRPr="00227396">
        <w:rPr>
          <w:rFonts w:eastAsia="FiraSans-Book"/>
        </w:rPr>
        <w:t>wykonawców spoza kraju właściwego dla siedziby zamawiającego i ma na celu ułatwienie tym podmiotom</w:t>
      </w:r>
    </w:p>
    <w:p w:rsidR="002B4906" w:rsidRDefault="002B4906" w:rsidP="002B4906">
      <w:pPr>
        <w:autoSpaceDE w:val="0"/>
        <w:autoSpaceDN w:val="0"/>
        <w:adjustRightInd w:val="0"/>
        <w:jc w:val="both"/>
        <w:rPr>
          <w:rFonts w:eastAsia="FiraSans-Book"/>
        </w:rPr>
      </w:pPr>
      <w:r w:rsidRPr="00227396">
        <w:rPr>
          <w:rFonts w:eastAsia="FiraSans-Book"/>
        </w:rPr>
        <w:t>wzięcia udziału w postępowaniu.</w:t>
      </w:r>
    </w:p>
    <w:p w:rsidR="002B4906" w:rsidRDefault="002B4906" w:rsidP="002B4906">
      <w:pPr>
        <w:autoSpaceDE w:val="0"/>
        <w:autoSpaceDN w:val="0"/>
        <w:adjustRightInd w:val="0"/>
        <w:jc w:val="both"/>
        <w:rPr>
          <w:rFonts w:eastAsia="FiraSans-Book"/>
        </w:rPr>
      </w:pPr>
      <w:r w:rsidRPr="00585B64">
        <w:rPr>
          <w:rFonts w:eastAsia="FiraSans-Book"/>
          <w:b/>
        </w:rPr>
        <w:t>Część III C</w:t>
      </w:r>
      <w:r>
        <w:rPr>
          <w:rFonts w:eastAsia="FiraSans-Book"/>
        </w:rPr>
        <w:t xml:space="preserve"> – podstawy związane z niewypłacalnością, konfliktem interesów lub wykroczeniami zawodowymi -  </w:t>
      </w:r>
      <w:r w:rsidRPr="00C54BCF">
        <w:rPr>
          <w:rFonts w:eastAsia="FiraSans-Book"/>
          <w:b/>
        </w:rPr>
        <w:t>nie dotyczy.</w:t>
      </w:r>
    </w:p>
    <w:p w:rsidR="002B4906" w:rsidRPr="00227396" w:rsidRDefault="002B4906" w:rsidP="002B4906">
      <w:pPr>
        <w:autoSpaceDE w:val="0"/>
        <w:autoSpaceDN w:val="0"/>
        <w:adjustRightInd w:val="0"/>
        <w:jc w:val="both"/>
        <w:rPr>
          <w:rFonts w:eastAsia="FiraSans-Book"/>
        </w:rPr>
      </w:pPr>
      <w:r w:rsidRPr="00585B64">
        <w:rPr>
          <w:rFonts w:eastAsia="FiraSans-Book"/>
          <w:b/>
        </w:rPr>
        <w:t xml:space="preserve">Część III </w:t>
      </w:r>
      <w:r>
        <w:rPr>
          <w:rFonts w:eastAsia="FiraSans-Book"/>
          <w:b/>
        </w:rPr>
        <w:t xml:space="preserve">D </w:t>
      </w:r>
      <w:r w:rsidRPr="00585B64">
        <w:rPr>
          <w:rFonts w:eastAsia="FiraSans-Book"/>
        </w:rPr>
        <w:t>– inne podstawy wykluczenia, które mogą być przewidziane w przepisach krajowych państwa członkowskiego instytucji zamawiającej lub podmiotu zamawiającego</w:t>
      </w:r>
      <w:r>
        <w:rPr>
          <w:rFonts w:eastAsia="FiraSans-Book"/>
          <w:b/>
        </w:rPr>
        <w:t xml:space="preserve"> – 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057F8A">
        <w:rPr>
          <w:rFonts w:eastAsia="FiraSans-Book"/>
          <w:b/>
        </w:rPr>
        <w:t>Część IV,</w:t>
      </w:r>
      <w:r>
        <w:rPr>
          <w:rFonts w:eastAsia="FiraSans-Book"/>
          <w:b/>
        </w:rPr>
        <w:t xml:space="preserve"> </w:t>
      </w:r>
      <w:r w:rsidRPr="00227396">
        <w:rPr>
          <w:rFonts w:eastAsia="FiraSans-Book"/>
        </w:rPr>
        <w:t>w ramach, której wykonawca składa oświadczenia, co do spełniania kryteriów kwalifikacji. Część tę</w:t>
      </w:r>
      <w:r>
        <w:rPr>
          <w:rFonts w:eastAsia="FiraSans-Book"/>
          <w:b/>
        </w:rPr>
        <w:t xml:space="preserve"> </w:t>
      </w:r>
      <w:r w:rsidRPr="00227396">
        <w:rPr>
          <w:rFonts w:eastAsia="FiraSans-Book"/>
        </w:rPr>
        <w:t>muszą ponadto wypełnić wykonawcy, polegający na potencjale podmiotów zewnętrznych również</w:t>
      </w:r>
      <w:r>
        <w:rPr>
          <w:rFonts w:eastAsia="FiraSans-Book"/>
          <w:b/>
        </w:rPr>
        <w:t xml:space="preserve"> </w:t>
      </w:r>
      <w:r w:rsidRPr="00227396">
        <w:rPr>
          <w:rFonts w:eastAsia="FiraSans-Book"/>
        </w:rPr>
        <w:t>w odniesieniu do tych podmiotów. Wykonawca składa, między innymi, oświadczenie, co do figurowania</w:t>
      </w:r>
      <w:r>
        <w:rPr>
          <w:rFonts w:eastAsia="FiraSans-Book"/>
          <w:b/>
        </w:rPr>
        <w:t xml:space="preserve"> </w:t>
      </w:r>
      <w:r w:rsidRPr="00227396">
        <w:rPr>
          <w:rFonts w:eastAsia="FiraSans-Book"/>
        </w:rPr>
        <w:t>we właściwych rejestrach wraz z podaniem ich adresu elektronicznego. Musi on również oświadczyć,</w:t>
      </w:r>
      <w:r>
        <w:rPr>
          <w:rFonts w:eastAsia="FiraSans-Book"/>
          <w:b/>
        </w:rPr>
        <w:t xml:space="preserve"> </w:t>
      </w:r>
      <w:r w:rsidRPr="00227396">
        <w:rPr>
          <w:rFonts w:eastAsia="FiraSans-Book"/>
        </w:rPr>
        <w:t>że jest członkiem organizacji, do której przynależność jest wymagana prawem w celu realizacji</w:t>
      </w:r>
      <w:r>
        <w:rPr>
          <w:rFonts w:eastAsia="FiraSans-Book"/>
          <w:b/>
        </w:rPr>
        <w:t xml:space="preserve"> </w:t>
      </w:r>
      <w:r w:rsidRPr="00227396">
        <w:rPr>
          <w:rFonts w:eastAsia="FiraSans-Book"/>
        </w:rPr>
        <w:t>danego zamówienia. Przenosząc ten zapis na grunt polski, należy rozumieć go jako przynależność do</w:t>
      </w:r>
      <w:r>
        <w:rPr>
          <w:rFonts w:eastAsia="FiraSans-Book"/>
          <w:b/>
        </w:rPr>
        <w:t xml:space="preserve"> </w:t>
      </w:r>
      <w:r w:rsidRPr="00227396">
        <w:rPr>
          <w:rFonts w:eastAsia="FiraSans-Book"/>
        </w:rPr>
        <w:t>korporacji zawodowej architektów, inżynierów budownictwa, lekarzy, adwokatów, radców prawnych,</w:t>
      </w:r>
      <w:r>
        <w:rPr>
          <w:rFonts w:eastAsia="FiraSans-Book"/>
          <w:b/>
        </w:rPr>
        <w:t xml:space="preserve"> </w:t>
      </w:r>
      <w:r w:rsidRPr="00227396">
        <w:rPr>
          <w:rFonts w:eastAsia="FiraSans-Book"/>
        </w:rPr>
        <w:t xml:space="preserve">etc. </w:t>
      </w:r>
    </w:p>
    <w:p w:rsidR="002B4906" w:rsidRDefault="002B4906" w:rsidP="002B4906">
      <w:pPr>
        <w:autoSpaceDE w:val="0"/>
        <w:autoSpaceDN w:val="0"/>
        <w:adjustRightInd w:val="0"/>
        <w:jc w:val="both"/>
        <w:rPr>
          <w:rFonts w:eastAsia="FiraSans-Book"/>
        </w:rPr>
      </w:pPr>
      <w:r w:rsidRPr="00585B64">
        <w:rPr>
          <w:rFonts w:eastAsia="FiraSans-Book"/>
          <w:b/>
        </w:rPr>
        <w:t>Część IV A</w:t>
      </w:r>
      <w:r>
        <w:rPr>
          <w:rFonts w:eastAsia="FiraSans-Book"/>
        </w:rPr>
        <w:t xml:space="preserve"> – ogólne oświadczenie dotyczące wszystkich kryteriów kwalifikacji – kompetencje  - </w:t>
      </w:r>
      <w:r w:rsidRPr="00585B64">
        <w:rPr>
          <w:rFonts w:eastAsia="FiraSans-Book"/>
          <w:b/>
        </w:rPr>
        <w:t>dotyczy.</w:t>
      </w:r>
    </w:p>
    <w:p w:rsidR="002B4906" w:rsidRPr="00057F8A" w:rsidRDefault="002B4906" w:rsidP="002B4906">
      <w:pPr>
        <w:autoSpaceDE w:val="0"/>
        <w:autoSpaceDN w:val="0"/>
        <w:adjustRightInd w:val="0"/>
        <w:jc w:val="both"/>
        <w:rPr>
          <w:rFonts w:eastAsia="FiraSans-Book"/>
          <w:b/>
        </w:rPr>
      </w:pPr>
      <w:r w:rsidRPr="00585B64">
        <w:rPr>
          <w:rFonts w:eastAsia="FiraSans-Book"/>
          <w:b/>
        </w:rPr>
        <w:t>W części IV B</w:t>
      </w:r>
      <w:r w:rsidRPr="00227396">
        <w:rPr>
          <w:rFonts w:eastAsia="FiraSans-Book"/>
        </w:rPr>
        <w:t>, w której wykonawca składa oświadczenia w zakresie swojej sytuacji ekonomicznej</w:t>
      </w:r>
      <w:r>
        <w:rPr>
          <w:rFonts w:eastAsia="FiraSans-Book"/>
          <w:b/>
        </w:rPr>
        <w:t xml:space="preserve"> </w:t>
      </w:r>
      <w:r w:rsidRPr="00227396">
        <w:rPr>
          <w:rFonts w:eastAsia="FiraSans-Book"/>
        </w:rPr>
        <w:t>i finansowej, przed rozpoczęciem postępowania zamawiający w udostępnianym formularzu ma obowiązek</w:t>
      </w:r>
      <w:r>
        <w:rPr>
          <w:rFonts w:eastAsia="FiraSans-Book"/>
          <w:b/>
        </w:rPr>
        <w:t xml:space="preserve"> </w:t>
      </w:r>
      <w:r w:rsidRPr="00227396">
        <w:rPr>
          <w:rFonts w:eastAsia="FiraSans-Book"/>
        </w:rPr>
        <w:t xml:space="preserve">wskazać, które ze wskazanych w nim kryteriów będą badane i oceniane </w:t>
      </w:r>
      <w:r>
        <w:rPr>
          <w:rFonts w:eastAsia="FiraSans-Book"/>
        </w:rPr>
        <w:t xml:space="preserve">                                      </w:t>
      </w:r>
      <w:r w:rsidRPr="00227396">
        <w:rPr>
          <w:rFonts w:eastAsia="FiraSans-Book"/>
        </w:rPr>
        <w:t>w ramach danego postępowania.</w:t>
      </w:r>
    </w:p>
    <w:p w:rsidR="002B4906" w:rsidRPr="00057F8A" w:rsidRDefault="002B4906" w:rsidP="002B4906">
      <w:pPr>
        <w:autoSpaceDE w:val="0"/>
        <w:autoSpaceDN w:val="0"/>
        <w:adjustRightInd w:val="0"/>
        <w:jc w:val="both"/>
        <w:rPr>
          <w:rFonts w:eastAsia="FiraSans-Book"/>
          <w:b/>
        </w:rPr>
      </w:pPr>
      <w:r w:rsidRPr="00057F8A">
        <w:rPr>
          <w:rFonts w:eastAsia="FiraSans-Book"/>
          <w:b/>
        </w:rPr>
        <w:lastRenderedPageBreak/>
        <w:t>Wykonawcy wypełniają tylko te pola, których uzupełnienie było wymagane przez zamawiają</w:t>
      </w:r>
      <w:r>
        <w:rPr>
          <w:rFonts w:eastAsia="FiraSans-Book"/>
          <w:b/>
        </w:rPr>
        <w:t>cego tj. na potrzeby przedmiotowego postępowania w zakresie pkt 5).</w:t>
      </w:r>
    </w:p>
    <w:p w:rsidR="002B4906" w:rsidRPr="00227396" w:rsidRDefault="002B4906" w:rsidP="002B4906">
      <w:pPr>
        <w:autoSpaceDE w:val="0"/>
        <w:autoSpaceDN w:val="0"/>
        <w:adjustRightInd w:val="0"/>
        <w:jc w:val="both"/>
        <w:rPr>
          <w:rFonts w:eastAsia="FiraSans-Book"/>
        </w:rPr>
      </w:pPr>
      <w:r w:rsidRPr="00227396">
        <w:rPr>
          <w:rFonts w:eastAsia="FiraSans-Book"/>
        </w:rPr>
        <w:t>Podobna procedura ma miejsce w przypadku oświadczeń w zakresie zdolności technicznej</w:t>
      </w:r>
    </w:p>
    <w:p w:rsidR="002B4906" w:rsidRDefault="002B4906" w:rsidP="002B4906">
      <w:pPr>
        <w:autoSpaceDE w:val="0"/>
        <w:autoSpaceDN w:val="0"/>
        <w:adjustRightInd w:val="0"/>
        <w:jc w:val="both"/>
        <w:rPr>
          <w:rFonts w:eastAsia="FiraSans-Book"/>
        </w:rPr>
      </w:pPr>
      <w:r w:rsidRPr="00227396">
        <w:rPr>
          <w:rFonts w:eastAsia="FiraSans-Book"/>
        </w:rPr>
        <w:t>i zawodowej składanych w części IV C oraz w części IV D poświęconej systemom zapewnienia jakości</w:t>
      </w:r>
      <w:r>
        <w:rPr>
          <w:rFonts w:eastAsia="FiraSans-Book"/>
        </w:rPr>
        <w:t xml:space="preserve"> </w:t>
      </w:r>
      <w:r w:rsidRPr="00227396">
        <w:rPr>
          <w:rFonts w:eastAsia="FiraSans-Book"/>
        </w:rPr>
        <w:t>i norm zarządzania środowiskowego.</w:t>
      </w:r>
    </w:p>
    <w:p w:rsidR="002B4906" w:rsidRDefault="002B4906" w:rsidP="002B4906">
      <w:pPr>
        <w:autoSpaceDE w:val="0"/>
        <w:autoSpaceDN w:val="0"/>
        <w:adjustRightInd w:val="0"/>
        <w:jc w:val="both"/>
        <w:rPr>
          <w:rFonts w:eastAsia="FiraSans-Book"/>
          <w:b/>
        </w:rPr>
      </w:pPr>
      <w:r w:rsidRPr="00E2114C">
        <w:rPr>
          <w:rFonts w:eastAsia="FiraSans-Book"/>
          <w:b/>
        </w:rPr>
        <w:t>W części IV C</w:t>
      </w:r>
      <w:r>
        <w:rPr>
          <w:rFonts w:eastAsia="FiraSans-Book"/>
          <w:b/>
        </w:rPr>
        <w:t xml:space="preserve"> - W</w:t>
      </w:r>
      <w:r w:rsidRPr="00057F8A">
        <w:rPr>
          <w:rFonts w:eastAsia="FiraSans-Book"/>
          <w:b/>
        </w:rPr>
        <w:t>ykonawcy wypełniają tylko te pola, których uzupełnienie było wymagane przez zamawiają</w:t>
      </w:r>
      <w:r>
        <w:rPr>
          <w:rFonts w:eastAsia="FiraSans-Book"/>
          <w:b/>
        </w:rPr>
        <w:t>cego tj. na potrzeby przedmiotowego postępowania w zakresie pkt 1b), 9), 10).</w:t>
      </w:r>
    </w:p>
    <w:p w:rsidR="002B4906" w:rsidRDefault="002B4906" w:rsidP="002B4906">
      <w:pPr>
        <w:autoSpaceDE w:val="0"/>
        <w:autoSpaceDN w:val="0"/>
        <w:adjustRightInd w:val="0"/>
        <w:jc w:val="both"/>
        <w:rPr>
          <w:rFonts w:eastAsia="FiraSans-Book"/>
          <w:b/>
        </w:rPr>
      </w:pPr>
    </w:p>
    <w:p w:rsidR="002B4906" w:rsidRDefault="002B4906" w:rsidP="002B4906">
      <w:pPr>
        <w:autoSpaceDE w:val="0"/>
        <w:autoSpaceDN w:val="0"/>
        <w:adjustRightInd w:val="0"/>
        <w:jc w:val="both"/>
        <w:rPr>
          <w:rFonts w:eastAsia="FiraSans-Book"/>
          <w:b/>
        </w:rPr>
      </w:pPr>
      <w:r w:rsidRPr="00E2114C">
        <w:rPr>
          <w:rFonts w:eastAsia="FiraSans-Book"/>
          <w:b/>
        </w:rPr>
        <w:t>W</w:t>
      </w:r>
      <w:r>
        <w:rPr>
          <w:rFonts w:eastAsia="FiraSans-Book"/>
          <w:b/>
        </w:rPr>
        <w:t xml:space="preserve"> części IV D -  nie dotyczy.</w:t>
      </w:r>
    </w:p>
    <w:p w:rsidR="002B4906" w:rsidRPr="00E2114C" w:rsidRDefault="002B4906" w:rsidP="002B4906">
      <w:pPr>
        <w:autoSpaceDE w:val="0"/>
        <w:autoSpaceDN w:val="0"/>
        <w:adjustRightInd w:val="0"/>
        <w:jc w:val="both"/>
        <w:rPr>
          <w:rFonts w:eastAsia="FiraSans-Book"/>
          <w:b/>
        </w:rPr>
      </w:pPr>
    </w:p>
    <w:p w:rsidR="002B4906" w:rsidRPr="00227396" w:rsidRDefault="002B4906" w:rsidP="002B4906">
      <w:pPr>
        <w:autoSpaceDE w:val="0"/>
        <w:autoSpaceDN w:val="0"/>
        <w:adjustRightInd w:val="0"/>
        <w:jc w:val="both"/>
        <w:rPr>
          <w:rFonts w:eastAsia="FiraSans-Book"/>
        </w:rPr>
      </w:pPr>
      <w:r w:rsidRPr="00057F8A">
        <w:rPr>
          <w:rFonts w:eastAsia="FiraSans-Book"/>
          <w:b/>
        </w:rPr>
        <w:t>Część V jednolitego dokumentu</w:t>
      </w:r>
      <w:r w:rsidRPr="00227396">
        <w:rPr>
          <w:rFonts w:eastAsia="FiraSans-Book"/>
        </w:rPr>
        <w:t xml:space="preserve"> zamówienia dotyczy jedynie przetargu ograniczonego, negocjacji</w:t>
      </w:r>
    </w:p>
    <w:p w:rsidR="002B4906" w:rsidRDefault="002B4906" w:rsidP="002B4906">
      <w:pPr>
        <w:autoSpaceDE w:val="0"/>
        <w:autoSpaceDN w:val="0"/>
        <w:adjustRightInd w:val="0"/>
        <w:jc w:val="both"/>
        <w:rPr>
          <w:rFonts w:eastAsia="FiraSans-Book"/>
          <w:b/>
        </w:rPr>
      </w:pPr>
      <w:r w:rsidRPr="00227396">
        <w:rPr>
          <w:rFonts w:eastAsia="FiraSans-Book"/>
        </w:rPr>
        <w:t>z ogłoszeniem, dialogu konkurencyjnego i partnerstwa innowacyjnego, a zatem trybów konkurencyjnych,</w:t>
      </w:r>
      <w:r>
        <w:rPr>
          <w:rFonts w:eastAsia="FiraSans-Book"/>
        </w:rPr>
        <w:t xml:space="preserve"> </w:t>
      </w:r>
      <w:r w:rsidRPr="00227396">
        <w:rPr>
          <w:rFonts w:eastAsia="FiraSans-Book"/>
        </w:rPr>
        <w:t>w których ostateczny wybór oferty odbywa się spośród tych wykonawców, którzy najlepiej</w:t>
      </w:r>
      <w:r>
        <w:rPr>
          <w:rFonts w:eastAsia="FiraSans-Book"/>
        </w:rPr>
        <w:t xml:space="preserve"> </w:t>
      </w:r>
      <w:r w:rsidRPr="00227396">
        <w:rPr>
          <w:rFonts w:eastAsia="FiraSans-Book"/>
        </w:rPr>
        <w:t>spełnili wymogi w pierwszym etapie. W części tej wykonawcy podają stopień oraz zakres spełnienia</w:t>
      </w:r>
      <w:r>
        <w:rPr>
          <w:rFonts w:eastAsia="FiraSans-Book"/>
        </w:rPr>
        <w:t xml:space="preserve"> </w:t>
      </w:r>
      <w:r w:rsidRPr="00227396">
        <w:rPr>
          <w:rFonts w:eastAsia="FiraSans-Book"/>
        </w:rPr>
        <w:t xml:space="preserve">kryteriów zastosowanych przez zamawiającego, który ma obowiązek ujawnić je </w:t>
      </w:r>
      <w:r>
        <w:rPr>
          <w:rFonts w:eastAsia="FiraSans-Book"/>
        </w:rPr>
        <w:t xml:space="preserve">                                </w:t>
      </w:r>
      <w:r w:rsidRPr="00227396">
        <w:rPr>
          <w:rFonts w:eastAsia="FiraSans-Book"/>
        </w:rPr>
        <w:t>w udostępnionym jednolitym</w:t>
      </w:r>
      <w:r>
        <w:rPr>
          <w:rFonts w:eastAsia="FiraSans-Book"/>
        </w:rPr>
        <w:t xml:space="preserve"> </w:t>
      </w:r>
      <w:r w:rsidRPr="00227396">
        <w:rPr>
          <w:rFonts w:eastAsia="FiraSans-Book"/>
        </w:rPr>
        <w:t>dokumencie. Zastosowane kryteria muszą być obiektywnie</w:t>
      </w:r>
      <w:r>
        <w:rPr>
          <w:rFonts w:eastAsia="FiraSans-Book"/>
        </w:rPr>
        <w:t xml:space="preserve">                                     </w:t>
      </w:r>
      <w:r w:rsidRPr="00227396">
        <w:rPr>
          <w:rFonts w:eastAsia="FiraSans-Book"/>
        </w:rPr>
        <w:t xml:space="preserve"> i niedyskryminujące, co wynika</w:t>
      </w:r>
      <w:r>
        <w:rPr>
          <w:rFonts w:eastAsia="FiraSans-Book"/>
        </w:rPr>
        <w:t xml:space="preserve"> </w:t>
      </w:r>
      <w:r w:rsidRPr="00227396">
        <w:rPr>
          <w:rFonts w:eastAsia="FiraSans-Book"/>
        </w:rPr>
        <w:t xml:space="preserve">oczywiście z przepisów prawa i orzecznictwa, ale zostało też podkreślone w formularzu. </w:t>
      </w:r>
      <w:r>
        <w:rPr>
          <w:rFonts w:eastAsia="FiraSans-Book"/>
        </w:rPr>
        <w:t xml:space="preserve">– </w:t>
      </w:r>
      <w:r>
        <w:rPr>
          <w:rFonts w:eastAsia="FiraSans-Book"/>
          <w:b/>
        </w:rPr>
        <w:t xml:space="preserve">na potrzeby przedmiotowego postępowania </w:t>
      </w:r>
      <w:r w:rsidRPr="00E2114C">
        <w:rPr>
          <w:rFonts w:eastAsia="FiraSans-Book"/>
          <w:b/>
        </w:rPr>
        <w:t>nie 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057F8A">
        <w:rPr>
          <w:rFonts w:eastAsia="FiraSans-Book"/>
          <w:b/>
        </w:rPr>
        <w:t>Część VI dokumentu</w:t>
      </w:r>
      <w:r>
        <w:rPr>
          <w:rFonts w:eastAsia="FiraSans-Book"/>
          <w:b/>
        </w:rPr>
        <w:t xml:space="preserve"> </w:t>
      </w:r>
      <w:r w:rsidRPr="00227396">
        <w:rPr>
          <w:rFonts w:eastAsia="FiraSans-Book"/>
        </w:rPr>
        <w:t>zawiera oświadczenia w zakresie zgody udzielanej zamawiającemu na zapoznawanie się z dotyczącymi</w:t>
      </w:r>
      <w:r>
        <w:rPr>
          <w:rFonts w:eastAsia="FiraSans-Book"/>
          <w:b/>
        </w:rPr>
        <w:t xml:space="preserve"> </w:t>
      </w:r>
      <w:r w:rsidRPr="00227396">
        <w:rPr>
          <w:rFonts w:eastAsia="FiraSans-Book"/>
        </w:rPr>
        <w:t>postępowania dokumentami wykonawcy, dostępnymi w rejestrach publicznych. W części</w:t>
      </w:r>
      <w:r w:rsidRPr="00227396">
        <w:rPr>
          <w:rFonts w:eastAsia="FiraSans-Book"/>
          <w:sz w:val="20"/>
          <w:szCs w:val="20"/>
        </w:rPr>
        <w:t xml:space="preserve"> tej</w:t>
      </w:r>
      <w:r>
        <w:rPr>
          <w:rFonts w:ascii="FiraSans-Book" w:eastAsia="FiraSans-Book" w:cs="FiraSans-Book"/>
          <w:sz w:val="20"/>
          <w:szCs w:val="20"/>
        </w:rPr>
        <w:t xml:space="preserve"> </w:t>
      </w:r>
      <w:r w:rsidRPr="00227396">
        <w:rPr>
          <w:rFonts w:eastAsia="FiraSans-Book"/>
        </w:rPr>
        <w:t>wykonawca zobowiązuje się również do bezzwłocznego dostarczenia wymaganych dokumentów</w:t>
      </w:r>
      <w:r>
        <w:rPr>
          <w:rFonts w:eastAsia="FiraSans-Book"/>
          <w:b/>
        </w:rPr>
        <w:t xml:space="preserve"> </w:t>
      </w:r>
      <w:r w:rsidRPr="00227396">
        <w:rPr>
          <w:rFonts w:eastAsia="FiraSans-Book"/>
        </w:rPr>
        <w:t>niedostępnych w rejestrach publicznych oraz oświadcza, że są mu znane konsekwencje poważnego</w:t>
      </w:r>
      <w:r>
        <w:rPr>
          <w:rFonts w:eastAsia="FiraSans-Book"/>
          <w:b/>
        </w:rPr>
        <w:t xml:space="preserve"> </w:t>
      </w:r>
      <w:r w:rsidRPr="00227396">
        <w:rPr>
          <w:rFonts w:eastAsia="FiraSans-Book"/>
        </w:rPr>
        <w:t>wprowadzenia w błąd poprzez złożenie w dokumencie niezgodnych</w:t>
      </w:r>
      <w:r>
        <w:rPr>
          <w:rFonts w:eastAsia="FiraSans-Book"/>
        </w:rPr>
        <w:t xml:space="preserve">                        </w:t>
      </w:r>
      <w:r w:rsidRPr="00227396">
        <w:rPr>
          <w:rFonts w:eastAsia="FiraSans-Book"/>
        </w:rPr>
        <w:t>z prawdą oświadczeń.</w:t>
      </w:r>
      <w:r>
        <w:rPr>
          <w:rFonts w:eastAsia="FiraSans-Book"/>
        </w:rPr>
        <w:t xml:space="preserve"> – </w:t>
      </w:r>
      <w:r w:rsidRPr="00E2114C">
        <w:rPr>
          <w:rFonts w:eastAsia="FiraSans-Book"/>
          <w:b/>
        </w:rPr>
        <w:t>dotyczy.</w:t>
      </w:r>
    </w:p>
    <w:p w:rsidR="002B4906" w:rsidRDefault="002B4906" w:rsidP="002B4906">
      <w:pPr>
        <w:autoSpaceDE w:val="0"/>
        <w:autoSpaceDN w:val="0"/>
        <w:adjustRightInd w:val="0"/>
        <w:jc w:val="both"/>
        <w:rPr>
          <w:rFonts w:eastAsia="FiraSans-Book"/>
        </w:rPr>
      </w:pPr>
      <w:r w:rsidRPr="00057F8A">
        <w:rPr>
          <w:rFonts w:eastAsia="FiraSans-Book"/>
          <w:b/>
        </w:rPr>
        <w:t>Ostatnia część VII</w:t>
      </w:r>
      <w:r w:rsidRPr="00227396">
        <w:rPr>
          <w:rFonts w:eastAsia="FiraSans-Book"/>
        </w:rPr>
        <w:t xml:space="preserve"> jednolitego dokumentu służy jego ponownemu wykorzystaniu i umożliwia oznaczenie tych</w:t>
      </w:r>
      <w:r>
        <w:rPr>
          <w:rFonts w:eastAsia="FiraSans-Book"/>
          <w:b/>
        </w:rPr>
        <w:t xml:space="preserve"> </w:t>
      </w:r>
      <w:r w:rsidRPr="00227396">
        <w:rPr>
          <w:rFonts w:eastAsia="FiraSans-Book"/>
        </w:rPr>
        <w:t>jego punktów, których treść pozostaje aktualna w czasie jego ponownego wykorzystania. Złożenie</w:t>
      </w:r>
      <w:r>
        <w:rPr>
          <w:rFonts w:eastAsia="FiraSans-Book"/>
          <w:b/>
        </w:rPr>
        <w:t xml:space="preserve"> </w:t>
      </w:r>
      <w:r w:rsidRPr="00227396">
        <w:rPr>
          <w:rFonts w:eastAsia="FiraSans-Book"/>
        </w:rPr>
        <w:t>oświadczenia w tej części oczywiście również obwarowane jest sankcjami</w:t>
      </w:r>
      <w:r w:rsidR="00C14F2A">
        <w:rPr>
          <w:rFonts w:eastAsia="FiraSans-Book"/>
        </w:rPr>
        <w:t xml:space="preserve"> </w:t>
      </w:r>
      <w:r w:rsidRPr="00227396">
        <w:rPr>
          <w:rFonts w:eastAsia="FiraSans-Book"/>
        </w:rPr>
        <w:t>w przypadku poświadczenia</w:t>
      </w:r>
      <w:r>
        <w:rPr>
          <w:rFonts w:eastAsia="FiraSans-Book"/>
          <w:b/>
        </w:rPr>
        <w:t xml:space="preserve"> </w:t>
      </w:r>
      <w:r w:rsidRPr="00227396">
        <w:rPr>
          <w:rFonts w:eastAsia="FiraSans-Book"/>
        </w:rPr>
        <w:t>nieprawdy. Dla łatwiejszej weryfikacji wykonawca w części tej wskazuje również zamawiającego, na</w:t>
      </w:r>
      <w:r>
        <w:rPr>
          <w:rFonts w:eastAsia="FiraSans-Book"/>
          <w:b/>
        </w:rPr>
        <w:t xml:space="preserve"> </w:t>
      </w:r>
      <w:r w:rsidRPr="00227396">
        <w:rPr>
          <w:rFonts w:eastAsia="FiraSans-Book"/>
        </w:rPr>
        <w:t>potrzeby którego dokument ten został pierwotnie wypełniony.</w:t>
      </w:r>
      <w:r w:rsidRPr="00E2114C">
        <w:rPr>
          <w:rFonts w:eastAsia="FiraSans-Book"/>
        </w:rPr>
        <w:t xml:space="preserve">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color w:val="484848"/>
          <w:sz w:val="20"/>
          <w:szCs w:val="20"/>
        </w:rPr>
      </w:pPr>
    </w:p>
    <w:p w:rsidR="002B4906" w:rsidRDefault="002B4906" w:rsidP="002B4906">
      <w:pPr>
        <w:autoSpaceDE w:val="0"/>
        <w:autoSpaceDN w:val="0"/>
        <w:adjustRightInd w:val="0"/>
        <w:jc w:val="both"/>
        <w:rPr>
          <w:rFonts w:eastAsia="FiraSans-Book"/>
          <w:color w:val="484848"/>
          <w:sz w:val="20"/>
          <w:szCs w:val="20"/>
        </w:rPr>
      </w:pPr>
    </w:p>
    <w:p w:rsidR="002B4906" w:rsidRPr="00057F8A" w:rsidRDefault="002B4906" w:rsidP="002B4906">
      <w:pPr>
        <w:autoSpaceDE w:val="0"/>
        <w:autoSpaceDN w:val="0"/>
        <w:adjustRightInd w:val="0"/>
        <w:jc w:val="both"/>
        <w:rPr>
          <w:rFonts w:eastAsia="FiraSans-Book"/>
          <w:b/>
          <w:sz w:val="20"/>
          <w:szCs w:val="20"/>
        </w:rPr>
      </w:pPr>
      <w:r>
        <w:rPr>
          <w:rFonts w:eastAsia="FiraSans-Book"/>
          <w:color w:val="484848"/>
          <w:sz w:val="20"/>
          <w:szCs w:val="20"/>
        </w:rPr>
        <w:t xml:space="preserve">Uwaga: Opracowano na podstawie </w:t>
      </w:r>
      <w:r w:rsidRPr="00057F8A">
        <w:rPr>
          <w:rFonts w:eastAsia="FiraSans-Book"/>
          <w:color w:val="484848"/>
          <w:sz w:val="20"/>
          <w:szCs w:val="20"/>
        </w:rPr>
        <w:t>www.produkty.LEX.pl/zamowienia-publiczne</w:t>
      </w:r>
      <w:r w:rsidRPr="00057F8A">
        <w:rPr>
          <w:rFonts w:ascii="FiraSans-Bold" w:hAnsi="FiraSans-Bold" w:cs="FiraSans-Bold"/>
          <w:b/>
          <w:bCs/>
          <w:sz w:val="18"/>
          <w:szCs w:val="18"/>
        </w:rPr>
        <w:t xml:space="preserve"> </w:t>
      </w:r>
      <w:r w:rsidRPr="00057F8A">
        <w:rPr>
          <w:b/>
          <w:bCs/>
          <w:sz w:val="18"/>
          <w:szCs w:val="18"/>
        </w:rPr>
        <w:t>Marek Stompel „Jednolity europejski dokument zamówienia” – komentarz</w:t>
      </w:r>
      <w:r>
        <w:rPr>
          <w:b/>
          <w:bCs/>
          <w:sz w:val="18"/>
          <w:szCs w:val="18"/>
        </w:rPr>
        <w:t>.</w:t>
      </w:r>
    </w:p>
    <w:bookmarkEnd w:id="0"/>
    <w:p w:rsidR="007F684B" w:rsidRDefault="007F684B"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7F684B" w:rsidRPr="00AC177B" w:rsidRDefault="007F684B" w:rsidP="007F684B">
      <w:pPr>
        <w:pStyle w:val="Nagwek2"/>
        <w:jc w:val="center"/>
        <w:rPr>
          <w:rFonts w:ascii="Tahoma" w:hAnsi="Tahoma" w:cs="Tahoma"/>
          <w:b/>
        </w:rPr>
      </w:pPr>
      <w:bookmarkStart w:id="1" w:name="_Toc460479250"/>
      <w:r>
        <w:rPr>
          <w:rFonts w:ascii="Tahoma" w:hAnsi="Tahoma" w:cs="Tahoma"/>
          <w:b/>
        </w:rPr>
        <w:lastRenderedPageBreak/>
        <w:t>Wskazówki wypełniania Jednolitego Europejskiego Dokumentu Zamówienia</w:t>
      </w:r>
      <w:bookmarkEnd w:id="1"/>
    </w:p>
    <w:p w:rsidR="007F684B" w:rsidRPr="00C83C31" w:rsidRDefault="007F684B" w:rsidP="007F684B">
      <w:pPr>
        <w:ind w:left="708" w:hanging="708"/>
        <w:jc w:val="both"/>
        <w:rPr>
          <w:rFonts w:ascii="Tahoma" w:hAnsi="Tahoma" w:cs="Tahoma"/>
          <w:sz w:val="18"/>
          <w:szCs w:val="18"/>
        </w:rPr>
      </w:pPr>
    </w:p>
    <w:p w:rsidR="007F684B" w:rsidRDefault="007F684B" w:rsidP="007F684B">
      <w:pPr>
        <w:jc w:val="both"/>
        <w:rPr>
          <w:rFonts w:ascii="Tahoma" w:hAnsi="Tahoma" w:cs="Tahoma"/>
          <w:b/>
          <w:sz w:val="18"/>
          <w:szCs w:val="18"/>
        </w:rPr>
      </w:pPr>
      <w:r>
        <w:rPr>
          <w:rFonts w:ascii="Tahoma" w:hAnsi="Tahoma" w:cs="Tahoma"/>
          <w:b/>
          <w:sz w:val="18"/>
          <w:szCs w:val="18"/>
        </w:rPr>
        <w:t xml:space="preserve">UWAGA: </w:t>
      </w:r>
    </w:p>
    <w:p w:rsidR="007F684B" w:rsidRDefault="007F684B" w:rsidP="007F684B">
      <w:pPr>
        <w:jc w:val="both"/>
        <w:rPr>
          <w:rFonts w:ascii="Tahoma" w:hAnsi="Tahoma" w:cs="Tahoma"/>
          <w:b/>
          <w:sz w:val="18"/>
          <w:szCs w:val="18"/>
        </w:rPr>
      </w:pPr>
      <w:r w:rsidRPr="00A42875">
        <w:rPr>
          <w:rFonts w:ascii="Tahoma" w:hAnsi="Tahoma" w:cs="Tahoma"/>
          <w:b/>
          <w:sz w:val="18"/>
          <w:szCs w:val="18"/>
        </w:rPr>
        <w:t>Wykonawca ma obowiązek wypełnić wszystkie pola JEDZ</w:t>
      </w:r>
      <w:r>
        <w:rPr>
          <w:rFonts w:ascii="Tahoma" w:hAnsi="Tahoma" w:cs="Tahoma"/>
          <w:b/>
          <w:sz w:val="18"/>
          <w:szCs w:val="18"/>
        </w:rPr>
        <w:t>,</w:t>
      </w:r>
      <w:r w:rsidRPr="00A42875">
        <w:rPr>
          <w:rFonts w:ascii="Tahoma" w:hAnsi="Tahoma" w:cs="Tahoma"/>
          <w:b/>
          <w:sz w:val="18"/>
          <w:szCs w:val="18"/>
        </w:rPr>
        <w:t xml:space="preserve"> o ile w niniejszym </w:t>
      </w:r>
      <w:r>
        <w:rPr>
          <w:rFonts w:ascii="Tahoma" w:hAnsi="Tahoma" w:cs="Tahoma"/>
          <w:b/>
          <w:sz w:val="18"/>
          <w:szCs w:val="18"/>
        </w:rPr>
        <w:t xml:space="preserve">załączniku </w:t>
      </w:r>
      <w:r w:rsidRPr="00A42875">
        <w:rPr>
          <w:rFonts w:ascii="Tahoma" w:hAnsi="Tahoma" w:cs="Tahoma"/>
          <w:b/>
          <w:sz w:val="18"/>
          <w:szCs w:val="18"/>
        </w:rPr>
        <w:t xml:space="preserve">nie wskazano inaczej. </w:t>
      </w:r>
    </w:p>
    <w:p w:rsidR="007F684B" w:rsidRDefault="007F684B" w:rsidP="007F684B">
      <w:pPr>
        <w:jc w:val="both"/>
        <w:rPr>
          <w:rFonts w:ascii="Tahoma" w:hAnsi="Tahoma" w:cs="Tahoma"/>
          <w:b/>
          <w:sz w:val="18"/>
          <w:szCs w:val="18"/>
        </w:rPr>
      </w:pPr>
      <w:r>
        <w:rPr>
          <w:rFonts w:ascii="Tahoma" w:hAnsi="Tahoma" w:cs="Tahoma"/>
          <w:b/>
          <w:sz w:val="18"/>
          <w:szCs w:val="18"/>
        </w:rPr>
        <w:t>Zalecane jest, aby Wykonawca stosował się do wskazówek wypełniania rubryk JEDZ, zawartych w niniejszym załączniku.</w:t>
      </w:r>
    </w:p>
    <w:p w:rsidR="007F684B" w:rsidRDefault="007F684B" w:rsidP="007F684B">
      <w:pPr>
        <w:jc w:val="both"/>
        <w:rPr>
          <w:rFonts w:ascii="Tahoma" w:hAnsi="Tahoma" w:cs="Tahoma"/>
          <w:b/>
          <w:sz w:val="18"/>
          <w:szCs w:val="18"/>
        </w:rPr>
      </w:pPr>
    </w:p>
    <w:p w:rsidR="007F684B" w:rsidRDefault="007F684B" w:rsidP="007F684B">
      <w:pPr>
        <w:pStyle w:val="Akapitzlist"/>
        <w:spacing w:after="0" w:line="240" w:lineRule="auto"/>
        <w:ind w:left="0"/>
        <w:jc w:val="both"/>
      </w:pPr>
      <w:r w:rsidRPr="00B965C8">
        <w:rPr>
          <w:rFonts w:ascii="Tahoma" w:hAnsi="Tahoma" w:cs="Tahoma"/>
          <w:b/>
          <w:sz w:val="18"/>
          <w:szCs w:val="18"/>
        </w:rPr>
        <w:t>Dodatkowo Zamawiający informuje, że Instrukcja wypełniania JEDZ jest dostępna na stronie Urzędu Zamówień Publicznych pod linkiem:</w:t>
      </w:r>
      <w:r w:rsidRPr="00B965C8">
        <w:rPr>
          <w:rFonts w:ascii="Tahoma" w:hAnsi="Tahoma" w:cs="Tahoma"/>
          <w:b/>
          <w:sz w:val="18"/>
          <w:szCs w:val="18"/>
        </w:rPr>
        <w:tab/>
        <w:t xml:space="preserve"> </w:t>
      </w:r>
    </w:p>
    <w:p w:rsidR="007F684B" w:rsidRPr="00A42875" w:rsidRDefault="000A7A08" w:rsidP="007F684B">
      <w:pPr>
        <w:jc w:val="both"/>
        <w:rPr>
          <w:rFonts w:ascii="Tahoma" w:hAnsi="Tahoma" w:cs="Tahoma"/>
          <w:b/>
          <w:sz w:val="18"/>
          <w:szCs w:val="18"/>
        </w:rPr>
      </w:pPr>
      <w:hyperlink r:id="rId7" w:history="1">
        <w:r w:rsidR="007F684B" w:rsidRPr="007A1D74">
          <w:rPr>
            <w:rStyle w:val="Hipercze"/>
            <w:rFonts w:ascii="Tahoma" w:hAnsi="Tahoma" w:cs="Tahoma"/>
            <w:sz w:val="18"/>
            <w:szCs w:val="18"/>
          </w:rPr>
          <w:t>https://www.uzp.gov.pl/__data/assets/pdf_file/0015/32415/Jednolity-Europejski-Dokument-Zamowienia-instrukcja.pdf</w:t>
        </w:r>
      </w:hyperlink>
    </w:p>
    <w:p w:rsidR="007F684B" w:rsidRDefault="007F684B" w:rsidP="007F684B">
      <w:pPr>
        <w:ind w:left="708" w:hanging="708"/>
        <w:jc w:val="both"/>
        <w:rPr>
          <w:rFonts w:ascii="Tahoma" w:hAnsi="Tahoma" w:cs="Tahoma"/>
          <w:sz w:val="18"/>
          <w:szCs w:val="18"/>
        </w:rPr>
      </w:pPr>
    </w:p>
    <w:p w:rsidR="007F684B" w:rsidRDefault="007F684B" w:rsidP="007F684B">
      <w:pPr>
        <w:jc w:val="both"/>
        <w:rPr>
          <w:rFonts w:ascii="Tahoma" w:hAnsi="Tahoma" w:cs="Tahoma"/>
          <w:b/>
          <w:sz w:val="18"/>
          <w:szCs w:val="18"/>
        </w:rPr>
      </w:pPr>
      <w:r w:rsidRPr="004D6B61">
        <w:rPr>
          <w:rFonts w:ascii="Tahoma" w:hAnsi="Tahoma" w:cs="Tahoma"/>
          <w:b/>
          <w:sz w:val="18"/>
          <w:szCs w:val="18"/>
          <w:highlight w:val="lightGray"/>
          <w:u w:val="single"/>
        </w:rPr>
        <w:t>W części II:</w:t>
      </w:r>
      <w:r w:rsidRPr="005E38C2">
        <w:rPr>
          <w:rFonts w:ascii="Tahoma" w:hAnsi="Tahoma" w:cs="Tahoma"/>
          <w:b/>
          <w:sz w:val="18"/>
          <w:szCs w:val="18"/>
          <w:u w:val="single"/>
        </w:rPr>
        <w:t xml:space="preserve"> </w:t>
      </w:r>
      <w:r>
        <w:rPr>
          <w:rFonts w:ascii="Tahoma" w:hAnsi="Tahoma" w:cs="Tahoma"/>
          <w:b/>
          <w:sz w:val="18"/>
          <w:szCs w:val="18"/>
        </w:rPr>
        <w:t>Informacje dotyczące Wykonawcy</w:t>
      </w:r>
    </w:p>
    <w:p w:rsidR="007F684B" w:rsidRPr="00A42875" w:rsidRDefault="007F684B" w:rsidP="007F684B">
      <w:pPr>
        <w:jc w:val="both"/>
        <w:rPr>
          <w:rFonts w:ascii="Tahoma" w:hAnsi="Tahoma" w:cs="Tahoma"/>
          <w:b/>
          <w:sz w:val="18"/>
          <w:szCs w:val="18"/>
        </w:rPr>
      </w:pPr>
    </w:p>
    <w:p w:rsidR="007F684B" w:rsidRPr="008F101E" w:rsidRDefault="007F684B" w:rsidP="007F684B">
      <w:pPr>
        <w:numPr>
          <w:ilvl w:val="0"/>
          <w:numId w:val="2"/>
        </w:numPr>
        <w:jc w:val="both"/>
        <w:rPr>
          <w:rFonts w:ascii="Tahoma" w:hAnsi="Tahoma" w:cs="Tahoma"/>
          <w:sz w:val="18"/>
          <w:szCs w:val="18"/>
        </w:rPr>
      </w:pPr>
      <w:r w:rsidRPr="001F5862">
        <w:rPr>
          <w:rFonts w:ascii="Tahoma" w:hAnsi="Tahoma" w:cs="Tahoma"/>
          <w:b/>
          <w:sz w:val="18"/>
          <w:szCs w:val="18"/>
          <w:highlight w:val="lightGray"/>
          <w:u w:val="single"/>
        </w:rPr>
        <w:t>Tabela A:</w:t>
      </w:r>
      <w:r w:rsidRPr="00A42875">
        <w:rPr>
          <w:rFonts w:ascii="Tahoma" w:hAnsi="Tahoma" w:cs="Tahoma"/>
          <w:b/>
          <w:sz w:val="18"/>
          <w:szCs w:val="18"/>
        </w:rPr>
        <w:t xml:space="preserve"> Informacje na temat Wykonawcy</w:t>
      </w:r>
    </w:p>
    <w:p w:rsidR="008F101E" w:rsidRDefault="008F101E" w:rsidP="008F101E">
      <w:pPr>
        <w:jc w:val="both"/>
        <w:rPr>
          <w:rFonts w:ascii="Tahoma" w:hAnsi="Tahoma" w:cs="Tahoma"/>
          <w:sz w:val="18"/>
          <w:szCs w:val="18"/>
        </w:rPr>
      </w:pPr>
    </w:p>
    <w:p w:rsidR="008F101E" w:rsidRPr="008F101E" w:rsidRDefault="008F101E" w:rsidP="008F101E">
      <w:pPr>
        <w:ind w:left="360"/>
        <w:jc w:val="both"/>
        <w:rPr>
          <w:rFonts w:ascii="Tahoma" w:hAnsi="Tahoma" w:cs="Tahoma"/>
          <w:b/>
          <w:sz w:val="18"/>
          <w:szCs w:val="18"/>
        </w:rPr>
      </w:pPr>
      <w:r w:rsidRPr="008F101E">
        <w:rPr>
          <w:rFonts w:ascii="Tahoma" w:hAnsi="Tahoma" w:cs="Tahoma"/>
          <w:b/>
          <w:sz w:val="18"/>
          <w:szCs w:val="18"/>
        </w:rPr>
        <w:t>Identyfikacja: (identyfikujemy  wykonawcę składającego JEDZ )</w:t>
      </w:r>
    </w:p>
    <w:p w:rsidR="008F101E" w:rsidRDefault="008F101E" w:rsidP="008F101E">
      <w:pPr>
        <w:ind w:left="360"/>
        <w:jc w:val="both"/>
        <w:rPr>
          <w:rFonts w:ascii="Tahoma" w:hAnsi="Tahoma" w:cs="Tahoma"/>
          <w:sz w:val="18"/>
          <w:szCs w:val="18"/>
        </w:rPr>
      </w:pPr>
      <w:r>
        <w:rPr>
          <w:rFonts w:ascii="Tahoma" w:hAnsi="Tahoma" w:cs="Tahoma"/>
          <w:sz w:val="18"/>
          <w:szCs w:val="18"/>
        </w:rPr>
        <w:t>W przypadku wykonawców wspólnie ubiegających się o zamówienie wskazujemy wyłącznie wykonawcę, którego JEDZ dotyczy. Wszystkich wykonawców wspólnie ubiegających się o zamówienie („konsorcjum”) wskazujemy w dalszej części formularza ( ostatnie pozycje sekcji A ).</w:t>
      </w:r>
    </w:p>
    <w:p w:rsidR="008F101E" w:rsidRDefault="008F101E" w:rsidP="008F101E">
      <w:pPr>
        <w:ind w:left="360"/>
        <w:jc w:val="both"/>
        <w:rPr>
          <w:rFonts w:ascii="Tahoma" w:hAnsi="Tahoma" w:cs="Tahoma"/>
          <w:sz w:val="18"/>
          <w:szCs w:val="18"/>
        </w:rPr>
      </w:pPr>
      <w:r>
        <w:rPr>
          <w:rFonts w:ascii="Tahoma" w:hAnsi="Tahoma" w:cs="Tahoma"/>
          <w:sz w:val="18"/>
          <w:szCs w:val="18"/>
        </w:rPr>
        <w:t>W przypadków wykonawców posługujących się numerem VAT należy wpisać  ten numer (NIP poprzedzony symbolem PL ).</w:t>
      </w:r>
    </w:p>
    <w:p w:rsidR="008F101E" w:rsidRDefault="008F101E" w:rsidP="008F101E">
      <w:pPr>
        <w:ind w:left="360"/>
        <w:jc w:val="both"/>
        <w:rPr>
          <w:rFonts w:ascii="Tahoma" w:hAnsi="Tahoma" w:cs="Tahoma"/>
          <w:sz w:val="18"/>
          <w:szCs w:val="18"/>
        </w:rPr>
      </w:pPr>
      <w:r>
        <w:rPr>
          <w:rFonts w:ascii="Tahoma" w:hAnsi="Tahoma" w:cs="Tahoma"/>
          <w:sz w:val="18"/>
          <w:szCs w:val="18"/>
        </w:rPr>
        <w:t>W przypadku wykonawców nie posługujących się numerem VAT należy wpisać numer, którym wykonawca posługuje się w związku z prowadzona działalnością: odpowiednio REGON, NIP.</w:t>
      </w:r>
    </w:p>
    <w:p w:rsidR="008F101E" w:rsidRDefault="008F101E" w:rsidP="008F101E">
      <w:pPr>
        <w:ind w:left="360"/>
        <w:jc w:val="both"/>
        <w:rPr>
          <w:rFonts w:ascii="Tahoma" w:hAnsi="Tahoma" w:cs="Tahoma"/>
          <w:sz w:val="18"/>
          <w:szCs w:val="18"/>
        </w:rPr>
      </w:pPr>
    </w:p>
    <w:p w:rsidR="008F101E" w:rsidRDefault="008F101E" w:rsidP="008F101E">
      <w:pPr>
        <w:ind w:left="360"/>
        <w:jc w:val="both"/>
        <w:rPr>
          <w:rFonts w:ascii="Tahoma" w:hAnsi="Tahoma" w:cs="Tahoma"/>
          <w:sz w:val="18"/>
          <w:szCs w:val="18"/>
        </w:rPr>
      </w:pPr>
      <w:r>
        <w:rPr>
          <w:rFonts w:ascii="Tahoma" w:hAnsi="Tahoma" w:cs="Tahoma"/>
          <w:sz w:val="18"/>
          <w:szCs w:val="18"/>
        </w:rPr>
        <w:t>W przypadku osób fizycznych nie prowadzących działalności gospodarczej, które do celów podatkowych posługują się numerem ewidencyjnym PESEL, należy wpisać ten numer.</w:t>
      </w:r>
    </w:p>
    <w:p w:rsidR="008F101E" w:rsidRDefault="008F101E" w:rsidP="008F101E">
      <w:pPr>
        <w:jc w:val="both"/>
        <w:rPr>
          <w:rFonts w:ascii="Tahoma" w:hAnsi="Tahoma" w:cs="Tahoma"/>
          <w:sz w:val="18"/>
          <w:szCs w:val="18"/>
        </w:rPr>
      </w:pPr>
    </w:p>
    <w:p w:rsidR="008F101E" w:rsidRDefault="008F101E" w:rsidP="008F101E">
      <w:pPr>
        <w:jc w:val="both"/>
        <w:rPr>
          <w:rFonts w:ascii="Tahoma" w:hAnsi="Tahoma" w:cs="Tahoma"/>
          <w:sz w:val="18"/>
          <w:szCs w:val="18"/>
        </w:rPr>
      </w:pPr>
    </w:p>
    <w:p w:rsidR="008F101E" w:rsidRDefault="008F101E" w:rsidP="008F101E">
      <w:pPr>
        <w:jc w:val="both"/>
        <w:rPr>
          <w:rFonts w:ascii="Tahoma" w:hAnsi="Tahoma" w:cs="Tahoma"/>
          <w:sz w:val="18"/>
          <w:szCs w:val="18"/>
        </w:rPr>
      </w:pPr>
    </w:p>
    <w:p w:rsidR="007F684B" w:rsidRDefault="007F684B" w:rsidP="007F684B">
      <w:pPr>
        <w:numPr>
          <w:ilvl w:val="0"/>
          <w:numId w:val="9"/>
        </w:numPr>
        <w:jc w:val="both"/>
        <w:rPr>
          <w:rFonts w:ascii="Tahoma" w:hAnsi="Tahoma" w:cs="Tahoma"/>
          <w:b/>
          <w:sz w:val="18"/>
          <w:szCs w:val="18"/>
        </w:rPr>
      </w:pPr>
      <w:r w:rsidRPr="001F5862">
        <w:rPr>
          <w:rFonts w:ascii="Tahoma" w:hAnsi="Tahoma" w:cs="Tahoma"/>
          <w:b/>
          <w:sz w:val="18"/>
          <w:szCs w:val="18"/>
        </w:rPr>
        <w:t>wiersz 8</w:t>
      </w:r>
      <w:r>
        <w:rPr>
          <w:rFonts w:ascii="Tahoma" w:hAnsi="Tahoma" w:cs="Tahoma"/>
          <w:sz w:val="18"/>
          <w:szCs w:val="18"/>
        </w:rPr>
        <w:t xml:space="preserve"> Informacje ogólne (dot. zamówień zastrzeżonych) </w:t>
      </w:r>
      <w:r w:rsidRPr="001F5862">
        <w:rPr>
          <w:rFonts w:ascii="Tahoma" w:hAnsi="Tahoma" w:cs="Tahoma"/>
          <w:sz w:val="18"/>
          <w:szCs w:val="18"/>
        </w:rPr>
        <w:t xml:space="preserve">oraz </w:t>
      </w:r>
      <w:r w:rsidRPr="001F5862">
        <w:rPr>
          <w:rFonts w:ascii="Tahoma" w:hAnsi="Tahoma" w:cs="Tahoma"/>
          <w:b/>
          <w:sz w:val="18"/>
          <w:szCs w:val="18"/>
        </w:rPr>
        <w:t>wiersz ostatni</w:t>
      </w:r>
      <w:r w:rsidRPr="001F5862">
        <w:rPr>
          <w:rFonts w:ascii="Tahoma" w:hAnsi="Tahoma" w:cs="Tahoma"/>
          <w:sz w:val="18"/>
          <w:szCs w:val="18"/>
        </w:rPr>
        <w:t xml:space="preserve"> (dot. części zamówienia) -</w:t>
      </w:r>
      <w:r>
        <w:rPr>
          <w:rFonts w:ascii="Tahoma" w:hAnsi="Tahoma" w:cs="Tahoma"/>
          <w:sz w:val="18"/>
          <w:szCs w:val="18"/>
        </w:rPr>
        <w:t xml:space="preserve"> </w:t>
      </w:r>
      <w:r w:rsidRPr="009B607E">
        <w:rPr>
          <w:rFonts w:ascii="Tahoma" w:hAnsi="Tahoma" w:cs="Tahoma"/>
          <w:sz w:val="18"/>
          <w:szCs w:val="18"/>
        </w:rPr>
        <w:t xml:space="preserve">należy </w:t>
      </w:r>
      <w:r w:rsidRPr="009B607E">
        <w:rPr>
          <w:rFonts w:ascii="Tahoma" w:hAnsi="Tahoma" w:cs="Tahoma"/>
          <w:b/>
          <w:sz w:val="18"/>
          <w:szCs w:val="18"/>
        </w:rPr>
        <w:t>nie wypełniać</w:t>
      </w:r>
      <w:r>
        <w:rPr>
          <w:rFonts w:ascii="Tahoma" w:hAnsi="Tahoma" w:cs="Tahoma"/>
          <w:b/>
          <w:sz w:val="18"/>
          <w:szCs w:val="18"/>
        </w:rPr>
        <w:t>;</w:t>
      </w:r>
    </w:p>
    <w:p w:rsidR="007F684B" w:rsidRDefault="007F684B" w:rsidP="007F684B">
      <w:pPr>
        <w:numPr>
          <w:ilvl w:val="0"/>
          <w:numId w:val="9"/>
        </w:numPr>
        <w:jc w:val="both"/>
        <w:rPr>
          <w:rFonts w:ascii="Arial" w:hAnsi="Arial" w:cs="Arial"/>
          <w:sz w:val="18"/>
          <w:szCs w:val="18"/>
        </w:rPr>
      </w:pPr>
      <w:r w:rsidRPr="00C21B19">
        <w:rPr>
          <w:rFonts w:ascii="Tahoma" w:hAnsi="Tahoma" w:cs="Tahoma"/>
          <w:b/>
          <w:sz w:val="18"/>
          <w:szCs w:val="18"/>
        </w:rPr>
        <w:t>wiersz 9-10</w:t>
      </w:r>
      <w:r>
        <w:rPr>
          <w:rFonts w:ascii="Tahoma" w:hAnsi="Tahoma" w:cs="Tahoma"/>
          <w:sz w:val="18"/>
          <w:szCs w:val="18"/>
        </w:rPr>
        <w:t xml:space="preserve"> - </w:t>
      </w:r>
      <w:r w:rsidRPr="004C0976">
        <w:rPr>
          <w:rFonts w:ascii="Tahoma" w:hAnsi="Tahoma" w:cs="Tahoma"/>
          <w:sz w:val="18"/>
          <w:szCs w:val="18"/>
        </w:rPr>
        <w:t>Polscy wykonawcy w tej</w:t>
      </w:r>
      <w:r>
        <w:rPr>
          <w:rFonts w:ascii="Tahoma" w:hAnsi="Tahoma" w:cs="Tahoma"/>
          <w:sz w:val="18"/>
          <w:szCs w:val="18"/>
        </w:rPr>
        <w:t xml:space="preserve"> </w:t>
      </w:r>
      <w:r w:rsidRPr="004C0976">
        <w:rPr>
          <w:rFonts w:ascii="Tahoma" w:hAnsi="Tahoma" w:cs="Tahoma"/>
          <w:sz w:val="18"/>
          <w:szCs w:val="18"/>
        </w:rPr>
        <w:t>podsekcji</w:t>
      </w:r>
      <w:r>
        <w:rPr>
          <w:rFonts w:ascii="Tahoma" w:hAnsi="Tahoma" w:cs="Tahoma"/>
          <w:sz w:val="18"/>
          <w:szCs w:val="18"/>
        </w:rPr>
        <w:t xml:space="preserve"> (wiersz 9) </w:t>
      </w:r>
      <w:r w:rsidRPr="004C0976">
        <w:rPr>
          <w:rFonts w:ascii="Tahoma" w:hAnsi="Tahoma" w:cs="Tahoma"/>
          <w:sz w:val="18"/>
          <w:szCs w:val="18"/>
        </w:rPr>
        <w:t>zaznaczają opcję „Nie dotyczy” i</w:t>
      </w:r>
      <w:r>
        <w:rPr>
          <w:rFonts w:ascii="Tahoma" w:hAnsi="Tahoma" w:cs="Tahoma"/>
          <w:sz w:val="18"/>
          <w:szCs w:val="18"/>
        </w:rPr>
        <w:t xml:space="preserve"> </w:t>
      </w:r>
      <w:r w:rsidRPr="004C0976">
        <w:rPr>
          <w:rFonts w:ascii="Tahoma" w:hAnsi="Tahoma" w:cs="Tahoma"/>
          <w:sz w:val="18"/>
          <w:szCs w:val="18"/>
        </w:rPr>
        <w:t>pozostawiają</w:t>
      </w:r>
      <w:r>
        <w:rPr>
          <w:rFonts w:ascii="Tahoma" w:hAnsi="Tahoma" w:cs="Tahoma"/>
          <w:sz w:val="18"/>
          <w:szCs w:val="18"/>
        </w:rPr>
        <w:t xml:space="preserve"> </w:t>
      </w:r>
      <w:r w:rsidRPr="004C0976">
        <w:rPr>
          <w:rFonts w:ascii="Tahoma" w:hAnsi="Tahoma" w:cs="Tahoma"/>
          <w:sz w:val="18"/>
          <w:szCs w:val="18"/>
        </w:rPr>
        <w:t>dalszą część</w:t>
      </w:r>
      <w:r>
        <w:rPr>
          <w:rFonts w:ascii="Tahoma" w:hAnsi="Tahoma" w:cs="Tahoma"/>
          <w:sz w:val="18"/>
          <w:szCs w:val="18"/>
        </w:rPr>
        <w:t xml:space="preserve"> </w:t>
      </w:r>
      <w:r w:rsidRPr="004C0976">
        <w:rPr>
          <w:rFonts w:ascii="Tahoma" w:hAnsi="Tahoma" w:cs="Tahoma"/>
          <w:sz w:val="18"/>
          <w:szCs w:val="18"/>
        </w:rPr>
        <w:t>Podsekcji</w:t>
      </w:r>
      <w:r>
        <w:rPr>
          <w:rFonts w:ascii="Tahoma" w:hAnsi="Tahoma" w:cs="Tahoma"/>
          <w:sz w:val="18"/>
          <w:szCs w:val="18"/>
        </w:rPr>
        <w:t xml:space="preserve"> </w:t>
      </w:r>
      <w:r w:rsidRPr="004C0976">
        <w:rPr>
          <w:rFonts w:ascii="Tahoma" w:hAnsi="Tahoma" w:cs="Tahoma"/>
          <w:sz w:val="18"/>
          <w:szCs w:val="18"/>
        </w:rPr>
        <w:t>niewypełnioną.</w:t>
      </w:r>
      <w:r>
        <w:rPr>
          <w:rFonts w:ascii="Tahoma" w:hAnsi="Tahoma" w:cs="Tahoma"/>
          <w:sz w:val="18"/>
          <w:szCs w:val="18"/>
        </w:rPr>
        <w:t xml:space="preserve"> </w:t>
      </w:r>
      <w:r>
        <w:rPr>
          <w:rFonts w:ascii="Arial" w:hAnsi="Arial" w:cs="Arial"/>
          <w:sz w:val="18"/>
          <w:szCs w:val="18"/>
        </w:rPr>
        <w:t>Jeżeli wykonawca (zagraniczny) jest wpisany w takim wykazie zaznacza odpowiedź „Tak ” i wypełnia dalszą część formularza w rubryce poniżej. Zaznaczenie „Nie” wypełnia wykonawca, który do takiego wykazu nie został wpisany, nie wypełniając dalszej części formularza w rubryce poniżej.</w:t>
      </w:r>
    </w:p>
    <w:p w:rsidR="00612DE9" w:rsidRDefault="00612DE9" w:rsidP="007F684B">
      <w:pPr>
        <w:numPr>
          <w:ilvl w:val="0"/>
          <w:numId w:val="9"/>
        </w:numPr>
        <w:jc w:val="both"/>
        <w:rPr>
          <w:rFonts w:ascii="Arial" w:hAnsi="Arial" w:cs="Arial"/>
          <w:sz w:val="18"/>
          <w:szCs w:val="18"/>
        </w:rPr>
      </w:pPr>
      <w:r>
        <w:rPr>
          <w:rFonts w:ascii="Tahoma" w:hAnsi="Tahoma" w:cs="Tahoma"/>
          <w:b/>
          <w:sz w:val="18"/>
          <w:szCs w:val="18"/>
        </w:rPr>
        <w:t>Wiersz 11 –</w:t>
      </w:r>
      <w:r>
        <w:rPr>
          <w:rFonts w:ascii="Arial" w:hAnsi="Arial" w:cs="Arial"/>
          <w:sz w:val="18"/>
          <w:szCs w:val="18"/>
        </w:rPr>
        <w:t xml:space="preserve"> Każdy wykonawców wspólnie ubiegających się o zamówienie wypełnia to pole w swoim formularzu, wskazując swoją rolę w grupie wykonawców wspólnie ubiegających się o zamówienie („konsorcjum”), nazwy pozostałych członków konsorcjum oraz ewentualna nazwę konsorcjum. Wykonawca samodzielnie ubiegający się o zamówienie zaznacza odpowiedź „Nie” i pozostawia pozostałą część tej podsekcji niewypełnioną.</w:t>
      </w:r>
    </w:p>
    <w:p w:rsidR="00612DE9" w:rsidRDefault="00612DE9" w:rsidP="00612DE9">
      <w:pPr>
        <w:ind w:left="720"/>
        <w:jc w:val="both"/>
        <w:rPr>
          <w:rFonts w:ascii="Tahoma" w:hAnsi="Tahoma" w:cs="Tahoma"/>
          <w:b/>
          <w:sz w:val="18"/>
          <w:szCs w:val="18"/>
        </w:rPr>
      </w:pPr>
    </w:p>
    <w:p w:rsidR="00612DE9" w:rsidRDefault="00612DE9" w:rsidP="00612DE9">
      <w:pPr>
        <w:ind w:left="720"/>
        <w:jc w:val="both"/>
        <w:rPr>
          <w:rFonts w:ascii="Tahoma" w:hAnsi="Tahoma" w:cs="Tahoma"/>
          <w:b/>
          <w:sz w:val="18"/>
          <w:szCs w:val="18"/>
        </w:rPr>
      </w:pPr>
    </w:p>
    <w:p w:rsidR="00612DE9" w:rsidRPr="00612DE9" w:rsidRDefault="00612DE9" w:rsidP="00612DE9">
      <w:pPr>
        <w:pStyle w:val="Akapitzlist"/>
        <w:numPr>
          <w:ilvl w:val="0"/>
          <w:numId w:val="2"/>
        </w:numPr>
        <w:jc w:val="both"/>
        <w:rPr>
          <w:rFonts w:ascii="Arial" w:hAnsi="Arial" w:cs="Arial"/>
          <w:b/>
          <w:sz w:val="18"/>
          <w:szCs w:val="18"/>
        </w:rPr>
      </w:pPr>
      <w:r w:rsidRPr="00612DE9">
        <w:rPr>
          <w:rFonts w:ascii="Arial" w:hAnsi="Arial" w:cs="Arial"/>
          <w:b/>
          <w:sz w:val="18"/>
          <w:szCs w:val="18"/>
        </w:rPr>
        <w:t xml:space="preserve"> </w:t>
      </w:r>
      <w:r w:rsidRPr="00612DE9">
        <w:rPr>
          <w:rFonts w:ascii="Arial" w:hAnsi="Arial" w:cs="Arial"/>
          <w:b/>
          <w:sz w:val="18"/>
          <w:szCs w:val="18"/>
          <w:u w:val="single"/>
        </w:rPr>
        <w:t>Tabela B:</w:t>
      </w:r>
      <w:r w:rsidRPr="00612DE9">
        <w:rPr>
          <w:rFonts w:ascii="Arial" w:hAnsi="Arial" w:cs="Arial"/>
          <w:b/>
          <w:sz w:val="18"/>
          <w:szCs w:val="18"/>
        </w:rPr>
        <w:t xml:space="preserve"> Informacje na temat przedstawicieli Wykonawcy</w:t>
      </w:r>
    </w:p>
    <w:p w:rsidR="00612DE9" w:rsidRDefault="006D3347" w:rsidP="00612DE9">
      <w:pPr>
        <w:pStyle w:val="Akapitzlist"/>
        <w:jc w:val="both"/>
        <w:rPr>
          <w:rFonts w:ascii="Arial" w:hAnsi="Arial" w:cs="Arial"/>
          <w:sz w:val="18"/>
          <w:szCs w:val="18"/>
        </w:rPr>
      </w:pPr>
      <w:r>
        <w:rPr>
          <w:rFonts w:ascii="Arial" w:hAnsi="Arial" w:cs="Arial"/>
          <w:sz w:val="18"/>
          <w:szCs w:val="18"/>
        </w:rPr>
        <w:t>W tej sekcji należy podać imio</w:t>
      </w:r>
      <w:r w:rsidR="00612DE9">
        <w:rPr>
          <w:rFonts w:ascii="Arial" w:hAnsi="Arial" w:cs="Arial"/>
          <w:sz w:val="18"/>
          <w:szCs w:val="18"/>
        </w:rPr>
        <w:t>na i nazwiska oraz adresy osób upoważnionych do reprezentowania wykonawcy na potrzeby postępowania o udzielenie zamówienia, jak również zakres udzielonych pełnomocnictw.</w:t>
      </w:r>
    </w:p>
    <w:p w:rsidR="00612DE9" w:rsidRPr="006D3347" w:rsidRDefault="00EA30F9" w:rsidP="00612DE9">
      <w:pPr>
        <w:pStyle w:val="Akapitzlist"/>
        <w:jc w:val="both"/>
        <w:rPr>
          <w:rFonts w:ascii="Arial" w:hAnsi="Arial" w:cs="Arial"/>
          <w:b/>
          <w:sz w:val="18"/>
          <w:szCs w:val="18"/>
        </w:rPr>
      </w:pPr>
      <w:r>
        <w:rPr>
          <w:rFonts w:ascii="Arial" w:hAnsi="Arial" w:cs="Arial"/>
          <w:sz w:val="18"/>
          <w:szCs w:val="18"/>
        </w:rPr>
        <w:t xml:space="preserve">Użyte w formularzu określenie </w:t>
      </w:r>
      <w:r w:rsidRPr="00EA30F9">
        <w:rPr>
          <w:rFonts w:ascii="Arial" w:hAnsi="Arial" w:cs="Arial"/>
          <w:b/>
          <w:sz w:val="18"/>
          <w:szCs w:val="18"/>
        </w:rPr>
        <w:t>„przedstawicielstwo</w:t>
      </w:r>
      <w:r>
        <w:rPr>
          <w:rFonts w:ascii="Arial" w:hAnsi="Arial" w:cs="Arial"/>
          <w:sz w:val="18"/>
          <w:szCs w:val="18"/>
        </w:rPr>
        <w:t>” należy rozumieć szeroko, jako przedstawicielstwo czy pełnomocnictwo w rozumieniu KC.</w:t>
      </w:r>
      <w:r w:rsidR="006D3347">
        <w:rPr>
          <w:rFonts w:ascii="Arial" w:hAnsi="Arial" w:cs="Arial"/>
          <w:b/>
          <w:sz w:val="18"/>
          <w:szCs w:val="18"/>
        </w:rPr>
        <w:t xml:space="preserve"> Nie ma potrzeby składania dokumentu pełnomocnictwa, jeżeli dokument JEDZ składany jest zgodnie z zasadami reprezentacji wynikającymi z KRS.</w:t>
      </w:r>
    </w:p>
    <w:p w:rsidR="00EA30F9" w:rsidRDefault="00EA30F9" w:rsidP="008976CA">
      <w:pPr>
        <w:pStyle w:val="Akapitzlist"/>
        <w:jc w:val="both"/>
        <w:rPr>
          <w:rFonts w:ascii="Arial" w:hAnsi="Arial" w:cs="Arial"/>
          <w:b/>
          <w:sz w:val="18"/>
          <w:szCs w:val="18"/>
        </w:rPr>
      </w:pPr>
      <w:r>
        <w:rPr>
          <w:rFonts w:ascii="Arial" w:hAnsi="Arial" w:cs="Arial"/>
          <w:sz w:val="18"/>
          <w:szCs w:val="18"/>
        </w:rPr>
        <w:t xml:space="preserve">W przypadku szczegółowego określenia zakresu udzielonego pełnomocnictwa i złożenia w tym zakresie oświadczenia woli w treści JEDZ, a także prawidłowego ( zgodnie z zasadami reprezentacji ) podpisania dokumentu JEDZ, nie jest konieczne tworzenie i dołączenie do </w:t>
      </w:r>
      <w:proofErr w:type="spellStart"/>
      <w:r>
        <w:rPr>
          <w:rFonts w:ascii="Arial" w:hAnsi="Arial" w:cs="Arial"/>
          <w:sz w:val="18"/>
          <w:szCs w:val="18"/>
        </w:rPr>
        <w:t>do</w:t>
      </w:r>
      <w:proofErr w:type="spellEnd"/>
      <w:r>
        <w:rPr>
          <w:rFonts w:ascii="Arial" w:hAnsi="Arial" w:cs="Arial"/>
          <w:sz w:val="18"/>
          <w:szCs w:val="18"/>
        </w:rPr>
        <w:t xml:space="preserve"> oferty odrębnego dokumentu pełnomocnictwa. </w:t>
      </w:r>
      <w:r w:rsidRPr="00EA30F9">
        <w:rPr>
          <w:rFonts w:ascii="Arial" w:hAnsi="Arial" w:cs="Arial"/>
          <w:b/>
          <w:sz w:val="18"/>
          <w:szCs w:val="18"/>
        </w:rPr>
        <w:t xml:space="preserve">Jeżeli dane zawarte w tej pozycji mają  jedynie walor informacyjny, a pełnomocnictwo zostało udzielone odrębnie, pełnomocnictwo powinno zostać załączone do oferty. </w:t>
      </w:r>
    </w:p>
    <w:p w:rsidR="008976CA" w:rsidRDefault="008976CA" w:rsidP="008976CA">
      <w:pPr>
        <w:pStyle w:val="Akapitzlist"/>
        <w:jc w:val="both"/>
        <w:rPr>
          <w:rFonts w:ascii="Arial" w:hAnsi="Arial" w:cs="Arial"/>
          <w:b/>
          <w:sz w:val="18"/>
          <w:szCs w:val="18"/>
        </w:rPr>
      </w:pPr>
    </w:p>
    <w:p w:rsidR="008976CA" w:rsidRDefault="008976CA" w:rsidP="008976CA">
      <w:pPr>
        <w:pStyle w:val="Akapitzlist"/>
        <w:jc w:val="both"/>
        <w:rPr>
          <w:rFonts w:ascii="Arial" w:hAnsi="Arial" w:cs="Arial"/>
          <w:b/>
          <w:sz w:val="18"/>
          <w:szCs w:val="18"/>
        </w:rPr>
      </w:pPr>
    </w:p>
    <w:p w:rsidR="00EA30F9" w:rsidRDefault="00EA30F9" w:rsidP="00EA30F9">
      <w:pPr>
        <w:pStyle w:val="Akapitzlist"/>
        <w:numPr>
          <w:ilvl w:val="0"/>
          <w:numId w:val="2"/>
        </w:numPr>
        <w:jc w:val="both"/>
        <w:rPr>
          <w:rFonts w:ascii="Arial" w:hAnsi="Arial" w:cs="Arial"/>
          <w:b/>
          <w:sz w:val="18"/>
          <w:szCs w:val="18"/>
        </w:rPr>
      </w:pPr>
      <w:r w:rsidRPr="00EA30F9">
        <w:rPr>
          <w:rFonts w:ascii="Arial" w:hAnsi="Arial" w:cs="Arial"/>
          <w:b/>
          <w:sz w:val="18"/>
          <w:szCs w:val="18"/>
          <w:u w:val="single"/>
        </w:rPr>
        <w:t>Tabela C:</w:t>
      </w:r>
      <w:r>
        <w:rPr>
          <w:rFonts w:ascii="Arial" w:hAnsi="Arial" w:cs="Arial"/>
          <w:b/>
          <w:sz w:val="18"/>
          <w:szCs w:val="18"/>
        </w:rPr>
        <w:t xml:space="preserve"> Informacje na temat polegania na zdolnościach innych podmiotów</w:t>
      </w:r>
    </w:p>
    <w:p w:rsidR="00EA30F9" w:rsidRDefault="00EA30F9" w:rsidP="00EA30F9">
      <w:pPr>
        <w:jc w:val="both"/>
        <w:rPr>
          <w:rFonts w:ascii="Arial" w:hAnsi="Arial" w:cs="Arial"/>
          <w:b/>
          <w:sz w:val="18"/>
          <w:szCs w:val="18"/>
        </w:rPr>
      </w:pPr>
    </w:p>
    <w:p w:rsidR="00EA30F9" w:rsidRDefault="00EA30F9" w:rsidP="00EA30F9">
      <w:pPr>
        <w:ind w:left="708"/>
        <w:jc w:val="both"/>
        <w:rPr>
          <w:rFonts w:ascii="Arial" w:hAnsi="Arial" w:cs="Arial"/>
          <w:sz w:val="18"/>
          <w:szCs w:val="18"/>
        </w:rPr>
      </w:pPr>
      <w:r w:rsidRPr="00EA30F9">
        <w:rPr>
          <w:rFonts w:ascii="Arial" w:hAnsi="Arial" w:cs="Arial"/>
          <w:sz w:val="18"/>
          <w:szCs w:val="18"/>
        </w:rPr>
        <w:t xml:space="preserve">Na mocy </w:t>
      </w:r>
      <w:r>
        <w:rPr>
          <w:rFonts w:ascii="Arial" w:hAnsi="Arial" w:cs="Arial"/>
          <w:sz w:val="18"/>
          <w:szCs w:val="18"/>
        </w:rPr>
        <w:t xml:space="preserve">art. 22 ust. 1 </w:t>
      </w:r>
      <w:proofErr w:type="spellStart"/>
      <w:r>
        <w:rPr>
          <w:rFonts w:ascii="Arial" w:hAnsi="Arial" w:cs="Arial"/>
          <w:sz w:val="18"/>
          <w:szCs w:val="18"/>
        </w:rPr>
        <w:t>Pzp</w:t>
      </w:r>
      <w:proofErr w:type="spellEnd"/>
      <w:r>
        <w:rPr>
          <w:rFonts w:ascii="Arial" w:hAnsi="Arial" w:cs="Arial"/>
          <w:sz w:val="18"/>
          <w:szCs w:val="18"/>
        </w:rPr>
        <w:t xml:space="preserve"> wykonawca może w celu potwierdzenia spełniania warunków udziału w postępowaniu, w stosownych sytuacjach oraz w odniesieniu do konkretnego zamówienia, lub jego części , polegać na zdolnościach technicznych lub zawodowych lub sytuacji finansowej lub ekonomicznej innych podmiotów niezależnie od charakteru prawnego łączących go z nim stosunków prawnych.</w:t>
      </w:r>
    </w:p>
    <w:p w:rsidR="00EA30F9" w:rsidRDefault="00EA30F9" w:rsidP="00EA30F9">
      <w:pPr>
        <w:ind w:left="708"/>
        <w:jc w:val="both"/>
        <w:rPr>
          <w:rFonts w:ascii="Arial" w:hAnsi="Arial" w:cs="Arial"/>
          <w:sz w:val="18"/>
          <w:szCs w:val="18"/>
        </w:rPr>
      </w:pPr>
      <w:r>
        <w:rPr>
          <w:rFonts w:ascii="Arial" w:hAnsi="Arial" w:cs="Arial"/>
          <w:sz w:val="18"/>
          <w:szCs w:val="18"/>
        </w:rPr>
        <w:t xml:space="preserve">Jeżeli wykonawca polega na zdolności innych </w:t>
      </w:r>
      <w:r w:rsidR="00B57C53">
        <w:rPr>
          <w:rFonts w:ascii="Arial" w:hAnsi="Arial" w:cs="Arial"/>
          <w:sz w:val="18"/>
          <w:szCs w:val="18"/>
        </w:rPr>
        <w:t>podmiotów</w:t>
      </w:r>
      <w:r w:rsidR="008506D9">
        <w:rPr>
          <w:rFonts w:ascii="Arial" w:hAnsi="Arial" w:cs="Arial"/>
          <w:sz w:val="18"/>
          <w:szCs w:val="18"/>
        </w:rPr>
        <w:fldChar w:fldCharType="begin"/>
      </w:r>
      <w:r>
        <w:rPr>
          <w:rFonts w:ascii="Arial" w:hAnsi="Arial" w:cs="Arial"/>
          <w:sz w:val="18"/>
          <w:szCs w:val="18"/>
        </w:rPr>
        <w:instrText xml:space="preserve"> LISTNUM </w:instrText>
      </w:r>
      <w:r w:rsidR="008506D9">
        <w:rPr>
          <w:rFonts w:ascii="Arial" w:hAnsi="Arial" w:cs="Arial"/>
          <w:sz w:val="18"/>
          <w:szCs w:val="18"/>
        </w:rPr>
        <w:fldChar w:fldCharType="end"/>
      </w:r>
      <w:r>
        <w:rPr>
          <w:rFonts w:ascii="Arial" w:hAnsi="Arial" w:cs="Arial"/>
          <w:sz w:val="18"/>
          <w:szCs w:val="18"/>
        </w:rPr>
        <w:t xml:space="preserve"> w celu wykazania spełniania warunków udziału w </w:t>
      </w:r>
      <w:r w:rsidR="00B57C53">
        <w:rPr>
          <w:rFonts w:ascii="Arial" w:hAnsi="Arial" w:cs="Arial"/>
          <w:sz w:val="18"/>
          <w:szCs w:val="18"/>
        </w:rPr>
        <w:t>postępowaniu</w:t>
      </w:r>
      <w:r>
        <w:rPr>
          <w:rFonts w:ascii="Arial" w:hAnsi="Arial" w:cs="Arial"/>
          <w:sz w:val="18"/>
          <w:szCs w:val="18"/>
        </w:rPr>
        <w:t xml:space="preserve">, w myśl art. 25 a ust. 3 ustawy </w:t>
      </w:r>
      <w:proofErr w:type="spellStart"/>
      <w:r>
        <w:rPr>
          <w:rFonts w:ascii="Arial" w:hAnsi="Arial" w:cs="Arial"/>
          <w:sz w:val="18"/>
          <w:szCs w:val="18"/>
        </w:rPr>
        <w:t>Pzp</w:t>
      </w:r>
      <w:proofErr w:type="spellEnd"/>
      <w:r>
        <w:rPr>
          <w:rFonts w:ascii="Arial" w:hAnsi="Arial" w:cs="Arial"/>
          <w:sz w:val="18"/>
          <w:szCs w:val="18"/>
        </w:rPr>
        <w:t xml:space="preserve"> ma obowiązek przedstawić – dla każdego z podmiotów, których to dotyczy </w:t>
      </w:r>
      <w:r w:rsidRPr="004364EF">
        <w:rPr>
          <w:rFonts w:ascii="Arial" w:hAnsi="Arial" w:cs="Arial"/>
          <w:b/>
          <w:sz w:val="18"/>
          <w:szCs w:val="18"/>
        </w:rPr>
        <w:t>– odrębny formularz JEDZ</w:t>
      </w:r>
      <w:r>
        <w:rPr>
          <w:rFonts w:ascii="Arial" w:hAnsi="Arial" w:cs="Arial"/>
          <w:sz w:val="18"/>
          <w:szCs w:val="18"/>
        </w:rPr>
        <w:t xml:space="preserve"> zawierający informacje wymagane w części:</w:t>
      </w:r>
    </w:p>
    <w:p w:rsidR="00EA30F9" w:rsidRDefault="00EA30F9" w:rsidP="00EA30F9">
      <w:pPr>
        <w:ind w:left="708"/>
        <w:jc w:val="both"/>
        <w:rPr>
          <w:rFonts w:ascii="Arial" w:hAnsi="Arial" w:cs="Arial"/>
          <w:sz w:val="18"/>
          <w:szCs w:val="18"/>
        </w:rPr>
      </w:pPr>
      <w:r>
        <w:rPr>
          <w:rFonts w:ascii="Arial" w:hAnsi="Arial" w:cs="Arial"/>
          <w:sz w:val="18"/>
          <w:szCs w:val="18"/>
        </w:rPr>
        <w:t xml:space="preserve">-  II sekcje A ( informacje na temat wykonawcy ) i </w:t>
      </w:r>
      <w:proofErr w:type="spellStart"/>
      <w:r>
        <w:rPr>
          <w:rFonts w:ascii="Arial" w:hAnsi="Arial" w:cs="Arial"/>
          <w:sz w:val="18"/>
          <w:szCs w:val="18"/>
        </w:rPr>
        <w:t>i</w:t>
      </w:r>
      <w:proofErr w:type="spellEnd"/>
      <w:r>
        <w:rPr>
          <w:rFonts w:ascii="Arial" w:hAnsi="Arial" w:cs="Arial"/>
          <w:sz w:val="18"/>
          <w:szCs w:val="18"/>
        </w:rPr>
        <w:t xml:space="preserve"> B (informacje </w:t>
      </w:r>
      <w:r w:rsidR="00B57C53">
        <w:rPr>
          <w:rFonts w:ascii="Arial" w:hAnsi="Arial" w:cs="Arial"/>
          <w:sz w:val="18"/>
          <w:szCs w:val="18"/>
        </w:rPr>
        <w:t>na temat przedstawicieli wykonawcy),</w:t>
      </w:r>
    </w:p>
    <w:p w:rsidR="00B57C53" w:rsidRDefault="00B57C53" w:rsidP="00EA30F9">
      <w:pPr>
        <w:ind w:left="708"/>
        <w:jc w:val="both"/>
        <w:rPr>
          <w:rFonts w:ascii="Arial" w:hAnsi="Arial" w:cs="Arial"/>
          <w:sz w:val="18"/>
          <w:szCs w:val="18"/>
        </w:rPr>
      </w:pPr>
      <w:r>
        <w:rPr>
          <w:rFonts w:ascii="Arial" w:hAnsi="Arial" w:cs="Arial"/>
          <w:sz w:val="18"/>
          <w:szCs w:val="18"/>
        </w:rPr>
        <w:t>- III (podstawy wykluczenia),</w:t>
      </w:r>
    </w:p>
    <w:p w:rsidR="00B57C53" w:rsidRDefault="00B57C53" w:rsidP="00EA30F9">
      <w:pPr>
        <w:ind w:left="708"/>
        <w:jc w:val="both"/>
        <w:rPr>
          <w:rFonts w:ascii="Arial" w:hAnsi="Arial" w:cs="Arial"/>
          <w:sz w:val="18"/>
          <w:szCs w:val="18"/>
        </w:rPr>
      </w:pPr>
      <w:r>
        <w:rPr>
          <w:rFonts w:ascii="Arial" w:hAnsi="Arial" w:cs="Arial"/>
          <w:sz w:val="18"/>
          <w:szCs w:val="18"/>
        </w:rPr>
        <w:t>- oraz w zakresie w jakim korzysta z zasobów podmiotu trzeciego – w części IV (kryteria kwalifikacji ).</w:t>
      </w:r>
    </w:p>
    <w:p w:rsidR="00B57C53" w:rsidRDefault="00B57C53" w:rsidP="00EA30F9">
      <w:pPr>
        <w:ind w:left="708"/>
        <w:jc w:val="both"/>
        <w:rPr>
          <w:rFonts w:ascii="Arial" w:hAnsi="Arial" w:cs="Arial"/>
          <w:sz w:val="18"/>
          <w:szCs w:val="18"/>
        </w:rPr>
      </w:pPr>
      <w:r>
        <w:rPr>
          <w:rFonts w:ascii="Arial" w:hAnsi="Arial" w:cs="Arial"/>
          <w:sz w:val="18"/>
          <w:szCs w:val="18"/>
        </w:rPr>
        <w:t>Takie formularze powinny być wypełnione i podpisane przez te podmioty.</w:t>
      </w:r>
      <w:r w:rsidR="004364EF">
        <w:rPr>
          <w:rFonts w:ascii="Arial" w:hAnsi="Arial" w:cs="Arial"/>
          <w:sz w:val="18"/>
          <w:szCs w:val="18"/>
        </w:rPr>
        <w:t>( część VI ).</w:t>
      </w:r>
    </w:p>
    <w:p w:rsidR="004364EF" w:rsidRDefault="004364EF" w:rsidP="00EA30F9">
      <w:pPr>
        <w:ind w:left="708"/>
        <w:jc w:val="both"/>
        <w:rPr>
          <w:rFonts w:ascii="Arial" w:hAnsi="Arial" w:cs="Arial"/>
          <w:sz w:val="18"/>
          <w:szCs w:val="18"/>
        </w:rPr>
      </w:pPr>
      <w:r>
        <w:rPr>
          <w:rFonts w:ascii="Arial" w:hAnsi="Arial" w:cs="Arial"/>
          <w:sz w:val="18"/>
          <w:szCs w:val="18"/>
        </w:rPr>
        <w:t>Powyższe dotyczy również wszystkich pracowników technicznych lub służb technicznych, czyli zasobów osobowych nienależących bezpośrednio do przedsiębiorstwa danego wykonawcy.</w:t>
      </w:r>
    </w:p>
    <w:p w:rsidR="00B57C53" w:rsidRDefault="00B57C53" w:rsidP="00EA30F9">
      <w:pPr>
        <w:ind w:left="708"/>
        <w:jc w:val="both"/>
        <w:rPr>
          <w:rFonts w:ascii="Arial" w:hAnsi="Arial" w:cs="Arial"/>
          <w:sz w:val="18"/>
          <w:szCs w:val="18"/>
        </w:rPr>
      </w:pPr>
      <w:r w:rsidRPr="004364EF">
        <w:rPr>
          <w:rFonts w:ascii="Arial" w:hAnsi="Arial" w:cs="Arial"/>
          <w:b/>
          <w:sz w:val="18"/>
          <w:szCs w:val="18"/>
        </w:rPr>
        <w:t>Nie dotyczy to jednak zasobów osobowych, którymi wykonawca dysponuje w sposób bezpośredni,</w:t>
      </w:r>
      <w:r>
        <w:rPr>
          <w:rFonts w:ascii="Arial" w:hAnsi="Arial" w:cs="Arial"/>
          <w:sz w:val="18"/>
          <w:szCs w:val="18"/>
        </w:rPr>
        <w:t xml:space="preserve"> tj.  przypadków zaangażowania przez wykonawcę na podstawie różnych stosunków prawnych osoby fizycznej, niezależnie od tego, czy prowadzi działalność gospodarcza przy pomocy przedsiębiorstwa (zakładu pracy ), czy też świadczącej usługę na podstawie m.in. umowy zlecenia, jeżeli </w:t>
      </w:r>
      <w:r w:rsidR="00DA470B">
        <w:rPr>
          <w:rFonts w:ascii="Arial" w:hAnsi="Arial" w:cs="Arial"/>
          <w:sz w:val="18"/>
          <w:szCs w:val="18"/>
        </w:rPr>
        <w:t>osoba ta  będzie wykonywała wyłącznie osobiście, uzgodnione z wykonawcą czynności  związane z realizacją zamówienia publicznego. W takim bowiem przypadku mamy do czynienia z bezpośrednim dysponowaniem osoba zdolną do wykonania zamówienia, a nie powołaniem się na zasoby podmiotu trzeciego. O tej kwalifikacji rozstrzyga treść stosunku prawnego istniejącego pomiędzy wykonawcą a taką osobą.</w:t>
      </w:r>
    </w:p>
    <w:p w:rsidR="00107D24" w:rsidRPr="00512141" w:rsidRDefault="00107D24" w:rsidP="00512141">
      <w:pPr>
        <w:ind w:left="708"/>
        <w:jc w:val="both"/>
        <w:rPr>
          <w:rFonts w:ascii="Arial" w:hAnsi="Arial" w:cs="Arial"/>
          <w:sz w:val="18"/>
          <w:szCs w:val="18"/>
        </w:rPr>
      </w:pPr>
      <w:r>
        <w:rPr>
          <w:rFonts w:ascii="Arial" w:hAnsi="Arial" w:cs="Arial"/>
          <w:sz w:val="18"/>
          <w:szCs w:val="18"/>
        </w:rPr>
        <w:t xml:space="preserve">Z przypadkiem </w:t>
      </w:r>
      <w:r w:rsidRPr="00107D24">
        <w:rPr>
          <w:rFonts w:ascii="Arial-BoldMT" w:eastAsiaTheme="minorHAnsi" w:hAnsi="Arial-BoldMT" w:cs="Arial-BoldMT"/>
          <w:bCs/>
          <w:sz w:val="18"/>
          <w:szCs w:val="18"/>
          <w:lang w:eastAsia="en-US"/>
        </w:rPr>
        <w:t>pośredniego dysponowania będziemy mieli do czynienia wtedy, gdy wynikać to będzie</w:t>
      </w:r>
    </w:p>
    <w:p w:rsidR="00107D24" w:rsidRDefault="00107D24" w:rsidP="00FF4804">
      <w:pPr>
        <w:autoSpaceDE w:val="0"/>
        <w:autoSpaceDN w:val="0"/>
        <w:adjustRightInd w:val="0"/>
        <w:ind w:left="708"/>
        <w:jc w:val="both"/>
        <w:rPr>
          <w:rFonts w:ascii="Arial" w:eastAsiaTheme="minorHAnsi" w:hAnsi="Arial" w:cs="Arial"/>
          <w:bCs/>
          <w:sz w:val="18"/>
          <w:szCs w:val="18"/>
          <w:lang w:eastAsia="en-US"/>
        </w:rPr>
      </w:pPr>
      <w:r w:rsidRPr="00107D24">
        <w:rPr>
          <w:rFonts w:ascii="Arial-BoldMT" w:eastAsiaTheme="minorHAnsi" w:hAnsi="Arial-BoldMT" w:cs="Arial-BoldMT"/>
          <w:bCs/>
          <w:sz w:val="18"/>
          <w:szCs w:val="18"/>
          <w:lang w:eastAsia="en-US"/>
        </w:rPr>
        <w:t xml:space="preserve">ze zobowiązania podmiotu trzeciego do udostępnienia </w:t>
      </w:r>
      <w:r w:rsidRPr="00107D24">
        <w:rPr>
          <w:rFonts w:ascii="Arial" w:eastAsiaTheme="minorHAnsi" w:hAnsi="Arial" w:cs="Arial"/>
          <w:bCs/>
          <w:sz w:val="18"/>
          <w:szCs w:val="18"/>
          <w:lang w:eastAsia="en-US"/>
        </w:rPr>
        <w:t xml:space="preserve">zasobu </w:t>
      </w:r>
      <w:r w:rsidRPr="00107D24">
        <w:rPr>
          <w:rFonts w:ascii="Arial-BoldMT" w:eastAsiaTheme="minorHAnsi" w:hAnsi="Arial-BoldMT" w:cs="Arial-BoldMT"/>
          <w:bCs/>
          <w:sz w:val="18"/>
          <w:szCs w:val="18"/>
          <w:lang w:eastAsia="en-US"/>
        </w:rPr>
        <w:t>– może to wynikać z</w:t>
      </w:r>
      <w:r w:rsidR="00512141">
        <w:rPr>
          <w:rFonts w:ascii="Arial-BoldMT" w:eastAsiaTheme="minorHAnsi" w:hAnsi="Arial-BoldMT" w:cs="Arial-BoldMT"/>
          <w:bCs/>
          <w:sz w:val="18"/>
          <w:szCs w:val="18"/>
          <w:lang w:eastAsia="en-US"/>
        </w:rPr>
        <w:t xml:space="preserve"> </w:t>
      </w:r>
      <w:r w:rsidRPr="00107D24">
        <w:rPr>
          <w:rFonts w:ascii="Arial-BoldMT" w:eastAsiaTheme="minorHAnsi" w:hAnsi="Arial-BoldMT" w:cs="Arial-BoldMT"/>
          <w:bCs/>
          <w:sz w:val="18"/>
          <w:szCs w:val="18"/>
          <w:lang w:eastAsia="en-US"/>
        </w:rPr>
        <w:t>różnych stosunków prawnych (</w:t>
      </w:r>
      <w:r w:rsidRPr="00107D24">
        <w:rPr>
          <w:rFonts w:ascii="Arial" w:eastAsiaTheme="minorHAnsi" w:hAnsi="Arial" w:cs="Arial"/>
          <w:bCs/>
          <w:sz w:val="18"/>
          <w:szCs w:val="18"/>
          <w:lang w:eastAsia="en-US"/>
        </w:rPr>
        <w:t>z umowy: prz</w:t>
      </w:r>
      <w:r w:rsidRPr="00107D24">
        <w:rPr>
          <w:rFonts w:ascii="Arial-BoldMT" w:eastAsiaTheme="minorHAnsi" w:hAnsi="Arial-BoldMT" w:cs="Arial-BoldMT"/>
          <w:bCs/>
          <w:sz w:val="18"/>
          <w:szCs w:val="18"/>
          <w:lang w:eastAsia="en-US"/>
        </w:rPr>
        <w:t>edwstępnej</w:t>
      </w:r>
      <w:r w:rsidRPr="00107D24">
        <w:rPr>
          <w:rFonts w:ascii="Arial" w:eastAsiaTheme="minorHAnsi" w:hAnsi="Arial" w:cs="Arial"/>
          <w:bCs/>
          <w:sz w:val="18"/>
          <w:szCs w:val="18"/>
          <w:lang w:eastAsia="en-US"/>
        </w:rPr>
        <w:t>, o podwykonawstwo,</w:t>
      </w:r>
      <w:r w:rsidR="00FF4804">
        <w:rPr>
          <w:rFonts w:ascii="Arial-BoldMT" w:eastAsiaTheme="minorHAnsi" w:hAnsi="Arial-BoldMT" w:cs="Arial-BoldMT"/>
          <w:bCs/>
          <w:sz w:val="18"/>
          <w:szCs w:val="18"/>
          <w:lang w:eastAsia="en-US"/>
        </w:rPr>
        <w:t xml:space="preserve"> </w:t>
      </w:r>
      <w:r w:rsidRPr="00107D24">
        <w:rPr>
          <w:rFonts w:ascii="Arial-BoldMT" w:eastAsiaTheme="minorHAnsi" w:hAnsi="Arial-BoldMT" w:cs="Arial-BoldMT"/>
          <w:bCs/>
          <w:sz w:val="18"/>
          <w:szCs w:val="18"/>
          <w:lang w:eastAsia="en-US"/>
        </w:rPr>
        <w:t xml:space="preserve">współpracy, </w:t>
      </w:r>
      <w:r w:rsidRPr="00107D24">
        <w:rPr>
          <w:rFonts w:ascii="Arial" w:eastAsiaTheme="minorHAnsi" w:hAnsi="Arial" w:cs="Arial"/>
          <w:bCs/>
          <w:sz w:val="18"/>
          <w:szCs w:val="18"/>
          <w:lang w:eastAsia="en-US"/>
        </w:rPr>
        <w:t xml:space="preserve">czy np. z </w:t>
      </w:r>
      <w:r w:rsidRPr="00107D24">
        <w:rPr>
          <w:rFonts w:ascii="Arial-BoldMT" w:eastAsiaTheme="minorHAnsi" w:hAnsi="Arial-BoldMT" w:cs="Arial-BoldMT"/>
          <w:bCs/>
          <w:sz w:val="18"/>
          <w:szCs w:val="18"/>
          <w:lang w:eastAsia="en-US"/>
        </w:rPr>
        <w:t>porozumienia między pracodawcami itp.)</w:t>
      </w:r>
      <w:r w:rsidRPr="00107D24">
        <w:rPr>
          <w:rFonts w:ascii="Arial" w:eastAsiaTheme="minorHAnsi" w:hAnsi="Arial" w:cs="Arial"/>
          <w:bCs/>
          <w:sz w:val="18"/>
          <w:szCs w:val="18"/>
          <w:lang w:eastAsia="en-US"/>
        </w:rPr>
        <w:t>.</w:t>
      </w:r>
    </w:p>
    <w:p w:rsidR="006A4FCB" w:rsidRDefault="006A4FCB" w:rsidP="006A4FCB">
      <w:pPr>
        <w:autoSpaceDE w:val="0"/>
        <w:autoSpaceDN w:val="0"/>
        <w:adjustRightInd w:val="0"/>
        <w:jc w:val="both"/>
        <w:rPr>
          <w:rFonts w:ascii="ArialMT" w:eastAsiaTheme="minorHAnsi" w:hAnsi="ArialMT" w:cs="ArialMT"/>
          <w:sz w:val="18"/>
          <w:szCs w:val="18"/>
          <w:lang w:eastAsia="en-US"/>
        </w:rPr>
      </w:pPr>
    </w:p>
    <w:p w:rsidR="00FF4804" w:rsidRPr="006A4FCB" w:rsidRDefault="00FF4804" w:rsidP="006A4FCB">
      <w:pPr>
        <w:autoSpaceDE w:val="0"/>
        <w:autoSpaceDN w:val="0"/>
        <w:adjustRightInd w:val="0"/>
        <w:ind w:left="708"/>
        <w:jc w:val="both"/>
        <w:rPr>
          <w:rFonts w:ascii="ArialMT" w:eastAsiaTheme="minorHAnsi" w:hAnsi="ArialMT" w:cs="ArialMT"/>
          <w:sz w:val="18"/>
          <w:szCs w:val="18"/>
          <w:lang w:eastAsia="en-US"/>
        </w:rPr>
      </w:pPr>
      <w:r w:rsidRPr="006A4FCB">
        <w:rPr>
          <w:rFonts w:ascii="ArialMT" w:eastAsiaTheme="minorHAnsi" w:hAnsi="ArialMT" w:cs="ArialMT"/>
          <w:sz w:val="18"/>
          <w:szCs w:val="18"/>
          <w:lang w:eastAsia="en-US"/>
        </w:rPr>
        <w:t>Reasumując do udostępniania zasobu przez podmiot trzeci dojdzie wtedy, gdy wykonawca</w:t>
      </w:r>
      <w:r w:rsidR="006A4FCB">
        <w:rPr>
          <w:rFonts w:ascii="ArialMT" w:eastAsiaTheme="minorHAnsi" w:hAnsi="ArialMT" w:cs="ArialMT"/>
          <w:sz w:val="18"/>
          <w:szCs w:val="18"/>
          <w:lang w:eastAsia="en-US"/>
        </w:rPr>
        <w:t xml:space="preserve"> </w:t>
      </w:r>
      <w:r w:rsidRPr="006A4FCB">
        <w:rPr>
          <w:rFonts w:ascii="ArialMT" w:eastAsiaTheme="minorHAnsi" w:hAnsi="ArialMT" w:cs="ArialMT"/>
          <w:sz w:val="18"/>
          <w:szCs w:val="18"/>
          <w:lang w:eastAsia="en-US"/>
        </w:rPr>
        <w:t>nie będzie bezpośrednio dysponował tym zasobem, a dysponować nim będzie podmiot trzeci.</w:t>
      </w:r>
      <w:r w:rsidR="006A4FCB">
        <w:rPr>
          <w:rFonts w:ascii="ArialMT" w:eastAsiaTheme="minorHAnsi" w:hAnsi="ArialMT" w:cs="ArialMT"/>
          <w:sz w:val="18"/>
          <w:szCs w:val="18"/>
          <w:lang w:eastAsia="en-US"/>
        </w:rPr>
        <w:t xml:space="preserve"> </w:t>
      </w:r>
      <w:r w:rsidRPr="006A4FCB">
        <w:rPr>
          <w:rFonts w:ascii="ArialMT" w:eastAsiaTheme="minorHAnsi" w:hAnsi="ArialMT" w:cs="ArialMT"/>
          <w:sz w:val="18"/>
          <w:szCs w:val="18"/>
          <w:lang w:eastAsia="en-US"/>
        </w:rPr>
        <w:t>Podmiotem trzecim może być również podwykonawca, o ile wykonawca będzie korzystał</w:t>
      </w:r>
      <w:r w:rsidR="006A4FCB">
        <w:rPr>
          <w:rFonts w:ascii="ArialMT" w:eastAsiaTheme="minorHAnsi" w:hAnsi="ArialMT" w:cs="ArialMT"/>
          <w:sz w:val="18"/>
          <w:szCs w:val="18"/>
          <w:lang w:eastAsia="en-US"/>
        </w:rPr>
        <w:t xml:space="preserve"> z </w:t>
      </w:r>
      <w:r w:rsidRPr="006A4FCB">
        <w:rPr>
          <w:rFonts w:ascii="ArialMT" w:eastAsiaTheme="minorHAnsi" w:hAnsi="ArialMT" w:cs="ArialMT"/>
          <w:sz w:val="18"/>
          <w:szCs w:val="18"/>
          <w:lang w:eastAsia="en-US"/>
        </w:rPr>
        <w:t xml:space="preserve">jego zasobów – </w:t>
      </w:r>
      <w:r w:rsidRPr="006A4FCB">
        <w:rPr>
          <w:rFonts w:ascii="Arial" w:eastAsiaTheme="minorHAnsi" w:hAnsi="Arial" w:cs="Arial"/>
          <w:sz w:val="18"/>
          <w:szCs w:val="18"/>
          <w:lang w:eastAsia="en-US"/>
        </w:rPr>
        <w:t xml:space="preserve">co wykonawca powinien </w:t>
      </w:r>
      <w:r w:rsidRPr="006A4FCB">
        <w:rPr>
          <w:rFonts w:ascii="ArialMT" w:eastAsiaTheme="minorHAnsi" w:hAnsi="ArialMT" w:cs="ArialMT"/>
          <w:sz w:val="18"/>
          <w:szCs w:val="18"/>
          <w:lang w:eastAsia="en-US"/>
        </w:rPr>
        <w:t xml:space="preserve">wskazać. </w:t>
      </w:r>
      <w:r w:rsidRPr="006A4FCB">
        <w:rPr>
          <w:rFonts w:ascii="Arial" w:eastAsiaTheme="minorHAnsi" w:hAnsi="Arial" w:cs="Arial"/>
          <w:sz w:val="18"/>
          <w:szCs w:val="18"/>
          <w:lang w:eastAsia="en-US"/>
        </w:rPr>
        <w:t xml:space="preserve">(por. </w:t>
      </w:r>
      <w:r w:rsidRPr="006A4FCB">
        <w:rPr>
          <w:rFonts w:ascii="Arial" w:eastAsiaTheme="minorHAnsi" w:hAnsi="Arial" w:cs="Arial"/>
          <w:b/>
          <w:bCs/>
          <w:sz w:val="18"/>
          <w:szCs w:val="18"/>
          <w:lang w:eastAsia="en-US"/>
        </w:rPr>
        <w:t>SIWZ</w:t>
      </w:r>
      <w:r w:rsidRPr="006A4FCB">
        <w:rPr>
          <w:rFonts w:ascii="Arial" w:eastAsiaTheme="minorHAnsi" w:hAnsi="Arial" w:cs="Arial"/>
          <w:sz w:val="18"/>
          <w:szCs w:val="18"/>
          <w:lang w:eastAsia="en-US"/>
        </w:rPr>
        <w:t>)</w:t>
      </w:r>
      <w:r w:rsidRPr="006A4FCB">
        <w:rPr>
          <w:rFonts w:ascii="Arial" w:eastAsiaTheme="minorHAnsi" w:hAnsi="Arial" w:cs="Arial"/>
          <w:b/>
          <w:bCs/>
          <w:sz w:val="18"/>
          <w:szCs w:val="18"/>
          <w:lang w:eastAsia="en-US"/>
        </w:rPr>
        <w:t>.</w:t>
      </w:r>
    </w:p>
    <w:p w:rsidR="006A4FCB" w:rsidRDefault="006A4FCB" w:rsidP="006A4FCB">
      <w:pPr>
        <w:autoSpaceDE w:val="0"/>
        <w:autoSpaceDN w:val="0"/>
        <w:adjustRightInd w:val="0"/>
        <w:jc w:val="both"/>
        <w:rPr>
          <w:rFonts w:ascii="Arial" w:eastAsiaTheme="minorHAnsi" w:hAnsi="Arial" w:cs="Arial"/>
          <w:sz w:val="18"/>
          <w:szCs w:val="18"/>
          <w:lang w:eastAsia="en-US"/>
        </w:rPr>
      </w:pPr>
    </w:p>
    <w:p w:rsidR="00FF4804" w:rsidRPr="006A4FCB" w:rsidRDefault="00FF4804" w:rsidP="006A4FCB">
      <w:pPr>
        <w:autoSpaceDE w:val="0"/>
        <w:autoSpaceDN w:val="0"/>
        <w:adjustRightInd w:val="0"/>
        <w:ind w:left="708"/>
        <w:jc w:val="both"/>
        <w:rPr>
          <w:rFonts w:ascii="ArialMT" w:eastAsiaTheme="minorHAnsi" w:hAnsi="ArialMT" w:cs="ArialMT"/>
          <w:sz w:val="18"/>
          <w:szCs w:val="18"/>
          <w:lang w:eastAsia="en-US"/>
        </w:rPr>
      </w:pPr>
      <w:r w:rsidRPr="006A4FCB">
        <w:rPr>
          <w:rFonts w:ascii="Arial" w:eastAsiaTheme="minorHAnsi" w:hAnsi="Arial" w:cs="Arial"/>
          <w:sz w:val="18"/>
          <w:szCs w:val="18"/>
          <w:lang w:eastAsia="en-US"/>
        </w:rPr>
        <w:t xml:space="preserve">W </w:t>
      </w:r>
      <w:r w:rsidRPr="006A4FCB">
        <w:rPr>
          <w:rFonts w:ascii="ArialMT" w:eastAsiaTheme="minorHAnsi" w:hAnsi="ArialMT" w:cs="ArialMT"/>
          <w:sz w:val="18"/>
          <w:szCs w:val="18"/>
          <w:lang w:eastAsia="en-US"/>
        </w:rPr>
        <w:t>odniesieniu do zdolności finansowej lub kredytowej zobowiązanie podmiotu trzeciego może</w:t>
      </w:r>
      <w:r w:rsidR="006A4FCB">
        <w:rPr>
          <w:rFonts w:ascii="ArialMT" w:eastAsiaTheme="minorHAnsi" w:hAnsi="ArialMT" w:cs="ArialMT"/>
          <w:sz w:val="18"/>
          <w:szCs w:val="18"/>
          <w:lang w:eastAsia="en-US"/>
        </w:rPr>
        <w:t xml:space="preserve"> </w:t>
      </w:r>
      <w:r w:rsidRPr="006A4FCB">
        <w:rPr>
          <w:rFonts w:ascii="ArialMT" w:eastAsiaTheme="minorHAnsi" w:hAnsi="ArialMT" w:cs="ArialMT"/>
          <w:sz w:val="18"/>
          <w:szCs w:val="18"/>
          <w:lang w:eastAsia="en-US"/>
        </w:rPr>
        <w:t xml:space="preserve">polegać na oddaniu do </w:t>
      </w:r>
      <w:r w:rsidRPr="006A4FCB">
        <w:rPr>
          <w:rFonts w:ascii="Arial" w:eastAsiaTheme="minorHAnsi" w:hAnsi="Arial" w:cs="Arial"/>
          <w:sz w:val="18"/>
          <w:szCs w:val="18"/>
          <w:lang w:eastAsia="en-US"/>
        </w:rPr>
        <w:t xml:space="preserve">dyspozycji wykonawcy </w:t>
      </w:r>
      <w:r w:rsidRPr="006A4FCB">
        <w:rPr>
          <w:rFonts w:ascii="ArialMT" w:eastAsiaTheme="minorHAnsi" w:hAnsi="ArialMT" w:cs="ArialMT"/>
          <w:sz w:val="18"/>
          <w:szCs w:val="18"/>
          <w:lang w:eastAsia="en-US"/>
        </w:rPr>
        <w:t>określonych zasobów finansowych do</w:t>
      </w:r>
      <w:r w:rsidR="006A4FCB">
        <w:rPr>
          <w:rFonts w:ascii="ArialMT" w:eastAsiaTheme="minorHAnsi" w:hAnsi="ArialMT" w:cs="ArialMT"/>
          <w:sz w:val="18"/>
          <w:szCs w:val="18"/>
          <w:lang w:eastAsia="en-US"/>
        </w:rPr>
        <w:t xml:space="preserve"> </w:t>
      </w:r>
      <w:r w:rsidRPr="006A4FCB">
        <w:rPr>
          <w:rFonts w:ascii="Arial" w:eastAsiaTheme="minorHAnsi" w:hAnsi="Arial" w:cs="Arial"/>
          <w:sz w:val="18"/>
          <w:szCs w:val="18"/>
          <w:lang w:eastAsia="en-US"/>
        </w:rPr>
        <w:t xml:space="preserve">wykorzystania przy danym </w:t>
      </w:r>
      <w:r w:rsidRPr="006A4FCB">
        <w:rPr>
          <w:rFonts w:ascii="ArialMT" w:eastAsiaTheme="minorHAnsi" w:hAnsi="ArialMT" w:cs="ArialMT"/>
          <w:sz w:val="18"/>
          <w:szCs w:val="18"/>
          <w:lang w:eastAsia="en-US"/>
        </w:rPr>
        <w:t xml:space="preserve">zamówieniu, co oczywiście będzie podlegało sprawdzeniu </w:t>
      </w:r>
      <w:r w:rsidRPr="006A4FCB">
        <w:rPr>
          <w:rFonts w:ascii="Arial" w:eastAsiaTheme="minorHAnsi" w:hAnsi="Arial" w:cs="Arial"/>
          <w:sz w:val="18"/>
          <w:szCs w:val="18"/>
          <w:lang w:eastAsia="en-US"/>
        </w:rPr>
        <w:t>przez</w:t>
      </w:r>
      <w:r w:rsidR="006A4FCB">
        <w:rPr>
          <w:rFonts w:ascii="ArialMT" w:eastAsiaTheme="minorHAnsi" w:hAnsi="ArialMT" w:cs="ArialMT"/>
          <w:sz w:val="18"/>
          <w:szCs w:val="18"/>
          <w:lang w:eastAsia="en-US"/>
        </w:rPr>
        <w:t xml:space="preserve"> </w:t>
      </w:r>
      <w:r w:rsidRPr="006A4FCB">
        <w:rPr>
          <w:rFonts w:ascii="ArialMT" w:eastAsiaTheme="minorHAnsi" w:hAnsi="ArialMT" w:cs="ArialMT"/>
          <w:sz w:val="18"/>
          <w:szCs w:val="18"/>
          <w:lang w:eastAsia="en-US"/>
        </w:rPr>
        <w:t>zamawiającego.</w:t>
      </w:r>
    </w:p>
    <w:p w:rsidR="00DE573B" w:rsidRDefault="00DE573B" w:rsidP="006A4FCB">
      <w:pPr>
        <w:autoSpaceDE w:val="0"/>
        <w:autoSpaceDN w:val="0"/>
        <w:adjustRightInd w:val="0"/>
        <w:jc w:val="both"/>
        <w:rPr>
          <w:rFonts w:ascii="ArialMT" w:eastAsiaTheme="minorHAnsi" w:hAnsi="ArialMT" w:cs="ArialMT"/>
          <w:sz w:val="18"/>
          <w:szCs w:val="18"/>
          <w:lang w:eastAsia="en-US"/>
        </w:rPr>
      </w:pPr>
    </w:p>
    <w:p w:rsidR="00FF4804" w:rsidRPr="00DE573B" w:rsidRDefault="00FF4804" w:rsidP="00DE573B">
      <w:pPr>
        <w:autoSpaceDE w:val="0"/>
        <w:autoSpaceDN w:val="0"/>
        <w:adjustRightInd w:val="0"/>
        <w:ind w:left="708"/>
        <w:jc w:val="both"/>
        <w:rPr>
          <w:rFonts w:ascii="ArialMT" w:eastAsiaTheme="minorHAnsi" w:hAnsi="ArialMT" w:cs="ArialMT"/>
          <w:sz w:val="18"/>
          <w:szCs w:val="18"/>
          <w:lang w:eastAsia="en-US"/>
        </w:rPr>
      </w:pPr>
      <w:r w:rsidRPr="006A4FCB">
        <w:rPr>
          <w:rFonts w:ascii="ArialMT" w:eastAsiaTheme="minorHAnsi" w:hAnsi="ArialMT" w:cs="ArialMT"/>
          <w:sz w:val="18"/>
          <w:szCs w:val="18"/>
          <w:lang w:eastAsia="en-US"/>
        </w:rPr>
        <w:t>Zamawiający tylko wówczas będzie mógł uznać zdolność wykonawcy do realizacji</w:t>
      </w:r>
      <w:r w:rsidR="00DE573B">
        <w:rPr>
          <w:rFonts w:ascii="ArialMT" w:eastAsiaTheme="minorHAnsi" w:hAnsi="ArialMT" w:cs="ArialMT"/>
          <w:sz w:val="18"/>
          <w:szCs w:val="18"/>
          <w:lang w:eastAsia="en-US"/>
        </w:rPr>
        <w:t xml:space="preserve"> </w:t>
      </w:r>
      <w:r w:rsidRPr="006A4FCB">
        <w:rPr>
          <w:rFonts w:ascii="ArialMT" w:eastAsiaTheme="minorHAnsi" w:hAnsi="ArialMT" w:cs="ArialMT"/>
          <w:sz w:val="18"/>
          <w:szCs w:val="18"/>
          <w:lang w:eastAsia="en-US"/>
        </w:rPr>
        <w:t>zamówienia, gdy wykonawca wykaże, poprzez treść przedstawianych dokumentów, realny</w:t>
      </w:r>
      <w:r w:rsidR="00DE573B">
        <w:rPr>
          <w:rFonts w:ascii="ArialMT" w:eastAsiaTheme="minorHAnsi" w:hAnsi="ArialMT" w:cs="ArialMT"/>
          <w:sz w:val="18"/>
          <w:szCs w:val="18"/>
          <w:lang w:eastAsia="en-US"/>
        </w:rPr>
        <w:t xml:space="preserve"> </w:t>
      </w:r>
      <w:r w:rsidRPr="006A4FCB">
        <w:rPr>
          <w:rFonts w:ascii="ArialMT" w:eastAsiaTheme="minorHAnsi" w:hAnsi="ArialMT" w:cs="ArialMT"/>
          <w:sz w:val="18"/>
          <w:szCs w:val="18"/>
          <w:lang w:eastAsia="en-US"/>
        </w:rPr>
        <w:t>sposób, w jaki jest przewidziane korzystanie z potencjał</w:t>
      </w:r>
      <w:r w:rsidR="00DE573B">
        <w:rPr>
          <w:rFonts w:ascii="ArialMT" w:eastAsiaTheme="minorHAnsi" w:hAnsi="ArialMT" w:cs="ArialMT"/>
          <w:sz w:val="18"/>
          <w:szCs w:val="18"/>
          <w:lang w:eastAsia="en-US"/>
        </w:rPr>
        <w:t xml:space="preserve">u podmiotu trzeciego w czasie </w:t>
      </w:r>
      <w:r w:rsidRPr="006A4FCB">
        <w:rPr>
          <w:rFonts w:ascii="ArialMT" w:eastAsiaTheme="minorHAnsi" w:hAnsi="ArialMT" w:cs="ArialMT"/>
          <w:sz w:val="18"/>
          <w:szCs w:val="18"/>
          <w:lang w:eastAsia="en-US"/>
        </w:rPr>
        <w:t>realizacji zamówienia, a zatem realny sposób w jaki podmiot trzeci gwarantuj</w:t>
      </w:r>
      <w:r w:rsidR="00DE573B">
        <w:rPr>
          <w:rFonts w:ascii="ArialMT" w:eastAsiaTheme="minorHAnsi" w:hAnsi="ArialMT" w:cs="ArialMT"/>
          <w:sz w:val="18"/>
          <w:szCs w:val="18"/>
          <w:lang w:eastAsia="en-US"/>
        </w:rPr>
        <w:t xml:space="preserve">e wykonawcy  </w:t>
      </w:r>
      <w:r w:rsidRPr="00DE573B">
        <w:rPr>
          <w:rFonts w:ascii="ArialMT" w:eastAsiaTheme="minorHAnsi" w:hAnsi="ArialMT" w:cs="ArialMT"/>
          <w:sz w:val="18"/>
          <w:szCs w:val="18"/>
          <w:lang w:eastAsia="en-US"/>
        </w:rPr>
        <w:t>rzeczywisty dostęp do swojego potencjału w stopniu niezbędnym dla należ</w:t>
      </w:r>
      <w:r w:rsidR="00DE573B">
        <w:rPr>
          <w:rFonts w:ascii="ArialMT" w:eastAsiaTheme="minorHAnsi" w:hAnsi="ArialMT" w:cs="ArialMT"/>
          <w:sz w:val="18"/>
          <w:szCs w:val="18"/>
          <w:lang w:eastAsia="en-US"/>
        </w:rPr>
        <w:t xml:space="preserve">ytego wykonania  </w:t>
      </w:r>
      <w:r w:rsidRPr="00DE573B">
        <w:rPr>
          <w:rFonts w:ascii="ArialMT" w:eastAsiaTheme="minorHAnsi" w:hAnsi="ArialMT" w:cs="ArialMT"/>
          <w:sz w:val="18"/>
          <w:szCs w:val="18"/>
          <w:lang w:eastAsia="en-US"/>
        </w:rPr>
        <w:t>zamówienia.</w:t>
      </w:r>
    </w:p>
    <w:p w:rsidR="00DE573B" w:rsidRDefault="00DE573B" w:rsidP="00FF4804">
      <w:pPr>
        <w:autoSpaceDE w:val="0"/>
        <w:autoSpaceDN w:val="0"/>
        <w:adjustRightInd w:val="0"/>
        <w:rPr>
          <w:rFonts w:ascii="ArialMT" w:eastAsiaTheme="minorHAnsi" w:hAnsi="ArialMT" w:cs="ArialMT"/>
          <w:sz w:val="18"/>
          <w:szCs w:val="18"/>
          <w:lang w:eastAsia="en-US"/>
        </w:rPr>
      </w:pPr>
    </w:p>
    <w:p w:rsidR="00FF4804" w:rsidRPr="00DE573B" w:rsidRDefault="00FF4804" w:rsidP="00DE573B">
      <w:pPr>
        <w:autoSpaceDE w:val="0"/>
        <w:autoSpaceDN w:val="0"/>
        <w:adjustRightInd w:val="0"/>
        <w:ind w:left="708"/>
        <w:jc w:val="both"/>
        <w:rPr>
          <w:rFonts w:ascii="ArialMT" w:eastAsiaTheme="minorHAnsi" w:hAnsi="ArialMT" w:cs="ArialMT"/>
          <w:sz w:val="18"/>
          <w:szCs w:val="18"/>
          <w:lang w:eastAsia="en-US"/>
        </w:rPr>
      </w:pPr>
      <w:r w:rsidRPr="00DE573B">
        <w:rPr>
          <w:rFonts w:ascii="ArialMT" w:eastAsiaTheme="minorHAnsi" w:hAnsi="ArialMT" w:cs="ArialMT"/>
          <w:sz w:val="18"/>
          <w:szCs w:val="18"/>
          <w:lang w:eastAsia="en-US"/>
        </w:rPr>
        <w:t xml:space="preserve">Podmiot trzeci w zakresie przyjętego na siebie zobowiązania </w:t>
      </w:r>
      <w:r w:rsidRPr="00DE573B">
        <w:rPr>
          <w:rFonts w:ascii="Arial" w:eastAsiaTheme="minorHAnsi" w:hAnsi="Arial" w:cs="Arial"/>
          <w:sz w:val="18"/>
          <w:szCs w:val="18"/>
          <w:lang w:eastAsia="en-US"/>
        </w:rPr>
        <w:t xml:space="preserve">finansowego </w:t>
      </w:r>
      <w:r w:rsidRPr="00DE573B">
        <w:rPr>
          <w:rFonts w:ascii="ArialMT" w:eastAsiaTheme="minorHAnsi" w:hAnsi="ArialMT" w:cs="ArialMT"/>
          <w:sz w:val="18"/>
          <w:szCs w:val="18"/>
          <w:lang w:eastAsia="en-US"/>
        </w:rPr>
        <w:t>będzie ponosił</w:t>
      </w:r>
      <w:r w:rsidR="00DE573B">
        <w:rPr>
          <w:rFonts w:ascii="ArialMT" w:eastAsiaTheme="minorHAnsi" w:hAnsi="ArialMT" w:cs="ArialMT"/>
          <w:sz w:val="18"/>
          <w:szCs w:val="18"/>
          <w:lang w:eastAsia="en-US"/>
        </w:rPr>
        <w:t xml:space="preserve"> </w:t>
      </w:r>
      <w:r w:rsidRPr="00DE573B">
        <w:rPr>
          <w:rFonts w:ascii="ArialMT" w:eastAsiaTheme="minorHAnsi" w:hAnsi="ArialMT" w:cs="ArialMT"/>
          <w:sz w:val="18"/>
          <w:szCs w:val="18"/>
          <w:lang w:eastAsia="en-US"/>
        </w:rPr>
        <w:t>solidarną odpowiedzialność za szkodę zamawiającego powstałą na skutek nieudostępnienia</w:t>
      </w:r>
      <w:r w:rsidR="00DE573B">
        <w:rPr>
          <w:rFonts w:ascii="ArialMT" w:eastAsiaTheme="minorHAnsi" w:hAnsi="ArialMT" w:cs="ArialMT"/>
          <w:sz w:val="18"/>
          <w:szCs w:val="18"/>
          <w:lang w:eastAsia="en-US"/>
        </w:rPr>
        <w:t xml:space="preserve">  </w:t>
      </w:r>
      <w:r w:rsidRPr="00DE573B">
        <w:rPr>
          <w:rFonts w:ascii="ArialMT" w:eastAsiaTheme="minorHAnsi" w:hAnsi="ArialMT" w:cs="ArialMT"/>
          <w:sz w:val="18"/>
          <w:szCs w:val="18"/>
          <w:lang w:eastAsia="en-US"/>
        </w:rPr>
        <w:t>zasobów, chyba że wykaże brak swojej winy</w:t>
      </w:r>
      <w:r w:rsidR="00797491">
        <w:rPr>
          <w:rFonts w:ascii="ArialMT" w:eastAsiaTheme="minorHAnsi" w:hAnsi="ArialMT" w:cs="ArialMT"/>
          <w:sz w:val="18"/>
          <w:szCs w:val="18"/>
          <w:lang w:eastAsia="en-US"/>
        </w:rPr>
        <w:t>.</w:t>
      </w:r>
    </w:p>
    <w:p w:rsidR="00612DE9" w:rsidRDefault="00CB39F4" w:rsidP="00612DE9">
      <w:pPr>
        <w:ind w:left="720"/>
        <w:jc w:val="both"/>
        <w:rPr>
          <w:rFonts w:ascii="Tahoma" w:hAnsi="Tahoma" w:cs="Tahoma"/>
          <w:b/>
          <w:sz w:val="18"/>
          <w:szCs w:val="18"/>
        </w:rPr>
      </w:pPr>
      <w:r>
        <w:rPr>
          <w:rFonts w:ascii="Tahoma" w:hAnsi="Tahoma" w:cs="Tahoma"/>
          <w:b/>
          <w:sz w:val="18"/>
          <w:szCs w:val="18"/>
        </w:rPr>
        <w:t>O ile to ma znaczenie dla określonych zdolności, na których polega wykonawca, należy dołączyć – dla każdego z podmiotów, których to dotyczy – informacje wymagane w częściach IV ( kryteria kwalifikacji ).</w:t>
      </w:r>
    </w:p>
    <w:p w:rsidR="00612DE9" w:rsidRDefault="00612DE9" w:rsidP="00612DE9">
      <w:pPr>
        <w:ind w:left="720"/>
        <w:jc w:val="both"/>
        <w:rPr>
          <w:rFonts w:ascii="Tahoma" w:hAnsi="Tahoma" w:cs="Tahoma"/>
          <w:b/>
          <w:sz w:val="18"/>
          <w:szCs w:val="18"/>
        </w:rPr>
      </w:pPr>
    </w:p>
    <w:p w:rsidR="00612DE9" w:rsidRDefault="00612DE9" w:rsidP="00612DE9">
      <w:pPr>
        <w:ind w:left="720"/>
        <w:jc w:val="both"/>
        <w:rPr>
          <w:rFonts w:ascii="Tahoma" w:hAnsi="Tahoma" w:cs="Tahoma"/>
          <w:b/>
          <w:sz w:val="18"/>
          <w:szCs w:val="18"/>
        </w:rPr>
      </w:pPr>
    </w:p>
    <w:p w:rsidR="00612DE9" w:rsidRDefault="00612DE9" w:rsidP="00612DE9">
      <w:pPr>
        <w:ind w:left="720"/>
        <w:jc w:val="both"/>
        <w:rPr>
          <w:rFonts w:ascii="Arial" w:hAnsi="Arial" w:cs="Arial"/>
          <w:sz w:val="18"/>
          <w:szCs w:val="18"/>
        </w:rPr>
      </w:pPr>
    </w:p>
    <w:p w:rsidR="007F684B" w:rsidRPr="00CB39F4" w:rsidRDefault="00CB39F4" w:rsidP="00CB39F4">
      <w:pPr>
        <w:pStyle w:val="Akapitzlist"/>
        <w:jc w:val="both"/>
        <w:rPr>
          <w:rFonts w:ascii="Arial" w:hAnsi="Arial" w:cs="Arial"/>
          <w:sz w:val="18"/>
          <w:szCs w:val="18"/>
        </w:rPr>
      </w:pPr>
      <w:r>
        <w:rPr>
          <w:rFonts w:ascii="Tahoma" w:hAnsi="Tahoma" w:cs="Tahoma"/>
          <w:b/>
          <w:sz w:val="18"/>
          <w:szCs w:val="18"/>
          <w:highlight w:val="lightGray"/>
          <w:u w:val="single"/>
        </w:rPr>
        <w:t>4)</w:t>
      </w:r>
      <w:r w:rsidR="007F684B" w:rsidRPr="00CB39F4">
        <w:rPr>
          <w:rFonts w:ascii="Tahoma" w:hAnsi="Tahoma" w:cs="Tahoma"/>
          <w:b/>
          <w:sz w:val="18"/>
          <w:szCs w:val="18"/>
          <w:highlight w:val="lightGray"/>
          <w:u w:val="single"/>
        </w:rPr>
        <w:t>Tabela D:</w:t>
      </w:r>
      <w:r w:rsidR="007F684B" w:rsidRPr="00CB39F4">
        <w:rPr>
          <w:rFonts w:ascii="Tahoma" w:hAnsi="Tahoma" w:cs="Tahoma"/>
          <w:b/>
          <w:sz w:val="18"/>
          <w:szCs w:val="18"/>
          <w:u w:val="single"/>
        </w:rPr>
        <w:t xml:space="preserve"> </w:t>
      </w:r>
      <w:r w:rsidR="007F684B" w:rsidRPr="00CB39F4">
        <w:rPr>
          <w:rFonts w:ascii="Tahoma" w:hAnsi="Tahoma" w:cs="Tahoma"/>
          <w:b/>
          <w:sz w:val="18"/>
          <w:szCs w:val="18"/>
        </w:rPr>
        <w:t>Informacje dotyczące podwykonawców, na których zdolności wykonawca nie polega</w:t>
      </w:r>
    </w:p>
    <w:p w:rsidR="007F684B" w:rsidRPr="00CB39F4" w:rsidRDefault="00CB39F4" w:rsidP="007F684B">
      <w:pPr>
        <w:ind w:left="720"/>
        <w:jc w:val="both"/>
        <w:rPr>
          <w:rFonts w:ascii="Tahoma" w:hAnsi="Tahoma" w:cs="Tahoma"/>
          <w:b/>
          <w:sz w:val="18"/>
          <w:szCs w:val="18"/>
        </w:rPr>
      </w:pPr>
      <w:r w:rsidRPr="00CB39F4">
        <w:rPr>
          <w:rFonts w:ascii="Tahoma" w:hAnsi="Tahoma" w:cs="Tahoma"/>
          <w:b/>
          <w:sz w:val="18"/>
          <w:szCs w:val="18"/>
        </w:rPr>
        <w:t>Opcja 1:</w:t>
      </w:r>
      <w:r>
        <w:rPr>
          <w:rFonts w:ascii="Tahoma" w:hAnsi="Tahoma" w:cs="Tahoma"/>
          <w:sz w:val="18"/>
          <w:szCs w:val="18"/>
        </w:rPr>
        <w:t xml:space="preserve">  </w:t>
      </w:r>
      <w:r w:rsidR="007F684B">
        <w:rPr>
          <w:rFonts w:ascii="Tahoma" w:hAnsi="Tahoma" w:cs="Tahoma"/>
          <w:sz w:val="18"/>
          <w:szCs w:val="18"/>
        </w:rPr>
        <w:t>Pomimo, iż Z</w:t>
      </w:r>
      <w:r w:rsidR="007F684B" w:rsidRPr="004B1573">
        <w:rPr>
          <w:rFonts w:ascii="Tahoma" w:hAnsi="Tahoma" w:cs="Tahoma"/>
          <w:sz w:val="18"/>
          <w:szCs w:val="18"/>
        </w:rPr>
        <w:t xml:space="preserve">amawiający nie weryfikuje podwykonawców pod kątem braku istnienia podstaw do wykluczenia </w:t>
      </w:r>
      <w:r w:rsidR="007F684B" w:rsidRPr="00CB39F4">
        <w:rPr>
          <w:rFonts w:ascii="Tahoma" w:hAnsi="Tahoma" w:cs="Tahoma"/>
          <w:b/>
          <w:sz w:val="18"/>
          <w:szCs w:val="18"/>
        </w:rPr>
        <w:t>(nie przewidział takiej możliwości w ogłoszeniu o zamówieniu</w:t>
      </w:r>
      <w:r w:rsidR="007F684B" w:rsidRPr="004B1573">
        <w:rPr>
          <w:rFonts w:ascii="Tahoma" w:hAnsi="Tahoma" w:cs="Tahoma"/>
          <w:sz w:val="18"/>
          <w:szCs w:val="18"/>
        </w:rPr>
        <w:t>)</w:t>
      </w:r>
      <w:r w:rsidR="007F684B">
        <w:rPr>
          <w:rFonts w:ascii="Tahoma" w:hAnsi="Tahoma" w:cs="Tahoma"/>
          <w:sz w:val="18"/>
          <w:szCs w:val="18"/>
        </w:rPr>
        <w:t>,</w:t>
      </w:r>
      <w:r w:rsidR="007F684B" w:rsidRPr="004B1573">
        <w:rPr>
          <w:rFonts w:ascii="Tahoma" w:hAnsi="Tahoma" w:cs="Tahoma"/>
          <w:sz w:val="18"/>
          <w:szCs w:val="18"/>
        </w:rPr>
        <w:t xml:space="preserve"> </w:t>
      </w:r>
      <w:r w:rsidR="007F684B">
        <w:rPr>
          <w:rFonts w:ascii="Tahoma" w:hAnsi="Tahoma" w:cs="Tahoma"/>
          <w:sz w:val="18"/>
          <w:szCs w:val="18"/>
        </w:rPr>
        <w:t>W</w:t>
      </w:r>
      <w:r w:rsidR="007F684B" w:rsidRPr="004B1573">
        <w:rPr>
          <w:rFonts w:ascii="Tahoma" w:hAnsi="Tahoma" w:cs="Tahoma"/>
          <w:sz w:val="18"/>
          <w:szCs w:val="18"/>
        </w:rPr>
        <w:t>ykonawcy także powinni udzielić odpowiedzi w tym miejscu formularza dotyczącej podwykonawców. W takiej sytuacji jednak wykonawcy nie mają obowiązku składania odrębnych formularzy JEDZ dla wskazanych przez siebie podwykonawców</w:t>
      </w:r>
      <w:r w:rsidR="007F684B">
        <w:rPr>
          <w:rFonts w:ascii="Tahoma" w:hAnsi="Tahoma" w:cs="Tahoma"/>
          <w:sz w:val="18"/>
          <w:szCs w:val="18"/>
        </w:rPr>
        <w:t>.</w:t>
      </w:r>
      <w:r>
        <w:rPr>
          <w:rFonts w:ascii="Tahoma" w:hAnsi="Tahoma" w:cs="Tahoma"/>
          <w:sz w:val="18"/>
          <w:szCs w:val="18"/>
        </w:rPr>
        <w:t xml:space="preserve">  –</w:t>
      </w:r>
      <w:r w:rsidRPr="00CB39F4">
        <w:rPr>
          <w:rFonts w:ascii="Tahoma" w:hAnsi="Tahoma" w:cs="Tahoma"/>
          <w:b/>
          <w:sz w:val="18"/>
          <w:szCs w:val="18"/>
        </w:rPr>
        <w:t xml:space="preserve"> dotyczy</w:t>
      </w:r>
      <w:r>
        <w:rPr>
          <w:rFonts w:ascii="Tahoma" w:hAnsi="Tahoma" w:cs="Tahoma"/>
          <w:b/>
          <w:sz w:val="18"/>
          <w:szCs w:val="18"/>
        </w:rPr>
        <w:t xml:space="preserve"> /  nie dotyczy</w:t>
      </w:r>
      <w:r w:rsidRPr="00CB39F4">
        <w:rPr>
          <w:rFonts w:ascii="Tahoma" w:hAnsi="Tahoma" w:cs="Tahoma"/>
          <w:b/>
          <w:sz w:val="18"/>
          <w:szCs w:val="18"/>
        </w:rPr>
        <w:t>.</w:t>
      </w:r>
    </w:p>
    <w:p w:rsidR="00CB39F4" w:rsidRDefault="00CB39F4" w:rsidP="007F684B">
      <w:pPr>
        <w:ind w:left="720"/>
        <w:jc w:val="both"/>
        <w:rPr>
          <w:rFonts w:ascii="Tahoma" w:hAnsi="Tahoma" w:cs="Tahoma"/>
          <w:sz w:val="18"/>
          <w:szCs w:val="18"/>
        </w:rPr>
      </w:pPr>
    </w:p>
    <w:p w:rsidR="00CB39F4" w:rsidRDefault="00CB39F4" w:rsidP="007F684B">
      <w:pPr>
        <w:ind w:left="720"/>
        <w:jc w:val="both"/>
        <w:rPr>
          <w:rFonts w:ascii="Tahoma" w:hAnsi="Tahoma" w:cs="Tahoma"/>
          <w:sz w:val="18"/>
          <w:szCs w:val="18"/>
        </w:rPr>
      </w:pPr>
    </w:p>
    <w:p w:rsidR="00CB39F4" w:rsidRDefault="00CB39F4" w:rsidP="007F684B">
      <w:pPr>
        <w:ind w:left="720"/>
        <w:jc w:val="both"/>
        <w:rPr>
          <w:rFonts w:ascii="Tahoma" w:hAnsi="Tahoma" w:cs="Tahoma"/>
          <w:sz w:val="18"/>
          <w:szCs w:val="18"/>
        </w:rPr>
      </w:pPr>
      <w:r w:rsidRPr="00CB39F4">
        <w:rPr>
          <w:rFonts w:ascii="Tahoma" w:hAnsi="Tahoma" w:cs="Tahoma"/>
          <w:b/>
          <w:sz w:val="18"/>
          <w:szCs w:val="18"/>
        </w:rPr>
        <w:lastRenderedPageBreak/>
        <w:t>OPCJA 2:</w:t>
      </w:r>
      <w:r>
        <w:rPr>
          <w:rFonts w:ascii="Tahoma" w:hAnsi="Tahoma" w:cs="Tahoma"/>
          <w:sz w:val="18"/>
          <w:szCs w:val="18"/>
        </w:rPr>
        <w:t xml:space="preserve">  Wykonawca może zlecić wykonanie zamówienia bądź jego w</w:t>
      </w:r>
      <w:r w:rsidR="005032BA">
        <w:rPr>
          <w:rFonts w:ascii="Tahoma" w:hAnsi="Tahoma" w:cs="Tahoma"/>
          <w:sz w:val="18"/>
          <w:szCs w:val="18"/>
        </w:rPr>
        <w:t>yodrębnionej części podwykonawcom</w:t>
      </w:r>
      <w:r>
        <w:rPr>
          <w:rFonts w:ascii="Tahoma" w:hAnsi="Tahoma" w:cs="Tahoma"/>
          <w:sz w:val="18"/>
          <w:szCs w:val="18"/>
        </w:rPr>
        <w:t xml:space="preserve"> chyba, że zamawiający dokonał stosownego zastrzeżenia zgodnie z art. 36 a ust. 1 ustawy </w:t>
      </w:r>
      <w:proofErr w:type="spellStart"/>
      <w:r>
        <w:rPr>
          <w:rFonts w:ascii="Tahoma" w:hAnsi="Tahoma" w:cs="Tahoma"/>
          <w:sz w:val="18"/>
          <w:szCs w:val="18"/>
        </w:rPr>
        <w:t>Pzp</w:t>
      </w:r>
      <w:proofErr w:type="spellEnd"/>
      <w:r>
        <w:rPr>
          <w:rFonts w:ascii="Tahoma" w:hAnsi="Tahoma" w:cs="Tahoma"/>
          <w:sz w:val="18"/>
          <w:szCs w:val="18"/>
        </w:rPr>
        <w:t xml:space="preserve">  (</w:t>
      </w:r>
      <w:r w:rsidR="00AE6A48">
        <w:rPr>
          <w:rFonts w:ascii="Tahoma" w:hAnsi="Tahoma" w:cs="Tahoma"/>
          <w:sz w:val="18"/>
          <w:szCs w:val="18"/>
        </w:rPr>
        <w:t>Wykonawca może powierzyć wykonanie części zamówienia podwykonawcy )</w:t>
      </w:r>
      <w:r>
        <w:rPr>
          <w:rFonts w:ascii="Tahoma" w:hAnsi="Tahoma" w:cs="Tahoma"/>
          <w:sz w:val="18"/>
          <w:szCs w:val="18"/>
        </w:rPr>
        <w:t xml:space="preserve">lub ma zastosowanie  art. 36a ust. 2 a ( wchodzi on w życie z dniem 01.01.2017 r. ). </w:t>
      </w:r>
    </w:p>
    <w:p w:rsidR="009642CB" w:rsidRDefault="009642CB" w:rsidP="005032BA">
      <w:pPr>
        <w:autoSpaceDE w:val="0"/>
        <w:autoSpaceDN w:val="0"/>
        <w:adjustRightInd w:val="0"/>
        <w:rPr>
          <w:rFonts w:ascii="Tahoma" w:eastAsiaTheme="minorHAnsi" w:hAnsi="Tahoma" w:cs="Tahoma"/>
          <w:sz w:val="18"/>
          <w:szCs w:val="18"/>
          <w:lang w:eastAsia="en-US"/>
        </w:rPr>
      </w:pPr>
    </w:p>
    <w:p w:rsidR="005032BA" w:rsidRDefault="005032BA" w:rsidP="009642CB">
      <w:pPr>
        <w:autoSpaceDE w:val="0"/>
        <w:autoSpaceDN w:val="0"/>
        <w:adjustRightInd w:val="0"/>
        <w:ind w:left="708"/>
        <w:jc w:val="both"/>
        <w:rPr>
          <w:rFonts w:ascii="Tahoma" w:eastAsiaTheme="minorHAnsi" w:hAnsi="Tahoma" w:cs="Tahoma"/>
          <w:sz w:val="18"/>
          <w:szCs w:val="18"/>
          <w:lang w:eastAsia="en-US"/>
        </w:rPr>
      </w:pPr>
      <w:r>
        <w:rPr>
          <w:rFonts w:ascii="Tahoma" w:eastAsiaTheme="minorHAnsi" w:hAnsi="Tahoma" w:cs="Tahoma"/>
          <w:sz w:val="18"/>
          <w:szCs w:val="18"/>
          <w:lang w:eastAsia="en-US"/>
        </w:rPr>
        <w:t xml:space="preserve">Wykonawca </w:t>
      </w:r>
      <w:r w:rsidRPr="005032BA">
        <w:rPr>
          <w:rFonts w:ascii="Tahoma" w:eastAsiaTheme="minorHAnsi" w:hAnsi="Tahoma" w:cs="Tahoma"/>
          <w:sz w:val="18"/>
          <w:szCs w:val="18"/>
          <w:lang w:eastAsia="en-US"/>
        </w:rPr>
        <w:t>musi mieć na</w:t>
      </w:r>
      <w:r w:rsidR="009642CB">
        <w:rPr>
          <w:rFonts w:ascii="Tahoma" w:eastAsiaTheme="minorHAnsi" w:hAnsi="Tahoma" w:cs="Tahoma"/>
          <w:sz w:val="18"/>
          <w:szCs w:val="18"/>
          <w:lang w:eastAsia="en-US"/>
        </w:rPr>
        <w:t xml:space="preserve"> </w:t>
      </w:r>
      <w:r w:rsidRPr="005032BA">
        <w:rPr>
          <w:rFonts w:ascii="Tahoma" w:eastAsiaTheme="minorHAnsi" w:hAnsi="Tahoma" w:cs="Tahoma"/>
          <w:sz w:val="18"/>
          <w:szCs w:val="18"/>
          <w:lang w:eastAsia="en-US"/>
        </w:rPr>
        <w:t>uwadze to, czy zobowiązał się do sam</w:t>
      </w:r>
      <w:r w:rsidR="009642CB">
        <w:rPr>
          <w:rFonts w:ascii="Tahoma" w:eastAsiaTheme="minorHAnsi" w:hAnsi="Tahoma" w:cs="Tahoma"/>
          <w:sz w:val="18"/>
          <w:szCs w:val="18"/>
          <w:lang w:eastAsia="en-US"/>
        </w:rPr>
        <w:t xml:space="preserve">odzielnej realizacji kluczowych </w:t>
      </w:r>
      <w:r w:rsidRPr="005032BA">
        <w:rPr>
          <w:rFonts w:ascii="Tahoma" w:eastAsiaTheme="minorHAnsi" w:hAnsi="Tahoma" w:cs="Tahoma"/>
          <w:sz w:val="18"/>
          <w:szCs w:val="18"/>
          <w:lang w:eastAsia="en-US"/>
        </w:rPr>
        <w:t xml:space="preserve">części zamówienia </w:t>
      </w:r>
      <w:r w:rsidRPr="005032BA">
        <w:rPr>
          <w:rFonts w:ascii="Tahoma" w:eastAsiaTheme="minorHAnsi" w:hAnsi="Tahoma" w:cs="Tahoma"/>
          <w:b/>
          <w:bCs/>
          <w:sz w:val="18"/>
          <w:szCs w:val="18"/>
          <w:lang w:eastAsia="en-US"/>
        </w:rPr>
        <w:t>(o ile SIWZ taki wymóg postawi)</w:t>
      </w:r>
      <w:r w:rsidRPr="005032BA">
        <w:rPr>
          <w:rFonts w:ascii="Tahoma" w:eastAsiaTheme="minorHAnsi" w:hAnsi="Tahoma" w:cs="Tahoma"/>
          <w:sz w:val="18"/>
          <w:szCs w:val="18"/>
          <w:lang w:eastAsia="en-US"/>
        </w:rPr>
        <w:t>.</w:t>
      </w:r>
    </w:p>
    <w:p w:rsidR="009642CB" w:rsidRDefault="009642CB" w:rsidP="009642CB">
      <w:pPr>
        <w:autoSpaceDE w:val="0"/>
        <w:autoSpaceDN w:val="0"/>
        <w:adjustRightInd w:val="0"/>
        <w:ind w:left="708"/>
        <w:jc w:val="both"/>
        <w:rPr>
          <w:rFonts w:ascii="Tahoma" w:eastAsiaTheme="minorHAnsi" w:hAnsi="Tahoma" w:cs="Tahoma"/>
          <w:sz w:val="18"/>
          <w:szCs w:val="18"/>
          <w:lang w:eastAsia="en-US"/>
        </w:rPr>
      </w:pPr>
    </w:p>
    <w:p w:rsidR="009642CB" w:rsidRDefault="009642CB" w:rsidP="009642CB">
      <w:pPr>
        <w:autoSpaceDE w:val="0"/>
        <w:autoSpaceDN w:val="0"/>
        <w:adjustRightInd w:val="0"/>
        <w:ind w:left="708"/>
        <w:jc w:val="both"/>
        <w:rPr>
          <w:rFonts w:ascii="Tahoma" w:eastAsiaTheme="minorHAnsi" w:hAnsi="Tahoma" w:cs="Tahoma"/>
          <w:sz w:val="18"/>
          <w:szCs w:val="18"/>
          <w:lang w:eastAsia="en-US"/>
        </w:rPr>
      </w:pPr>
      <w:r w:rsidRPr="009642CB">
        <w:rPr>
          <w:rFonts w:ascii="Tahoma" w:eastAsiaTheme="minorHAnsi" w:hAnsi="Tahoma" w:cs="Tahoma"/>
          <w:sz w:val="18"/>
          <w:szCs w:val="18"/>
          <w:lang w:eastAsia="en-US"/>
        </w:rPr>
        <w:t>W sytuacji, gdy wykonawca zamierza zlecić wykonanie całości lub</w:t>
      </w:r>
      <w:r>
        <w:rPr>
          <w:rFonts w:ascii="Tahoma" w:eastAsiaTheme="minorHAnsi" w:hAnsi="Tahoma" w:cs="Tahoma"/>
          <w:sz w:val="18"/>
          <w:szCs w:val="18"/>
          <w:lang w:eastAsia="en-US"/>
        </w:rPr>
        <w:t xml:space="preserve"> </w:t>
      </w:r>
      <w:r w:rsidRPr="009642CB">
        <w:rPr>
          <w:rFonts w:ascii="Tahoma" w:eastAsiaTheme="minorHAnsi" w:hAnsi="Tahoma" w:cs="Tahoma"/>
          <w:sz w:val="18"/>
          <w:szCs w:val="18"/>
          <w:lang w:eastAsia="en-US"/>
        </w:rPr>
        <w:t>części zamówienia podwykonawcom, powinien w tej części</w:t>
      </w:r>
      <w:r>
        <w:rPr>
          <w:rFonts w:ascii="Tahoma" w:eastAsiaTheme="minorHAnsi" w:hAnsi="Tahoma" w:cs="Tahoma"/>
          <w:sz w:val="18"/>
          <w:szCs w:val="18"/>
          <w:lang w:eastAsia="en-US"/>
        </w:rPr>
        <w:t xml:space="preserve"> </w:t>
      </w:r>
      <w:r w:rsidRPr="009642CB">
        <w:rPr>
          <w:rFonts w:ascii="Tahoma" w:eastAsiaTheme="minorHAnsi" w:hAnsi="Tahoma" w:cs="Tahoma"/>
          <w:sz w:val="18"/>
          <w:szCs w:val="18"/>
          <w:lang w:eastAsia="en-US"/>
        </w:rPr>
        <w:t xml:space="preserve">formularza zakreślić </w:t>
      </w:r>
      <w:r w:rsidRPr="009642CB">
        <w:rPr>
          <w:rFonts w:ascii="Tahoma" w:eastAsiaTheme="minorHAnsi" w:hAnsi="Tahoma" w:cs="Tahoma"/>
          <w:b/>
          <w:bCs/>
          <w:sz w:val="18"/>
          <w:szCs w:val="18"/>
          <w:lang w:eastAsia="en-US"/>
        </w:rPr>
        <w:t>odpowiedź „Tak” i wskazać listę</w:t>
      </w:r>
      <w:r>
        <w:rPr>
          <w:rFonts w:ascii="Tahoma" w:eastAsiaTheme="minorHAnsi" w:hAnsi="Tahoma" w:cs="Tahoma"/>
          <w:sz w:val="18"/>
          <w:szCs w:val="18"/>
          <w:lang w:eastAsia="en-US"/>
        </w:rPr>
        <w:t xml:space="preserve"> </w:t>
      </w:r>
      <w:r w:rsidRPr="009642CB">
        <w:rPr>
          <w:rFonts w:ascii="Tahoma" w:eastAsiaTheme="minorHAnsi" w:hAnsi="Tahoma" w:cs="Tahoma"/>
          <w:b/>
          <w:bCs/>
          <w:sz w:val="18"/>
          <w:szCs w:val="18"/>
          <w:lang w:eastAsia="en-US"/>
        </w:rPr>
        <w:t>podwykonawców wraz z wykazem rzeczowym prac, które</w:t>
      </w:r>
      <w:r>
        <w:rPr>
          <w:rFonts w:ascii="Tahoma" w:eastAsiaTheme="minorHAnsi" w:hAnsi="Tahoma" w:cs="Tahoma"/>
          <w:sz w:val="18"/>
          <w:szCs w:val="18"/>
          <w:lang w:eastAsia="en-US"/>
        </w:rPr>
        <w:t xml:space="preserve">  </w:t>
      </w:r>
      <w:r w:rsidRPr="009642CB">
        <w:rPr>
          <w:rFonts w:ascii="Tahoma" w:eastAsiaTheme="minorHAnsi" w:hAnsi="Tahoma" w:cs="Tahoma"/>
          <w:b/>
          <w:bCs/>
          <w:sz w:val="18"/>
          <w:szCs w:val="18"/>
          <w:lang w:eastAsia="en-US"/>
        </w:rPr>
        <w:t xml:space="preserve">zostaną im powierzone </w:t>
      </w:r>
      <w:r w:rsidRPr="009642CB">
        <w:rPr>
          <w:rFonts w:ascii="Tahoma" w:eastAsiaTheme="minorHAnsi" w:hAnsi="Tahoma" w:cs="Tahoma"/>
          <w:sz w:val="18"/>
          <w:szCs w:val="18"/>
          <w:lang w:eastAsia="en-US"/>
        </w:rPr>
        <w:t>(</w:t>
      </w:r>
      <w:r w:rsidRPr="009642CB">
        <w:rPr>
          <w:rFonts w:ascii="Tahoma" w:eastAsiaTheme="minorHAnsi" w:hAnsi="Tahoma" w:cs="Tahoma"/>
          <w:b/>
          <w:bCs/>
          <w:sz w:val="18"/>
          <w:szCs w:val="18"/>
          <w:lang w:eastAsia="en-US"/>
        </w:rPr>
        <w:t>por. SIWZ</w:t>
      </w:r>
      <w:r w:rsidRPr="009642CB">
        <w:rPr>
          <w:rFonts w:ascii="Tahoma" w:eastAsiaTheme="minorHAnsi" w:hAnsi="Tahoma" w:cs="Tahoma"/>
          <w:sz w:val="18"/>
          <w:szCs w:val="18"/>
          <w:lang w:eastAsia="en-US"/>
        </w:rPr>
        <w:t>).</w:t>
      </w:r>
    </w:p>
    <w:p w:rsidR="003B089F" w:rsidRDefault="003B089F" w:rsidP="009642CB">
      <w:pPr>
        <w:autoSpaceDE w:val="0"/>
        <w:autoSpaceDN w:val="0"/>
        <w:adjustRightInd w:val="0"/>
        <w:ind w:left="708"/>
        <w:jc w:val="both"/>
        <w:rPr>
          <w:rFonts w:ascii="Tahoma" w:eastAsiaTheme="minorHAnsi" w:hAnsi="Tahoma" w:cs="Tahoma"/>
          <w:sz w:val="18"/>
          <w:szCs w:val="18"/>
          <w:lang w:eastAsia="en-US"/>
        </w:rPr>
      </w:pPr>
    </w:p>
    <w:p w:rsidR="003B089F" w:rsidRPr="003B089F" w:rsidRDefault="003B089F" w:rsidP="003B089F">
      <w:pPr>
        <w:autoSpaceDE w:val="0"/>
        <w:autoSpaceDN w:val="0"/>
        <w:adjustRightInd w:val="0"/>
        <w:ind w:left="708"/>
        <w:jc w:val="both"/>
        <w:rPr>
          <w:rFonts w:ascii="Arial" w:eastAsiaTheme="minorHAnsi" w:hAnsi="Arial" w:cs="Arial"/>
          <w:sz w:val="18"/>
          <w:szCs w:val="18"/>
          <w:lang w:eastAsia="en-US"/>
        </w:rPr>
      </w:pPr>
      <w:r w:rsidRPr="003B089F">
        <w:rPr>
          <w:rFonts w:ascii="ArialMT" w:eastAsiaTheme="minorHAnsi" w:hAnsi="ArialMT" w:cs="ArialMT"/>
          <w:sz w:val="18"/>
          <w:szCs w:val="18"/>
          <w:lang w:eastAsia="en-US"/>
        </w:rPr>
        <w:t xml:space="preserve">Należy pamiętać, że jeżeli wykonawca nie wskaże </w:t>
      </w:r>
      <w:r w:rsidRPr="003B089F">
        <w:rPr>
          <w:rFonts w:ascii="Arial" w:eastAsiaTheme="minorHAnsi" w:hAnsi="Arial" w:cs="Arial"/>
          <w:sz w:val="18"/>
          <w:szCs w:val="18"/>
          <w:lang w:eastAsia="en-US"/>
        </w:rPr>
        <w:t>na tym etapie</w:t>
      </w:r>
      <w:r>
        <w:rPr>
          <w:rFonts w:ascii="Arial" w:eastAsiaTheme="minorHAnsi" w:hAnsi="Arial" w:cs="Arial"/>
          <w:sz w:val="18"/>
          <w:szCs w:val="18"/>
          <w:lang w:eastAsia="en-US"/>
        </w:rPr>
        <w:t xml:space="preserve"> </w:t>
      </w:r>
      <w:r w:rsidRPr="003B089F">
        <w:rPr>
          <w:rFonts w:ascii="ArialMT" w:eastAsiaTheme="minorHAnsi" w:hAnsi="ArialMT" w:cs="ArialMT"/>
          <w:sz w:val="18"/>
          <w:szCs w:val="18"/>
          <w:lang w:eastAsia="en-US"/>
        </w:rPr>
        <w:t>podwykonawców, to zaistnieje domniemanie osobistego wykonania</w:t>
      </w:r>
      <w:r>
        <w:rPr>
          <w:rFonts w:ascii="Arial" w:eastAsiaTheme="minorHAnsi" w:hAnsi="Arial" w:cs="Arial"/>
          <w:sz w:val="18"/>
          <w:szCs w:val="18"/>
          <w:lang w:eastAsia="en-US"/>
        </w:rPr>
        <w:t xml:space="preserve"> </w:t>
      </w:r>
      <w:r w:rsidRPr="003B089F">
        <w:rPr>
          <w:rFonts w:ascii="ArialMT" w:eastAsiaTheme="minorHAnsi" w:hAnsi="ArialMT" w:cs="ArialMT"/>
          <w:sz w:val="18"/>
          <w:szCs w:val="18"/>
          <w:lang w:eastAsia="en-US"/>
        </w:rPr>
        <w:t>zamówienia, a wprowadzenie nowych podwykonawców będzie mogło</w:t>
      </w:r>
      <w:r>
        <w:rPr>
          <w:rFonts w:ascii="Arial" w:eastAsiaTheme="minorHAnsi" w:hAnsi="Arial" w:cs="Arial"/>
          <w:sz w:val="18"/>
          <w:szCs w:val="18"/>
          <w:lang w:eastAsia="en-US"/>
        </w:rPr>
        <w:t xml:space="preserve"> </w:t>
      </w:r>
      <w:r w:rsidRPr="003B089F">
        <w:rPr>
          <w:rFonts w:ascii="ArialMT" w:eastAsiaTheme="minorHAnsi" w:hAnsi="ArialMT" w:cs="ArialMT"/>
          <w:sz w:val="18"/>
          <w:szCs w:val="18"/>
          <w:lang w:eastAsia="en-US"/>
        </w:rPr>
        <w:t xml:space="preserve">nastąpić jedynie na warunkach określonych </w:t>
      </w:r>
      <w:r w:rsidRPr="003B089F">
        <w:rPr>
          <w:rFonts w:ascii="Arial" w:eastAsiaTheme="minorHAnsi" w:hAnsi="Arial" w:cs="Arial"/>
          <w:sz w:val="18"/>
          <w:szCs w:val="18"/>
          <w:lang w:eastAsia="en-US"/>
        </w:rPr>
        <w:t xml:space="preserve">w umowie </w:t>
      </w:r>
      <w:r w:rsidRPr="003B089F">
        <w:rPr>
          <w:rFonts w:ascii="Arial" w:eastAsiaTheme="minorHAnsi" w:hAnsi="Arial" w:cs="Arial"/>
          <w:b/>
          <w:bCs/>
          <w:sz w:val="18"/>
          <w:szCs w:val="18"/>
          <w:lang w:eastAsia="en-US"/>
        </w:rPr>
        <w:t xml:space="preserve">(por. </w:t>
      </w:r>
      <w:r w:rsidRPr="003B089F">
        <w:rPr>
          <w:rFonts w:ascii="Arial-BoldMT" w:eastAsiaTheme="minorHAnsi" w:hAnsi="Arial-BoldMT" w:cs="Arial-BoldMT"/>
          <w:b/>
          <w:bCs/>
          <w:sz w:val="18"/>
          <w:szCs w:val="18"/>
          <w:lang w:eastAsia="en-US"/>
        </w:rPr>
        <w:t>wzór</w:t>
      </w:r>
      <w:r>
        <w:rPr>
          <w:rFonts w:ascii="Arial" w:eastAsiaTheme="minorHAnsi" w:hAnsi="Arial" w:cs="Arial"/>
          <w:sz w:val="18"/>
          <w:szCs w:val="18"/>
          <w:lang w:eastAsia="en-US"/>
        </w:rPr>
        <w:t xml:space="preserve">  </w:t>
      </w:r>
      <w:r w:rsidRPr="003B089F">
        <w:rPr>
          <w:rFonts w:ascii="Arial" w:eastAsiaTheme="minorHAnsi" w:hAnsi="Arial" w:cs="Arial"/>
          <w:b/>
          <w:bCs/>
          <w:sz w:val="18"/>
          <w:szCs w:val="18"/>
          <w:lang w:eastAsia="en-US"/>
        </w:rPr>
        <w:t>umowy</w:t>
      </w:r>
      <w:r>
        <w:rPr>
          <w:rFonts w:ascii="Arial" w:eastAsiaTheme="minorHAnsi" w:hAnsi="Arial" w:cs="Arial"/>
          <w:b/>
          <w:bCs/>
          <w:sz w:val="18"/>
          <w:szCs w:val="18"/>
          <w:lang w:eastAsia="en-US"/>
        </w:rPr>
        <w:t>, istotne post. umowy</w:t>
      </w:r>
      <w:r w:rsidRPr="003B089F">
        <w:rPr>
          <w:rFonts w:ascii="Arial" w:eastAsiaTheme="minorHAnsi" w:hAnsi="Arial" w:cs="Arial"/>
          <w:b/>
          <w:bCs/>
          <w:sz w:val="18"/>
          <w:szCs w:val="18"/>
          <w:lang w:eastAsia="en-US"/>
        </w:rPr>
        <w:t>).</w:t>
      </w:r>
    </w:p>
    <w:p w:rsidR="00AE6A48" w:rsidRDefault="00AE6A48" w:rsidP="007F684B">
      <w:pPr>
        <w:ind w:left="720"/>
        <w:jc w:val="both"/>
        <w:rPr>
          <w:rFonts w:ascii="Tahoma" w:hAnsi="Tahoma" w:cs="Tahoma"/>
          <w:sz w:val="18"/>
          <w:szCs w:val="18"/>
        </w:rPr>
      </w:pPr>
    </w:p>
    <w:p w:rsidR="00A93415" w:rsidRPr="00CB39F4" w:rsidRDefault="00AE6A48" w:rsidP="00A93415">
      <w:pPr>
        <w:ind w:left="720"/>
        <w:jc w:val="both"/>
        <w:rPr>
          <w:rFonts w:ascii="Tahoma" w:hAnsi="Tahoma" w:cs="Tahoma"/>
          <w:b/>
          <w:sz w:val="18"/>
          <w:szCs w:val="18"/>
        </w:rPr>
      </w:pPr>
      <w:r>
        <w:rPr>
          <w:rFonts w:ascii="Tahoma" w:hAnsi="Tahoma" w:cs="Tahoma"/>
          <w:sz w:val="18"/>
          <w:szCs w:val="18"/>
        </w:rPr>
        <w:t xml:space="preserve">Informacje o podwykonawcach służą podmiotowej weryfikacji wykonawców. Zgodnie z art. 25a ust. 5 ustawy </w:t>
      </w:r>
      <w:proofErr w:type="spellStart"/>
      <w:r>
        <w:rPr>
          <w:rFonts w:ascii="Tahoma" w:hAnsi="Tahoma" w:cs="Tahoma"/>
          <w:sz w:val="18"/>
          <w:szCs w:val="18"/>
        </w:rPr>
        <w:t>Pzp</w:t>
      </w:r>
      <w:proofErr w:type="spellEnd"/>
      <w:r>
        <w:rPr>
          <w:rFonts w:ascii="Tahoma" w:hAnsi="Tahoma" w:cs="Tahoma"/>
          <w:sz w:val="18"/>
          <w:szCs w:val="18"/>
        </w:rPr>
        <w:t xml:space="preserve"> zamawiający może  żądać, by wykonawca, który zamierza powierzyć wykonanie części zamówienia podwykonawcom , złożył JEDZ w celu wykazania braku podstaw do wykluczenia z postępowania dot. podwykonawców ( stwierdzenie istnienia podstawy do wykluczenia dotyczącej podwykonawcy nie skutkuje jednak wykluczeniem wykonawcy z postępowania, tylko brakiem możliwości dopuszczenia do realizacji zamówienia negatywnie zweryfikowanego wykonawcy). </w:t>
      </w:r>
      <w:r w:rsidRPr="00A93415">
        <w:rPr>
          <w:rFonts w:ascii="Tahoma" w:hAnsi="Tahoma" w:cs="Tahoma"/>
          <w:b/>
          <w:sz w:val="18"/>
          <w:szCs w:val="18"/>
        </w:rPr>
        <w:t xml:space="preserve">W takim przypadku </w:t>
      </w:r>
      <w:r w:rsidR="00A93415" w:rsidRPr="00A93415">
        <w:rPr>
          <w:rFonts w:ascii="Tahoma" w:hAnsi="Tahoma" w:cs="Tahoma"/>
          <w:b/>
          <w:sz w:val="18"/>
          <w:szCs w:val="18"/>
        </w:rPr>
        <w:t>wykonawca składa osobny formularz JEDZ dla każdego ze wskazanych podwykonawców, wypełniony przez podwykonawcę w zakresie podstaw wykluczenia</w:t>
      </w:r>
      <w:r w:rsidR="005C4392">
        <w:rPr>
          <w:rFonts w:ascii="Tahoma" w:hAnsi="Tahoma" w:cs="Tahoma"/>
          <w:b/>
          <w:sz w:val="18"/>
          <w:szCs w:val="18"/>
        </w:rPr>
        <w:t xml:space="preserve"> </w:t>
      </w:r>
      <w:r w:rsidR="00A93415" w:rsidRPr="00A93415">
        <w:rPr>
          <w:rFonts w:ascii="Tahoma" w:hAnsi="Tahoma" w:cs="Tahoma"/>
          <w:b/>
          <w:sz w:val="18"/>
          <w:szCs w:val="18"/>
        </w:rPr>
        <w:t xml:space="preserve"> ( część III ) i przez niego (podwykonawcę ) podpisany.</w:t>
      </w:r>
      <w:r w:rsidR="00A93415" w:rsidRPr="00A93415">
        <w:rPr>
          <w:rFonts w:ascii="Tahoma" w:hAnsi="Tahoma" w:cs="Tahoma"/>
          <w:sz w:val="18"/>
          <w:szCs w:val="18"/>
        </w:rPr>
        <w:t xml:space="preserve"> </w:t>
      </w:r>
      <w:r w:rsidR="00A93415">
        <w:rPr>
          <w:rFonts w:ascii="Tahoma" w:hAnsi="Tahoma" w:cs="Tahoma"/>
          <w:sz w:val="18"/>
          <w:szCs w:val="18"/>
        </w:rPr>
        <w:t>–</w:t>
      </w:r>
      <w:r w:rsidR="00A93415" w:rsidRPr="00CB39F4">
        <w:rPr>
          <w:rFonts w:ascii="Tahoma" w:hAnsi="Tahoma" w:cs="Tahoma"/>
          <w:b/>
          <w:sz w:val="18"/>
          <w:szCs w:val="18"/>
        </w:rPr>
        <w:t xml:space="preserve"> dotyczy</w:t>
      </w:r>
      <w:r w:rsidR="00A93415">
        <w:rPr>
          <w:rFonts w:ascii="Tahoma" w:hAnsi="Tahoma" w:cs="Tahoma"/>
          <w:b/>
          <w:sz w:val="18"/>
          <w:szCs w:val="18"/>
        </w:rPr>
        <w:t xml:space="preserve"> /  nie dotyczy</w:t>
      </w:r>
      <w:r w:rsidR="00A93415" w:rsidRPr="00CB39F4">
        <w:rPr>
          <w:rFonts w:ascii="Tahoma" w:hAnsi="Tahoma" w:cs="Tahoma"/>
          <w:b/>
          <w:sz w:val="18"/>
          <w:szCs w:val="18"/>
        </w:rPr>
        <w:t>.</w:t>
      </w:r>
    </w:p>
    <w:p w:rsidR="00AE6A48" w:rsidRPr="00A93415" w:rsidRDefault="00AE6A48" w:rsidP="007F684B">
      <w:pPr>
        <w:ind w:left="720"/>
        <w:jc w:val="both"/>
        <w:rPr>
          <w:rFonts w:ascii="Tahoma" w:hAnsi="Tahoma" w:cs="Tahoma"/>
          <w:b/>
          <w:sz w:val="18"/>
          <w:szCs w:val="18"/>
        </w:rPr>
      </w:pPr>
    </w:p>
    <w:p w:rsidR="007F684B" w:rsidRPr="00312A53" w:rsidRDefault="007F684B" w:rsidP="005C4392">
      <w:pPr>
        <w:autoSpaceDE w:val="0"/>
        <w:autoSpaceDN w:val="0"/>
        <w:adjustRightInd w:val="0"/>
        <w:rPr>
          <w:rFonts w:ascii="Arial-BoldMT" w:eastAsiaTheme="minorHAnsi" w:hAnsi="Arial-BoldMT" w:cs="Arial-BoldMT"/>
          <w:b/>
          <w:bCs/>
          <w:sz w:val="18"/>
          <w:szCs w:val="18"/>
          <w:u w:val="single"/>
          <w:lang w:eastAsia="en-US"/>
        </w:rPr>
      </w:pPr>
      <w:r w:rsidRPr="00A93415">
        <w:rPr>
          <w:rFonts w:ascii="Tahoma" w:hAnsi="Tahoma" w:cs="Tahoma"/>
          <w:b/>
          <w:sz w:val="18"/>
          <w:szCs w:val="18"/>
        </w:rPr>
        <w:t xml:space="preserve">  </w:t>
      </w:r>
      <w:r w:rsidR="005C4392">
        <w:rPr>
          <w:rFonts w:ascii="Tahoma" w:hAnsi="Tahoma" w:cs="Tahoma"/>
          <w:b/>
          <w:sz w:val="18"/>
          <w:szCs w:val="18"/>
        </w:rPr>
        <w:tab/>
      </w:r>
      <w:r w:rsidR="005C4392" w:rsidRPr="00312A53">
        <w:rPr>
          <w:rFonts w:ascii="Tahoma" w:hAnsi="Tahoma" w:cs="Tahoma"/>
          <w:b/>
          <w:sz w:val="18"/>
          <w:szCs w:val="18"/>
          <w:u w:val="single"/>
        </w:rPr>
        <w:t xml:space="preserve">UWAGA:  </w:t>
      </w:r>
      <w:r w:rsidR="005C4392" w:rsidRPr="00312A53">
        <w:rPr>
          <w:rFonts w:ascii="Arial-BoldMT" w:eastAsiaTheme="minorHAnsi" w:hAnsi="Arial-BoldMT" w:cs="Arial-BoldMT"/>
          <w:b/>
          <w:bCs/>
          <w:sz w:val="18"/>
          <w:szCs w:val="18"/>
          <w:u w:val="single"/>
          <w:lang w:eastAsia="en-US"/>
        </w:rPr>
        <w:t>Zamawiający nie stawia wymogu oddzielnego składania JEDZ  przez podwykonawców</w:t>
      </w:r>
      <w:r w:rsidR="005C4392" w:rsidRPr="00312A53">
        <w:rPr>
          <w:rFonts w:ascii="Arial-BoldMT" w:eastAsiaTheme="minorHAnsi" w:hAnsi="Arial-BoldMT" w:cs="Arial-BoldMT"/>
          <w:b/>
          <w:bCs/>
          <w:u w:val="single"/>
          <w:lang w:eastAsia="en-US"/>
        </w:rPr>
        <w:t>.</w:t>
      </w:r>
    </w:p>
    <w:p w:rsidR="008976CA" w:rsidRPr="00312A53" w:rsidRDefault="008976CA" w:rsidP="005C4392">
      <w:pPr>
        <w:jc w:val="both"/>
        <w:rPr>
          <w:rFonts w:ascii="Tahoma" w:hAnsi="Tahoma" w:cs="Tahoma"/>
          <w:b/>
          <w:sz w:val="18"/>
          <w:szCs w:val="18"/>
          <w:u w:val="single"/>
        </w:rPr>
      </w:pPr>
    </w:p>
    <w:p w:rsidR="008976CA" w:rsidRPr="00A93415" w:rsidRDefault="008976CA" w:rsidP="007F684B">
      <w:pPr>
        <w:ind w:left="360"/>
        <w:jc w:val="both"/>
        <w:rPr>
          <w:rFonts w:ascii="Tahoma" w:hAnsi="Tahoma" w:cs="Tahoma"/>
          <w:b/>
          <w:sz w:val="18"/>
          <w:szCs w:val="18"/>
        </w:rPr>
      </w:pPr>
    </w:p>
    <w:p w:rsidR="007F684B" w:rsidRDefault="007F684B" w:rsidP="007F684B">
      <w:pPr>
        <w:ind w:left="708" w:hanging="708"/>
        <w:jc w:val="both"/>
        <w:rPr>
          <w:rFonts w:ascii="Tahoma" w:hAnsi="Tahoma" w:cs="Tahoma"/>
          <w:b/>
          <w:sz w:val="18"/>
          <w:szCs w:val="18"/>
        </w:rPr>
      </w:pPr>
      <w:r w:rsidRPr="00E75B9B">
        <w:rPr>
          <w:rFonts w:ascii="Tahoma" w:hAnsi="Tahoma" w:cs="Tahoma"/>
          <w:b/>
          <w:sz w:val="18"/>
          <w:szCs w:val="18"/>
          <w:highlight w:val="lightGray"/>
          <w:u w:val="single"/>
        </w:rPr>
        <w:t>W części III:</w:t>
      </w:r>
      <w:r>
        <w:rPr>
          <w:rFonts w:ascii="Tahoma" w:hAnsi="Tahoma" w:cs="Tahoma"/>
          <w:b/>
          <w:sz w:val="18"/>
          <w:szCs w:val="18"/>
        </w:rPr>
        <w:t xml:space="preserve"> Podstawy wykluczenia</w:t>
      </w:r>
    </w:p>
    <w:p w:rsidR="007F684B" w:rsidRPr="00A42875" w:rsidRDefault="007F684B" w:rsidP="007F684B">
      <w:pPr>
        <w:ind w:left="708" w:hanging="708"/>
        <w:jc w:val="both"/>
        <w:rPr>
          <w:rFonts w:ascii="Tahoma" w:hAnsi="Tahoma" w:cs="Tahoma"/>
          <w:b/>
          <w:sz w:val="18"/>
          <w:szCs w:val="18"/>
        </w:rPr>
      </w:pPr>
    </w:p>
    <w:p w:rsidR="007F684B" w:rsidRPr="00A42875" w:rsidRDefault="007F684B" w:rsidP="007F684B">
      <w:pPr>
        <w:numPr>
          <w:ilvl w:val="0"/>
          <w:numId w:val="3"/>
        </w:numPr>
        <w:jc w:val="both"/>
        <w:rPr>
          <w:rFonts w:ascii="Tahoma" w:hAnsi="Tahoma" w:cs="Tahoma"/>
          <w:b/>
          <w:sz w:val="18"/>
          <w:szCs w:val="18"/>
        </w:rPr>
      </w:pPr>
      <w:r w:rsidRPr="0077409C">
        <w:rPr>
          <w:rFonts w:ascii="Tahoma" w:hAnsi="Tahoma" w:cs="Tahoma"/>
          <w:b/>
          <w:sz w:val="18"/>
          <w:szCs w:val="18"/>
          <w:highlight w:val="lightGray"/>
          <w:u w:val="single"/>
        </w:rPr>
        <w:t>Tabela A:</w:t>
      </w:r>
      <w:r w:rsidRPr="008526DD">
        <w:rPr>
          <w:rFonts w:ascii="Tahoma" w:hAnsi="Tahoma" w:cs="Tahoma"/>
          <w:b/>
          <w:sz w:val="18"/>
          <w:szCs w:val="18"/>
          <w:u w:val="single"/>
        </w:rPr>
        <w:t xml:space="preserve"> </w:t>
      </w:r>
      <w:r>
        <w:rPr>
          <w:rFonts w:ascii="Tahoma" w:hAnsi="Tahoma" w:cs="Tahoma"/>
          <w:b/>
          <w:sz w:val="18"/>
          <w:szCs w:val="18"/>
        </w:rPr>
        <w:t xml:space="preserve">Podstawy związane z wyrokami skazującymi za przestępstwo </w:t>
      </w:r>
    </w:p>
    <w:p w:rsidR="007F684B" w:rsidRDefault="007F684B" w:rsidP="007F684B">
      <w:pPr>
        <w:numPr>
          <w:ilvl w:val="0"/>
          <w:numId w:val="4"/>
        </w:numPr>
        <w:jc w:val="both"/>
        <w:rPr>
          <w:rFonts w:ascii="Tahoma" w:hAnsi="Tahoma" w:cs="Tahoma"/>
          <w:i/>
          <w:sz w:val="18"/>
          <w:szCs w:val="18"/>
        </w:rPr>
      </w:pPr>
      <w:r w:rsidRPr="0077409C">
        <w:rPr>
          <w:rFonts w:ascii="Tahoma" w:hAnsi="Tahoma" w:cs="Tahoma"/>
          <w:b/>
          <w:sz w:val="18"/>
          <w:szCs w:val="18"/>
        </w:rPr>
        <w:t>w wierszu:</w:t>
      </w:r>
      <w:r>
        <w:rPr>
          <w:rFonts w:ascii="Tahoma" w:hAnsi="Tahoma" w:cs="Tahoma"/>
          <w:sz w:val="18"/>
          <w:szCs w:val="18"/>
        </w:rPr>
        <w:t xml:space="preserve"> </w:t>
      </w:r>
      <w:r w:rsidRPr="00A42875">
        <w:rPr>
          <w:rFonts w:ascii="Tahoma" w:hAnsi="Tahoma" w:cs="Tahoma"/>
          <w:i/>
          <w:sz w:val="18"/>
          <w:szCs w:val="18"/>
        </w:rPr>
        <w:t>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 jednego z wyżej wymienionych powodów, orzeczeniem sprzed najwyżej pięciu lat lub w którym okres wykluczenia określony bezpośrednio w wyroku nadal obowiązuje?</w:t>
      </w:r>
    </w:p>
    <w:p w:rsidR="007F684B" w:rsidRDefault="007F684B" w:rsidP="007F684B">
      <w:pPr>
        <w:ind w:left="708"/>
        <w:jc w:val="both"/>
        <w:rPr>
          <w:rFonts w:ascii="Tahoma" w:hAnsi="Tahoma" w:cs="Tahoma"/>
          <w:sz w:val="18"/>
          <w:szCs w:val="18"/>
        </w:rPr>
      </w:pPr>
      <w:r>
        <w:rPr>
          <w:rFonts w:ascii="Tahoma" w:hAnsi="Tahoma" w:cs="Tahoma"/>
          <w:b/>
          <w:sz w:val="18"/>
          <w:szCs w:val="18"/>
        </w:rPr>
        <w:t>n</w:t>
      </w:r>
      <w:r w:rsidRPr="00A42875">
        <w:rPr>
          <w:rFonts w:ascii="Tahoma" w:hAnsi="Tahoma" w:cs="Tahoma"/>
          <w:b/>
          <w:sz w:val="18"/>
          <w:szCs w:val="18"/>
        </w:rPr>
        <w:t>ależy zaznaczyć TAK lub NIE</w:t>
      </w:r>
      <w:r w:rsidRPr="00A42875">
        <w:rPr>
          <w:rFonts w:ascii="Tahoma" w:hAnsi="Tahoma" w:cs="Tahoma"/>
          <w:sz w:val="18"/>
          <w:szCs w:val="18"/>
        </w:rPr>
        <w:t xml:space="preserve"> biorąc pod uwagę, że okoliczności, o których mowa w art. 57 ust. 1 dyrektywy 2014/24/UE stanowią odpowiednik okoliczności wskazanych w art. 24</w:t>
      </w:r>
      <w:r>
        <w:rPr>
          <w:rFonts w:ascii="Tahoma" w:hAnsi="Tahoma" w:cs="Tahoma"/>
          <w:sz w:val="18"/>
          <w:szCs w:val="18"/>
        </w:rPr>
        <w:t xml:space="preserve"> ust. 1 pkt 13 i 14 ustawy </w:t>
      </w:r>
      <w:proofErr w:type="spellStart"/>
      <w:r>
        <w:rPr>
          <w:rFonts w:ascii="Tahoma" w:hAnsi="Tahoma" w:cs="Tahoma"/>
          <w:sz w:val="18"/>
          <w:szCs w:val="18"/>
        </w:rPr>
        <w:t>Pzp</w:t>
      </w:r>
      <w:proofErr w:type="spellEnd"/>
      <w:r>
        <w:rPr>
          <w:rFonts w:ascii="Tahoma" w:hAnsi="Tahoma" w:cs="Tahoma"/>
          <w:sz w:val="18"/>
          <w:szCs w:val="18"/>
        </w:rPr>
        <w:t>, tj. z postępowania wyklucza się:</w:t>
      </w:r>
    </w:p>
    <w:p w:rsidR="007F684B" w:rsidRPr="00A42875" w:rsidRDefault="007F684B" w:rsidP="007F684B">
      <w:pPr>
        <w:autoSpaceDE w:val="0"/>
        <w:autoSpaceDN w:val="0"/>
        <w:adjustRightInd w:val="0"/>
        <w:ind w:left="709"/>
        <w:jc w:val="both"/>
        <w:rPr>
          <w:rFonts w:ascii="Tahoma" w:hAnsi="Tahoma" w:cs="Tahoma"/>
          <w:sz w:val="18"/>
          <w:szCs w:val="18"/>
        </w:rPr>
      </w:pPr>
      <w:r>
        <w:rPr>
          <w:rFonts w:ascii="Tahoma" w:hAnsi="Tahoma" w:cs="Tahoma"/>
          <w:sz w:val="18"/>
          <w:szCs w:val="18"/>
        </w:rPr>
        <w:t xml:space="preserve">13) </w:t>
      </w:r>
      <w:r w:rsidRPr="00A42875">
        <w:rPr>
          <w:rFonts w:ascii="Tahoma" w:hAnsi="Tahoma" w:cs="Tahoma"/>
          <w:sz w:val="18"/>
          <w:szCs w:val="18"/>
        </w:rPr>
        <w:t xml:space="preserve">wykonawcę będącego osobą fizyczną, którego prawomocnie skazano za przestępstwo: </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 xml:space="preserve">a) o którym mowa w art. 165a, art. 181–188, art. 189a, art. 218–221, art. 228–230a, art. 250a, art. 258 lub art. 270–309 ustawy z dnia 6 czerwca 1997 r. – Kodeks karny (Dz. U. poz. 553, z </w:t>
      </w:r>
      <w:proofErr w:type="spellStart"/>
      <w:r w:rsidRPr="00A42875">
        <w:rPr>
          <w:rFonts w:ascii="Tahoma" w:hAnsi="Tahoma" w:cs="Tahoma"/>
          <w:sz w:val="18"/>
          <w:szCs w:val="18"/>
        </w:rPr>
        <w:t>późn</w:t>
      </w:r>
      <w:proofErr w:type="spellEnd"/>
      <w:r w:rsidRPr="00A42875">
        <w:rPr>
          <w:rFonts w:ascii="Tahoma" w:hAnsi="Tahoma" w:cs="Tahoma"/>
          <w:sz w:val="18"/>
          <w:szCs w:val="18"/>
        </w:rPr>
        <w:t xml:space="preserve">. zm.6) lub art. 46 lub art. 48 ustawy z dnia 25 czerwca 2010 r. o sporcie (Dz. U. z 2016 r. poz. 176), </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b) o charakterze terrorystycznym, o którym mowa w art. 115 § 20 ustawy z dnia 6 czerwca 1997 r. –Kodeks karny,</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c) skarbowe,</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 xml:space="preserve">d) o którym mowa w art. 9 lub art. 10 ustawy z dnia 15 czerwca 2012 r. o skutkach powierzania wykonywania pracy cudzoziemcom przebywającym wbrew przepisom na terytorium Rzeczypospolitej Polskiej (Dz. U. poz. 769); </w:t>
      </w:r>
    </w:p>
    <w:p w:rsidR="007F684B" w:rsidRDefault="007F684B" w:rsidP="007F684B">
      <w:pPr>
        <w:autoSpaceDE w:val="0"/>
        <w:autoSpaceDN w:val="0"/>
        <w:adjustRightInd w:val="0"/>
        <w:ind w:left="709"/>
        <w:jc w:val="both"/>
        <w:rPr>
          <w:rFonts w:ascii="Tahoma" w:hAnsi="Tahoma" w:cs="Tahoma"/>
          <w:sz w:val="18"/>
          <w:szCs w:val="18"/>
        </w:rPr>
      </w:pPr>
      <w:r>
        <w:rPr>
          <w:rFonts w:ascii="Tahoma" w:hAnsi="Tahoma" w:cs="Tahoma"/>
          <w:sz w:val="18"/>
          <w:szCs w:val="18"/>
        </w:rPr>
        <w:t xml:space="preserve">14) </w:t>
      </w:r>
      <w:r w:rsidRPr="00A42875">
        <w:rPr>
          <w:rFonts w:ascii="Tahoma" w:hAnsi="Tahoma" w:cs="Tahoma"/>
          <w:sz w:val="18"/>
          <w:szCs w:val="18"/>
        </w:rPr>
        <w:t>wykonawcę, jeżeli urzędującego członka jego organu zarządzającego lub nadzorczego, wspólnika spółki w spółce jawnej lub partnerskiej albo komplementariusza w spółce komandytowej lub komandytowo-akcyjnej lub  prokurenta prawomocnie skazano za przest</w:t>
      </w:r>
      <w:r>
        <w:rPr>
          <w:rFonts w:ascii="Tahoma" w:hAnsi="Tahoma" w:cs="Tahoma"/>
          <w:sz w:val="18"/>
          <w:szCs w:val="18"/>
        </w:rPr>
        <w:t>ępstwo, o którym mowa w pkt 13).</w:t>
      </w:r>
    </w:p>
    <w:p w:rsidR="00D75D4A" w:rsidRDefault="00D75D4A" w:rsidP="00D75D4A">
      <w:pPr>
        <w:autoSpaceDE w:val="0"/>
        <w:autoSpaceDN w:val="0"/>
        <w:adjustRightInd w:val="0"/>
        <w:jc w:val="both"/>
        <w:rPr>
          <w:rFonts w:ascii="Tahoma" w:hAnsi="Tahoma" w:cs="Tahoma"/>
          <w:sz w:val="18"/>
          <w:szCs w:val="18"/>
        </w:rPr>
      </w:pPr>
    </w:p>
    <w:p w:rsidR="00D75D4A" w:rsidRPr="00D75D4A" w:rsidRDefault="00D75D4A" w:rsidP="00D75D4A">
      <w:pPr>
        <w:autoSpaceDE w:val="0"/>
        <w:autoSpaceDN w:val="0"/>
        <w:adjustRightInd w:val="0"/>
        <w:ind w:firstLine="708"/>
        <w:rPr>
          <w:rFonts w:ascii="Arial" w:eastAsiaTheme="minorHAnsi" w:hAnsi="Arial" w:cs="Arial"/>
          <w:sz w:val="18"/>
          <w:szCs w:val="18"/>
          <w:lang w:eastAsia="en-US"/>
        </w:rPr>
      </w:pPr>
      <w:r w:rsidRPr="00D75D4A">
        <w:rPr>
          <w:rFonts w:ascii="Arial" w:eastAsiaTheme="minorHAnsi" w:hAnsi="Arial" w:cs="Arial"/>
          <w:sz w:val="18"/>
          <w:szCs w:val="18"/>
          <w:lang w:eastAsia="en-US"/>
        </w:rPr>
        <w:t>Potwierdzenie braku podstaw do wykluczenia wskazanych w art. 24</w:t>
      </w:r>
      <w:r>
        <w:rPr>
          <w:rFonts w:ascii="Arial" w:eastAsiaTheme="minorHAnsi" w:hAnsi="Arial" w:cs="Arial"/>
          <w:sz w:val="18"/>
          <w:szCs w:val="18"/>
          <w:lang w:eastAsia="en-US"/>
        </w:rPr>
        <w:t xml:space="preserve"> </w:t>
      </w:r>
      <w:r w:rsidRPr="00D75D4A">
        <w:rPr>
          <w:rFonts w:ascii="Arial" w:eastAsiaTheme="minorHAnsi" w:hAnsi="Arial" w:cs="Arial"/>
          <w:sz w:val="18"/>
          <w:szCs w:val="18"/>
          <w:lang w:eastAsia="en-US"/>
        </w:rPr>
        <w:t xml:space="preserve">ust. 1 pkt 13-14 </w:t>
      </w:r>
      <w:proofErr w:type="spellStart"/>
      <w:r w:rsidRPr="00D75D4A">
        <w:rPr>
          <w:rFonts w:ascii="Arial" w:eastAsiaTheme="minorHAnsi" w:hAnsi="Arial" w:cs="Arial"/>
          <w:sz w:val="18"/>
          <w:szCs w:val="18"/>
          <w:lang w:eastAsia="en-US"/>
        </w:rPr>
        <w:t>Pzp</w:t>
      </w:r>
      <w:proofErr w:type="spellEnd"/>
      <w:r w:rsidRPr="00D75D4A">
        <w:rPr>
          <w:rFonts w:ascii="Arial" w:eastAsiaTheme="minorHAnsi" w:hAnsi="Arial" w:cs="Arial"/>
          <w:sz w:val="18"/>
          <w:szCs w:val="18"/>
          <w:lang w:eastAsia="en-US"/>
        </w:rPr>
        <w:t>.</w:t>
      </w:r>
    </w:p>
    <w:p w:rsidR="00D75D4A" w:rsidRPr="00D75D4A" w:rsidRDefault="00D75D4A" w:rsidP="00D75D4A">
      <w:pPr>
        <w:autoSpaceDE w:val="0"/>
        <w:autoSpaceDN w:val="0"/>
        <w:adjustRightInd w:val="0"/>
        <w:rPr>
          <w:rFonts w:ascii="Arial" w:eastAsiaTheme="minorHAnsi" w:hAnsi="Arial" w:cs="Arial"/>
          <w:b/>
          <w:bCs/>
          <w:sz w:val="18"/>
          <w:szCs w:val="18"/>
          <w:lang w:eastAsia="en-US"/>
        </w:rPr>
      </w:pPr>
      <w:r w:rsidRPr="00D75D4A">
        <w:rPr>
          <w:rFonts w:ascii="Arial" w:eastAsiaTheme="minorHAnsi" w:hAnsi="Arial" w:cs="Arial"/>
          <w:b/>
          <w:bCs/>
          <w:sz w:val="18"/>
          <w:szCs w:val="18"/>
          <w:lang w:eastAsia="en-US"/>
        </w:rPr>
        <w:t xml:space="preserve">1. </w:t>
      </w:r>
      <w:r w:rsidRPr="00D75D4A">
        <w:rPr>
          <w:rFonts w:ascii="Arial" w:eastAsiaTheme="minorHAnsi" w:hAnsi="Arial" w:cs="Arial"/>
          <w:sz w:val="18"/>
          <w:szCs w:val="18"/>
          <w:lang w:eastAsia="en-US"/>
        </w:rPr>
        <w:t xml:space="preserve">art. 258 k.k. </w:t>
      </w:r>
      <w:r w:rsidRPr="00D75D4A">
        <w:rPr>
          <w:rFonts w:ascii="Arial" w:eastAsiaTheme="minorHAnsi" w:hAnsi="Arial" w:cs="Arial"/>
          <w:b/>
          <w:bCs/>
          <w:sz w:val="18"/>
          <w:szCs w:val="18"/>
          <w:lang w:eastAsia="en-US"/>
        </w:rPr>
        <w:t>(pkt 1)</w:t>
      </w:r>
    </w:p>
    <w:p w:rsidR="00D75D4A" w:rsidRPr="00D75D4A" w:rsidRDefault="00D75D4A" w:rsidP="00D75D4A">
      <w:pPr>
        <w:autoSpaceDE w:val="0"/>
        <w:autoSpaceDN w:val="0"/>
        <w:adjustRightInd w:val="0"/>
        <w:rPr>
          <w:rFonts w:ascii="Arial" w:eastAsiaTheme="minorHAnsi" w:hAnsi="Arial" w:cs="Arial"/>
          <w:sz w:val="18"/>
          <w:szCs w:val="18"/>
          <w:lang w:eastAsia="en-US"/>
        </w:rPr>
      </w:pPr>
      <w:r w:rsidRPr="00D75D4A">
        <w:rPr>
          <w:rFonts w:ascii="Arial" w:eastAsiaTheme="minorHAnsi" w:hAnsi="Arial" w:cs="Arial"/>
          <w:b/>
          <w:bCs/>
          <w:sz w:val="18"/>
          <w:szCs w:val="18"/>
          <w:lang w:eastAsia="en-US"/>
        </w:rPr>
        <w:t xml:space="preserve">2. </w:t>
      </w:r>
      <w:r w:rsidRPr="00D75D4A">
        <w:rPr>
          <w:rFonts w:ascii="Arial" w:eastAsiaTheme="minorHAnsi" w:hAnsi="Arial" w:cs="Arial"/>
          <w:sz w:val="18"/>
          <w:szCs w:val="18"/>
          <w:lang w:eastAsia="en-US"/>
        </w:rPr>
        <w:t>art. 228-230a k.k., 250a k.k., art. 46 i 48 ustawy z dnia 25.06.2010</w:t>
      </w:r>
    </w:p>
    <w:p w:rsidR="00D75D4A" w:rsidRPr="00D75D4A" w:rsidRDefault="00D75D4A" w:rsidP="00D75D4A">
      <w:pPr>
        <w:autoSpaceDE w:val="0"/>
        <w:autoSpaceDN w:val="0"/>
        <w:adjustRightInd w:val="0"/>
        <w:rPr>
          <w:rFonts w:ascii="Arial" w:eastAsiaTheme="minorHAnsi" w:hAnsi="Arial" w:cs="Arial"/>
          <w:b/>
          <w:bCs/>
          <w:sz w:val="18"/>
          <w:szCs w:val="18"/>
          <w:lang w:eastAsia="en-US"/>
        </w:rPr>
      </w:pPr>
      <w:r w:rsidRPr="00D75D4A">
        <w:rPr>
          <w:rFonts w:ascii="Arial" w:eastAsiaTheme="minorHAnsi" w:hAnsi="Arial" w:cs="Arial"/>
          <w:sz w:val="18"/>
          <w:szCs w:val="18"/>
          <w:lang w:eastAsia="en-US"/>
        </w:rPr>
        <w:t xml:space="preserve">r. o sporcie (Dz.U. z 2016 r., poz. 176) </w:t>
      </w:r>
      <w:r w:rsidRPr="00D75D4A">
        <w:rPr>
          <w:rFonts w:ascii="Arial" w:eastAsiaTheme="minorHAnsi" w:hAnsi="Arial" w:cs="Arial"/>
          <w:b/>
          <w:bCs/>
          <w:sz w:val="18"/>
          <w:szCs w:val="18"/>
          <w:lang w:eastAsia="en-US"/>
        </w:rPr>
        <w:t>(pkt 2)</w:t>
      </w:r>
    </w:p>
    <w:p w:rsidR="00D75D4A" w:rsidRPr="00D75D4A" w:rsidRDefault="00D75D4A" w:rsidP="00D75D4A">
      <w:pPr>
        <w:autoSpaceDE w:val="0"/>
        <w:autoSpaceDN w:val="0"/>
        <w:adjustRightInd w:val="0"/>
        <w:rPr>
          <w:rFonts w:ascii="Arial" w:eastAsiaTheme="minorHAnsi" w:hAnsi="Arial" w:cs="Arial"/>
          <w:b/>
          <w:bCs/>
          <w:sz w:val="18"/>
          <w:szCs w:val="18"/>
          <w:lang w:eastAsia="en-US"/>
        </w:rPr>
      </w:pPr>
      <w:r w:rsidRPr="00D75D4A">
        <w:rPr>
          <w:rFonts w:ascii="Arial" w:eastAsiaTheme="minorHAnsi" w:hAnsi="Arial" w:cs="Arial"/>
          <w:b/>
          <w:bCs/>
          <w:sz w:val="18"/>
          <w:szCs w:val="18"/>
          <w:lang w:eastAsia="en-US"/>
        </w:rPr>
        <w:t xml:space="preserve">3. </w:t>
      </w:r>
      <w:r w:rsidRPr="00D75D4A">
        <w:rPr>
          <w:rFonts w:ascii="Arial" w:eastAsiaTheme="minorHAnsi" w:hAnsi="Arial" w:cs="Arial"/>
          <w:sz w:val="18"/>
          <w:szCs w:val="18"/>
          <w:lang w:eastAsia="en-US"/>
        </w:rPr>
        <w:t xml:space="preserve">art. </w:t>
      </w:r>
      <w:r w:rsidRPr="00D75D4A">
        <w:rPr>
          <w:rFonts w:ascii="ArialMT" w:eastAsiaTheme="minorHAnsi" w:hAnsi="ArialMT" w:cs="ArialMT"/>
          <w:sz w:val="18"/>
          <w:szCs w:val="18"/>
          <w:lang w:eastAsia="en-US"/>
        </w:rPr>
        <w:t xml:space="preserve">53 § 2 </w:t>
      </w:r>
      <w:proofErr w:type="spellStart"/>
      <w:r w:rsidRPr="00D75D4A">
        <w:rPr>
          <w:rFonts w:ascii="ArialMT" w:eastAsiaTheme="minorHAnsi" w:hAnsi="ArialMT" w:cs="ArialMT"/>
          <w:sz w:val="18"/>
          <w:szCs w:val="18"/>
          <w:lang w:eastAsia="en-US"/>
        </w:rPr>
        <w:t>k.k.s</w:t>
      </w:r>
      <w:proofErr w:type="spellEnd"/>
      <w:r w:rsidRPr="00D75D4A">
        <w:rPr>
          <w:rFonts w:ascii="ArialMT" w:eastAsiaTheme="minorHAnsi" w:hAnsi="ArialMT" w:cs="ArialMT"/>
          <w:sz w:val="18"/>
          <w:szCs w:val="18"/>
          <w:lang w:eastAsia="en-US"/>
        </w:rPr>
        <w:t xml:space="preserve">. – </w:t>
      </w:r>
      <w:r w:rsidRPr="00D75D4A">
        <w:rPr>
          <w:rFonts w:ascii="Arial" w:eastAsiaTheme="minorHAnsi" w:hAnsi="Arial" w:cs="Arial"/>
          <w:sz w:val="18"/>
          <w:szCs w:val="18"/>
          <w:lang w:eastAsia="en-US"/>
        </w:rPr>
        <w:t>def. p-</w:t>
      </w:r>
      <w:proofErr w:type="spellStart"/>
      <w:r w:rsidRPr="00D75D4A">
        <w:rPr>
          <w:rFonts w:ascii="Arial" w:eastAsiaTheme="minorHAnsi" w:hAnsi="Arial" w:cs="Arial"/>
          <w:sz w:val="18"/>
          <w:szCs w:val="18"/>
          <w:lang w:eastAsia="en-US"/>
        </w:rPr>
        <w:t>stwa</w:t>
      </w:r>
      <w:proofErr w:type="spellEnd"/>
      <w:r w:rsidRPr="00D75D4A">
        <w:rPr>
          <w:rFonts w:ascii="Arial" w:eastAsiaTheme="minorHAnsi" w:hAnsi="Arial" w:cs="Arial"/>
          <w:sz w:val="18"/>
          <w:szCs w:val="18"/>
          <w:lang w:eastAsia="en-US"/>
        </w:rPr>
        <w:t xml:space="preserve"> skarbowego </w:t>
      </w:r>
      <w:r w:rsidRPr="00D75D4A">
        <w:rPr>
          <w:rFonts w:ascii="Arial" w:eastAsiaTheme="minorHAnsi" w:hAnsi="Arial" w:cs="Arial"/>
          <w:b/>
          <w:bCs/>
          <w:sz w:val="18"/>
          <w:szCs w:val="18"/>
          <w:lang w:eastAsia="en-US"/>
        </w:rPr>
        <w:t>(pkt 3)</w:t>
      </w:r>
    </w:p>
    <w:p w:rsidR="00D75D4A" w:rsidRPr="00D75D4A" w:rsidRDefault="00D75D4A" w:rsidP="00D75D4A">
      <w:pPr>
        <w:autoSpaceDE w:val="0"/>
        <w:autoSpaceDN w:val="0"/>
        <w:adjustRightInd w:val="0"/>
        <w:rPr>
          <w:rFonts w:ascii="Arial" w:eastAsiaTheme="minorHAnsi" w:hAnsi="Arial" w:cs="Arial"/>
          <w:b/>
          <w:bCs/>
          <w:sz w:val="18"/>
          <w:szCs w:val="18"/>
          <w:lang w:eastAsia="en-US"/>
        </w:rPr>
      </w:pPr>
      <w:r w:rsidRPr="00D75D4A">
        <w:rPr>
          <w:rFonts w:ascii="Arial" w:eastAsiaTheme="minorHAnsi" w:hAnsi="Arial" w:cs="Arial"/>
          <w:b/>
          <w:bCs/>
          <w:sz w:val="18"/>
          <w:szCs w:val="18"/>
          <w:lang w:eastAsia="en-US"/>
        </w:rPr>
        <w:t xml:space="preserve">4. </w:t>
      </w:r>
      <w:r w:rsidRPr="00D75D4A">
        <w:rPr>
          <w:rFonts w:ascii="ArialMT" w:eastAsiaTheme="minorHAnsi" w:hAnsi="ArialMT" w:cs="ArialMT"/>
          <w:sz w:val="18"/>
          <w:szCs w:val="18"/>
          <w:lang w:eastAsia="en-US"/>
        </w:rPr>
        <w:t xml:space="preserve">art. 115 § 20 k.k. </w:t>
      </w:r>
      <w:r w:rsidRPr="00D75D4A">
        <w:rPr>
          <w:rFonts w:ascii="Arial" w:eastAsiaTheme="minorHAnsi" w:hAnsi="Arial" w:cs="Arial"/>
          <w:b/>
          <w:bCs/>
          <w:sz w:val="18"/>
          <w:szCs w:val="18"/>
          <w:lang w:eastAsia="en-US"/>
        </w:rPr>
        <w:t>(pkt 4)</w:t>
      </w:r>
    </w:p>
    <w:p w:rsidR="00D75D4A" w:rsidRPr="00D75D4A" w:rsidRDefault="00D75D4A" w:rsidP="00D75D4A">
      <w:pPr>
        <w:autoSpaceDE w:val="0"/>
        <w:autoSpaceDN w:val="0"/>
        <w:adjustRightInd w:val="0"/>
        <w:rPr>
          <w:rFonts w:ascii="Arial" w:eastAsiaTheme="minorHAnsi" w:hAnsi="Arial" w:cs="Arial"/>
          <w:b/>
          <w:bCs/>
          <w:sz w:val="18"/>
          <w:szCs w:val="18"/>
          <w:lang w:eastAsia="en-US"/>
        </w:rPr>
      </w:pPr>
      <w:r w:rsidRPr="00D75D4A">
        <w:rPr>
          <w:rFonts w:ascii="Arial" w:eastAsiaTheme="minorHAnsi" w:hAnsi="Arial" w:cs="Arial"/>
          <w:b/>
          <w:bCs/>
          <w:sz w:val="18"/>
          <w:szCs w:val="18"/>
          <w:lang w:eastAsia="en-US"/>
        </w:rPr>
        <w:t xml:space="preserve">5. </w:t>
      </w:r>
      <w:r w:rsidRPr="00D75D4A">
        <w:rPr>
          <w:rFonts w:ascii="Arial" w:eastAsiaTheme="minorHAnsi" w:hAnsi="Arial" w:cs="Arial"/>
          <w:sz w:val="18"/>
          <w:szCs w:val="18"/>
          <w:lang w:eastAsia="en-US"/>
        </w:rPr>
        <w:t xml:space="preserve">art. 165a, 299 k.k. </w:t>
      </w:r>
      <w:r w:rsidRPr="00D75D4A">
        <w:rPr>
          <w:rFonts w:ascii="Arial" w:eastAsiaTheme="minorHAnsi" w:hAnsi="Arial" w:cs="Arial"/>
          <w:b/>
          <w:bCs/>
          <w:sz w:val="18"/>
          <w:szCs w:val="18"/>
          <w:lang w:eastAsia="en-US"/>
        </w:rPr>
        <w:t>(pkt 5)</w:t>
      </w:r>
    </w:p>
    <w:p w:rsidR="00D75D4A" w:rsidRPr="00D75D4A" w:rsidRDefault="00D75D4A" w:rsidP="00D75D4A">
      <w:pPr>
        <w:autoSpaceDE w:val="0"/>
        <w:autoSpaceDN w:val="0"/>
        <w:adjustRightInd w:val="0"/>
        <w:jc w:val="both"/>
        <w:rPr>
          <w:rFonts w:ascii="Tahoma" w:hAnsi="Tahoma" w:cs="Tahoma"/>
          <w:sz w:val="18"/>
          <w:szCs w:val="18"/>
        </w:rPr>
      </w:pPr>
      <w:r w:rsidRPr="00D75D4A">
        <w:rPr>
          <w:rFonts w:ascii="Arial" w:eastAsiaTheme="minorHAnsi" w:hAnsi="Arial" w:cs="Arial"/>
          <w:sz w:val="18"/>
          <w:szCs w:val="18"/>
          <w:lang w:eastAsia="en-US"/>
        </w:rPr>
        <w:t xml:space="preserve">6. art. 189a k.k. </w:t>
      </w:r>
      <w:r w:rsidRPr="00D75D4A">
        <w:rPr>
          <w:rFonts w:ascii="Arial" w:eastAsiaTheme="minorHAnsi" w:hAnsi="Arial" w:cs="Arial"/>
          <w:b/>
          <w:bCs/>
          <w:sz w:val="18"/>
          <w:szCs w:val="18"/>
          <w:lang w:eastAsia="en-US"/>
        </w:rPr>
        <w:t>(pkt 6)</w:t>
      </w:r>
    </w:p>
    <w:p w:rsidR="00312A53" w:rsidRDefault="00312A53" w:rsidP="007F684B">
      <w:pPr>
        <w:autoSpaceDE w:val="0"/>
        <w:autoSpaceDN w:val="0"/>
        <w:adjustRightInd w:val="0"/>
        <w:ind w:left="709"/>
        <w:jc w:val="both"/>
        <w:rPr>
          <w:rFonts w:ascii="Tahoma" w:hAnsi="Tahoma" w:cs="Tahoma"/>
          <w:sz w:val="18"/>
          <w:szCs w:val="18"/>
        </w:rPr>
      </w:pPr>
    </w:p>
    <w:p w:rsidR="00312A53" w:rsidRPr="00312A53" w:rsidRDefault="00312A53" w:rsidP="00312A53">
      <w:pPr>
        <w:autoSpaceDE w:val="0"/>
        <w:autoSpaceDN w:val="0"/>
        <w:adjustRightInd w:val="0"/>
        <w:ind w:left="708"/>
        <w:jc w:val="both"/>
        <w:rPr>
          <w:rFonts w:ascii="Tahoma" w:eastAsiaTheme="minorHAnsi" w:hAnsi="Tahoma" w:cs="Tahoma"/>
          <w:sz w:val="18"/>
          <w:szCs w:val="18"/>
          <w:lang w:eastAsia="en-US"/>
        </w:rPr>
      </w:pPr>
      <w:r w:rsidRPr="00312A53">
        <w:rPr>
          <w:rFonts w:ascii="Tahoma" w:eastAsiaTheme="minorHAnsi" w:hAnsi="Tahoma" w:cs="Tahoma"/>
          <w:sz w:val="18"/>
          <w:szCs w:val="18"/>
          <w:lang w:eastAsia="en-US"/>
        </w:rPr>
        <w:t>Jeżeli w stosunku do któregokolwiek z wykonawców (członka jego</w:t>
      </w:r>
      <w:r>
        <w:rPr>
          <w:rFonts w:ascii="Tahoma" w:eastAsiaTheme="minorHAnsi" w:hAnsi="Tahoma" w:cs="Tahoma"/>
          <w:sz w:val="18"/>
          <w:szCs w:val="18"/>
          <w:lang w:eastAsia="en-US"/>
        </w:rPr>
        <w:t xml:space="preserve"> </w:t>
      </w:r>
      <w:r w:rsidRPr="00312A53">
        <w:rPr>
          <w:rFonts w:ascii="Tahoma" w:eastAsiaTheme="minorHAnsi" w:hAnsi="Tahoma" w:cs="Tahoma"/>
          <w:sz w:val="18"/>
          <w:szCs w:val="18"/>
          <w:lang w:eastAsia="en-US"/>
        </w:rPr>
        <w:t>organu zarządzającego lub nadzorczego, wspólnika sp. j., sp. p.,</w:t>
      </w:r>
      <w:r>
        <w:rPr>
          <w:rFonts w:ascii="Tahoma" w:eastAsiaTheme="minorHAnsi" w:hAnsi="Tahoma" w:cs="Tahoma"/>
          <w:sz w:val="18"/>
          <w:szCs w:val="18"/>
          <w:lang w:eastAsia="en-US"/>
        </w:rPr>
        <w:t xml:space="preserve"> </w:t>
      </w:r>
      <w:r w:rsidRPr="00312A53">
        <w:rPr>
          <w:rFonts w:ascii="Tahoma" w:eastAsiaTheme="minorHAnsi" w:hAnsi="Tahoma" w:cs="Tahoma"/>
          <w:sz w:val="18"/>
          <w:szCs w:val="18"/>
          <w:lang w:eastAsia="en-US"/>
        </w:rPr>
        <w:t>komplementariusza) został wydan</w:t>
      </w:r>
      <w:r>
        <w:rPr>
          <w:rFonts w:ascii="Tahoma" w:eastAsiaTheme="minorHAnsi" w:hAnsi="Tahoma" w:cs="Tahoma"/>
          <w:sz w:val="18"/>
          <w:szCs w:val="18"/>
          <w:lang w:eastAsia="en-US"/>
        </w:rPr>
        <w:t xml:space="preserve">y prawomocny wyrok na podstawie </w:t>
      </w:r>
      <w:r w:rsidRPr="00312A53">
        <w:rPr>
          <w:rFonts w:ascii="Tahoma" w:eastAsiaTheme="minorHAnsi" w:hAnsi="Tahoma" w:cs="Tahoma"/>
          <w:sz w:val="18"/>
          <w:szCs w:val="18"/>
          <w:lang w:eastAsia="en-US"/>
        </w:rPr>
        <w:t>któregoś z w/w przepisów (</w:t>
      </w:r>
      <w:r w:rsidRPr="00312A53">
        <w:rPr>
          <w:rFonts w:ascii="Tahoma" w:eastAsiaTheme="minorHAnsi" w:hAnsi="Tahoma" w:cs="Tahoma"/>
          <w:b/>
          <w:bCs/>
          <w:sz w:val="18"/>
          <w:szCs w:val="18"/>
          <w:lang w:eastAsia="en-US"/>
        </w:rPr>
        <w:t>w ciągu 5 lat przed datą upływu terminu</w:t>
      </w:r>
      <w:r>
        <w:rPr>
          <w:rFonts w:ascii="Tahoma" w:eastAsiaTheme="minorHAnsi" w:hAnsi="Tahoma" w:cs="Tahoma"/>
          <w:sz w:val="18"/>
          <w:szCs w:val="18"/>
          <w:lang w:eastAsia="en-US"/>
        </w:rPr>
        <w:t xml:space="preserve"> </w:t>
      </w:r>
      <w:r w:rsidRPr="00312A53">
        <w:rPr>
          <w:rFonts w:ascii="Tahoma" w:eastAsiaTheme="minorHAnsi" w:hAnsi="Tahoma" w:cs="Tahoma"/>
          <w:b/>
          <w:bCs/>
          <w:sz w:val="18"/>
          <w:szCs w:val="18"/>
          <w:lang w:eastAsia="en-US"/>
        </w:rPr>
        <w:t>do składania ofert, licząc od dnia uprawomocnienia się</w:t>
      </w:r>
      <w:r>
        <w:rPr>
          <w:rFonts w:ascii="Tahoma" w:eastAsiaTheme="minorHAnsi" w:hAnsi="Tahoma" w:cs="Tahoma"/>
          <w:sz w:val="18"/>
          <w:szCs w:val="18"/>
          <w:lang w:eastAsia="en-US"/>
        </w:rPr>
        <w:t xml:space="preserve"> </w:t>
      </w:r>
      <w:r w:rsidRPr="00312A53">
        <w:rPr>
          <w:rFonts w:ascii="Tahoma" w:eastAsiaTheme="minorHAnsi" w:hAnsi="Tahoma" w:cs="Tahoma"/>
          <w:b/>
          <w:bCs/>
          <w:sz w:val="18"/>
          <w:szCs w:val="18"/>
          <w:lang w:eastAsia="en-US"/>
        </w:rPr>
        <w:t>orzeczenia – o ile nie został wskazany inny okres wykluczenia)</w:t>
      </w:r>
      <w:r>
        <w:rPr>
          <w:rFonts w:ascii="Tahoma" w:eastAsiaTheme="minorHAnsi" w:hAnsi="Tahoma" w:cs="Tahoma"/>
          <w:sz w:val="18"/>
          <w:szCs w:val="18"/>
          <w:lang w:eastAsia="en-US"/>
        </w:rPr>
        <w:t xml:space="preserve">, </w:t>
      </w:r>
      <w:r w:rsidRPr="00312A53">
        <w:rPr>
          <w:rFonts w:ascii="Tahoma" w:eastAsiaTheme="minorHAnsi" w:hAnsi="Tahoma" w:cs="Tahoma"/>
          <w:sz w:val="18"/>
          <w:szCs w:val="18"/>
          <w:lang w:eastAsia="en-US"/>
        </w:rPr>
        <w:t>to ten wykonawca zaznacza odpowiedź „</w:t>
      </w:r>
      <w:r w:rsidRPr="00312A53">
        <w:rPr>
          <w:rFonts w:ascii="Tahoma" w:eastAsiaTheme="minorHAnsi" w:hAnsi="Tahoma" w:cs="Tahoma"/>
          <w:b/>
          <w:bCs/>
          <w:sz w:val="18"/>
          <w:szCs w:val="18"/>
          <w:lang w:eastAsia="en-US"/>
        </w:rPr>
        <w:t xml:space="preserve">Tak” </w:t>
      </w:r>
      <w:r w:rsidRPr="00312A53">
        <w:rPr>
          <w:rFonts w:ascii="Tahoma" w:eastAsiaTheme="minorHAnsi" w:hAnsi="Tahoma" w:cs="Tahoma"/>
          <w:sz w:val="18"/>
          <w:szCs w:val="18"/>
          <w:lang w:eastAsia="en-US"/>
        </w:rPr>
        <w:t xml:space="preserve">i </w:t>
      </w:r>
      <w:r>
        <w:rPr>
          <w:rFonts w:ascii="Tahoma" w:eastAsiaTheme="minorHAnsi" w:hAnsi="Tahoma" w:cs="Tahoma"/>
          <w:sz w:val="18"/>
          <w:szCs w:val="18"/>
          <w:lang w:eastAsia="en-US"/>
        </w:rPr>
        <w:t xml:space="preserve">wypełnia dalsze pola </w:t>
      </w:r>
      <w:r w:rsidRPr="00312A53">
        <w:rPr>
          <w:rFonts w:ascii="Tahoma" w:eastAsiaTheme="minorHAnsi" w:hAnsi="Tahoma" w:cs="Tahoma"/>
          <w:sz w:val="18"/>
          <w:szCs w:val="18"/>
          <w:lang w:eastAsia="en-US"/>
        </w:rPr>
        <w:t>tej sekcji. Jeżeli takiego wyroku nie było, to zaz</w:t>
      </w:r>
      <w:r>
        <w:rPr>
          <w:rFonts w:ascii="Tahoma" w:eastAsiaTheme="minorHAnsi" w:hAnsi="Tahoma" w:cs="Tahoma"/>
          <w:sz w:val="18"/>
          <w:szCs w:val="18"/>
          <w:lang w:eastAsia="en-US"/>
        </w:rPr>
        <w:t xml:space="preserve">nacza odpowiedź  </w:t>
      </w:r>
      <w:r w:rsidRPr="00312A53">
        <w:rPr>
          <w:rFonts w:ascii="Tahoma" w:eastAsiaTheme="minorHAnsi" w:hAnsi="Tahoma" w:cs="Tahoma"/>
          <w:sz w:val="18"/>
          <w:szCs w:val="18"/>
          <w:lang w:eastAsia="en-US"/>
        </w:rPr>
        <w:t>„</w:t>
      </w:r>
      <w:r w:rsidRPr="00312A53">
        <w:rPr>
          <w:rFonts w:ascii="Tahoma" w:eastAsiaTheme="minorHAnsi" w:hAnsi="Tahoma" w:cs="Tahoma"/>
          <w:b/>
          <w:bCs/>
          <w:sz w:val="18"/>
          <w:szCs w:val="18"/>
          <w:lang w:eastAsia="en-US"/>
        </w:rPr>
        <w:t xml:space="preserve">Nie” </w:t>
      </w:r>
      <w:r w:rsidRPr="00312A53">
        <w:rPr>
          <w:rFonts w:ascii="Tahoma" w:eastAsiaTheme="minorHAnsi" w:hAnsi="Tahoma" w:cs="Tahoma"/>
          <w:sz w:val="18"/>
          <w:szCs w:val="18"/>
          <w:lang w:eastAsia="en-US"/>
        </w:rPr>
        <w:t>i dalszą część tej sekcji (A), pozostawia niewypełnioną).</w:t>
      </w:r>
    </w:p>
    <w:p w:rsidR="00312A53" w:rsidRPr="00312A53" w:rsidRDefault="00312A53" w:rsidP="00312A53">
      <w:pPr>
        <w:autoSpaceDE w:val="0"/>
        <w:autoSpaceDN w:val="0"/>
        <w:adjustRightInd w:val="0"/>
        <w:ind w:left="708"/>
        <w:jc w:val="both"/>
        <w:rPr>
          <w:rFonts w:ascii="Tahoma" w:eastAsiaTheme="minorHAnsi" w:hAnsi="Tahoma" w:cs="Tahoma"/>
          <w:sz w:val="18"/>
          <w:szCs w:val="18"/>
          <w:lang w:eastAsia="en-US"/>
        </w:rPr>
      </w:pPr>
      <w:r w:rsidRPr="00312A53">
        <w:rPr>
          <w:rFonts w:ascii="Tahoma" w:eastAsiaTheme="minorHAnsi" w:hAnsi="Tahoma" w:cs="Tahoma"/>
          <w:sz w:val="18"/>
          <w:szCs w:val="18"/>
          <w:lang w:eastAsia="en-US"/>
        </w:rPr>
        <w:t>Nie ma możliwości pozyskania stosownej dokumentacji w formie</w:t>
      </w:r>
      <w:r>
        <w:rPr>
          <w:rFonts w:ascii="Tahoma" w:eastAsiaTheme="minorHAnsi" w:hAnsi="Tahoma" w:cs="Tahoma"/>
          <w:sz w:val="18"/>
          <w:szCs w:val="18"/>
          <w:lang w:eastAsia="en-US"/>
        </w:rPr>
        <w:t xml:space="preserve"> </w:t>
      </w:r>
      <w:r w:rsidRPr="00312A53">
        <w:rPr>
          <w:rFonts w:ascii="Tahoma" w:eastAsiaTheme="minorHAnsi" w:hAnsi="Tahoma" w:cs="Tahoma"/>
          <w:sz w:val="18"/>
          <w:szCs w:val="18"/>
          <w:lang w:eastAsia="en-US"/>
        </w:rPr>
        <w:t xml:space="preserve">elektronicznej (e-KRK), a więc </w:t>
      </w:r>
      <w:r w:rsidRPr="00312A53">
        <w:rPr>
          <w:rFonts w:ascii="Tahoma" w:eastAsiaTheme="minorHAnsi" w:hAnsi="Tahoma" w:cs="Tahoma"/>
          <w:b/>
          <w:bCs/>
          <w:sz w:val="18"/>
          <w:szCs w:val="18"/>
          <w:lang w:eastAsia="en-US"/>
        </w:rPr>
        <w:t>pole co do dokumentacji w formie</w:t>
      </w:r>
      <w:r>
        <w:rPr>
          <w:rFonts w:ascii="Tahoma" w:eastAsiaTheme="minorHAnsi" w:hAnsi="Tahoma" w:cs="Tahoma"/>
          <w:sz w:val="18"/>
          <w:szCs w:val="18"/>
          <w:lang w:eastAsia="en-US"/>
        </w:rPr>
        <w:t xml:space="preserve"> </w:t>
      </w:r>
      <w:r w:rsidRPr="00312A53">
        <w:rPr>
          <w:rFonts w:ascii="Tahoma" w:eastAsiaTheme="minorHAnsi" w:hAnsi="Tahoma" w:cs="Tahoma"/>
          <w:b/>
          <w:bCs/>
          <w:sz w:val="18"/>
          <w:szCs w:val="18"/>
          <w:lang w:eastAsia="en-US"/>
        </w:rPr>
        <w:t>elektronicznej pozostawia się niewypełnione</w:t>
      </w:r>
      <w:r w:rsidRPr="00312A53">
        <w:rPr>
          <w:rFonts w:ascii="Tahoma" w:eastAsiaTheme="minorHAnsi" w:hAnsi="Tahoma" w:cs="Tahoma"/>
          <w:sz w:val="18"/>
          <w:szCs w:val="18"/>
          <w:lang w:eastAsia="en-US"/>
        </w:rPr>
        <w:t>.</w:t>
      </w:r>
    </w:p>
    <w:p w:rsidR="00312A53" w:rsidRDefault="00312A53" w:rsidP="007F684B">
      <w:pPr>
        <w:autoSpaceDE w:val="0"/>
        <w:autoSpaceDN w:val="0"/>
        <w:adjustRightInd w:val="0"/>
        <w:ind w:left="709"/>
        <w:jc w:val="both"/>
        <w:rPr>
          <w:rFonts w:ascii="Tahoma" w:hAnsi="Tahoma" w:cs="Tahoma"/>
          <w:sz w:val="18"/>
          <w:szCs w:val="18"/>
        </w:rPr>
      </w:pPr>
    </w:p>
    <w:p w:rsidR="0000408D" w:rsidRDefault="0000408D" w:rsidP="007F684B">
      <w:pPr>
        <w:autoSpaceDE w:val="0"/>
        <w:autoSpaceDN w:val="0"/>
        <w:adjustRightInd w:val="0"/>
        <w:ind w:left="709"/>
        <w:jc w:val="both"/>
        <w:rPr>
          <w:rFonts w:ascii="Tahoma" w:hAnsi="Tahoma" w:cs="Tahoma"/>
          <w:sz w:val="18"/>
          <w:szCs w:val="18"/>
        </w:rPr>
      </w:pPr>
    </w:p>
    <w:p w:rsidR="0000408D" w:rsidRDefault="0000408D" w:rsidP="007F684B">
      <w:pPr>
        <w:autoSpaceDE w:val="0"/>
        <w:autoSpaceDN w:val="0"/>
        <w:adjustRightInd w:val="0"/>
        <w:ind w:left="709"/>
        <w:jc w:val="both"/>
        <w:rPr>
          <w:rFonts w:ascii="Tahoma" w:eastAsiaTheme="minorHAnsi" w:hAnsi="Tahoma" w:cs="Tahoma"/>
          <w:sz w:val="18"/>
          <w:szCs w:val="18"/>
          <w:lang w:eastAsia="en-US"/>
        </w:rPr>
      </w:pPr>
      <w:r>
        <w:rPr>
          <w:rFonts w:ascii="Tahoma" w:hAnsi="Tahoma" w:cs="Tahoma"/>
          <w:sz w:val="18"/>
          <w:szCs w:val="18"/>
        </w:rPr>
        <w:t xml:space="preserve">Jeżeli </w:t>
      </w:r>
      <w:r w:rsidRPr="00312A53">
        <w:rPr>
          <w:rFonts w:ascii="Tahoma" w:eastAsiaTheme="minorHAnsi" w:hAnsi="Tahoma" w:cs="Tahoma"/>
          <w:sz w:val="18"/>
          <w:szCs w:val="18"/>
          <w:lang w:eastAsia="en-US"/>
        </w:rPr>
        <w:t>wykonawca zaznacza odpowiedź „</w:t>
      </w:r>
      <w:r w:rsidRPr="00312A53">
        <w:rPr>
          <w:rFonts w:ascii="Tahoma" w:eastAsiaTheme="minorHAnsi" w:hAnsi="Tahoma" w:cs="Tahoma"/>
          <w:b/>
          <w:bCs/>
          <w:sz w:val="18"/>
          <w:szCs w:val="18"/>
          <w:lang w:eastAsia="en-US"/>
        </w:rPr>
        <w:t xml:space="preserve">Tak” </w:t>
      </w:r>
      <w:r>
        <w:rPr>
          <w:rFonts w:ascii="Tahoma" w:eastAsiaTheme="minorHAnsi" w:hAnsi="Tahoma" w:cs="Tahoma"/>
          <w:sz w:val="18"/>
          <w:szCs w:val="18"/>
          <w:lang w:eastAsia="en-US"/>
        </w:rPr>
        <w:t>to</w:t>
      </w:r>
      <w:r w:rsidRPr="00312A53">
        <w:rPr>
          <w:rFonts w:ascii="Tahoma" w:eastAsiaTheme="minorHAnsi" w:hAnsi="Tahoma" w:cs="Tahoma"/>
          <w:sz w:val="18"/>
          <w:szCs w:val="18"/>
          <w:lang w:eastAsia="en-US"/>
        </w:rPr>
        <w:t xml:space="preserve"> </w:t>
      </w:r>
      <w:r>
        <w:rPr>
          <w:rFonts w:ascii="Tahoma" w:eastAsiaTheme="minorHAnsi" w:hAnsi="Tahoma" w:cs="Tahoma"/>
          <w:sz w:val="18"/>
          <w:szCs w:val="18"/>
          <w:lang w:eastAsia="en-US"/>
        </w:rPr>
        <w:t xml:space="preserve">wypełnia dalsze pola </w:t>
      </w:r>
      <w:r w:rsidRPr="00312A53">
        <w:rPr>
          <w:rFonts w:ascii="Tahoma" w:eastAsiaTheme="minorHAnsi" w:hAnsi="Tahoma" w:cs="Tahoma"/>
          <w:sz w:val="18"/>
          <w:szCs w:val="18"/>
          <w:lang w:eastAsia="en-US"/>
        </w:rPr>
        <w:t>tej sekcji</w:t>
      </w:r>
      <w:r w:rsidR="003F79F7">
        <w:rPr>
          <w:rFonts w:ascii="Tahoma" w:eastAsiaTheme="minorHAnsi" w:hAnsi="Tahoma" w:cs="Tahoma"/>
          <w:sz w:val="18"/>
          <w:szCs w:val="18"/>
          <w:lang w:eastAsia="en-US"/>
        </w:rPr>
        <w:t>:</w:t>
      </w:r>
    </w:p>
    <w:p w:rsidR="003F79F7" w:rsidRPr="00312A53" w:rsidRDefault="003F79F7" w:rsidP="007F684B">
      <w:pPr>
        <w:autoSpaceDE w:val="0"/>
        <w:autoSpaceDN w:val="0"/>
        <w:adjustRightInd w:val="0"/>
        <w:ind w:left="709"/>
        <w:jc w:val="both"/>
        <w:rPr>
          <w:rFonts w:ascii="Tahoma" w:hAnsi="Tahoma" w:cs="Tahoma"/>
          <w:sz w:val="18"/>
          <w:szCs w:val="18"/>
        </w:rPr>
      </w:pPr>
    </w:p>
    <w:p w:rsidR="00D75D4A" w:rsidRPr="003F79F7" w:rsidRDefault="00D75D4A" w:rsidP="003F79F7">
      <w:pPr>
        <w:autoSpaceDE w:val="0"/>
        <w:autoSpaceDN w:val="0"/>
        <w:adjustRightInd w:val="0"/>
        <w:ind w:left="705" w:hanging="705"/>
        <w:rPr>
          <w:rFonts w:ascii="Arial" w:eastAsiaTheme="minorHAnsi" w:hAnsi="Arial" w:cs="Arial"/>
          <w:b/>
          <w:bCs/>
          <w:sz w:val="18"/>
          <w:szCs w:val="18"/>
          <w:lang w:eastAsia="en-US"/>
        </w:rPr>
      </w:pPr>
      <w:r w:rsidRPr="003F79F7">
        <w:rPr>
          <w:rFonts w:ascii="Arial" w:eastAsiaTheme="minorHAnsi" w:hAnsi="Arial" w:cs="Arial"/>
          <w:sz w:val="18"/>
          <w:szCs w:val="18"/>
          <w:lang w:eastAsia="en-US"/>
        </w:rPr>
        <w:t xml:space="preserve">Ad. a) </w:t>
      </w:r>
      <w:r w:rsidR="003F79F7">
        <w:rPr>
          <w:rFonts w:ascii="Arial" w:eastAsiaTheme="minorHAnsi" w:hAnsi="Arial" w:cs="Arial"/>
          <w:sz w:val="18"/>
          <w:szCs w:val="18"/>
          <w:lang w:eastAsia="en-US"/>
        </w:rPr>
        <w:tab/>
      </w:r>
      <w:r w:rsidRPr="003F79F7">
        <w:rPr>
          <w:rFonts w:ascii="Arial" w:eastAsiaTheme="minorHAnsi" w:hAnsi="Arial" w:cs="Arial"/>
          <w:sz w:val="18"/>
          <w:szCs w:val="18"/>
          <w:lang w:eastAsia="en-US"/>
        </w:rPr>
        <w:t>n</w:t>
      </w:r>
      <w:r w:rsidRPr="003F79F7">
        <w:rPr>
          <w:rFonts w:ascii="ArialMT" w:eastAsiaTheme="minorHAnsi" w:hAnsi="ArialMT" w:cs="ArialMT"/>
          <w:sz w:val="18"/>
          <w:szCs w:val="18"/>
          <w:lang w:eastAsia="en-US"/>
        </w:rPr>
        <w:t>ależy wymienić wszystkie wydane wyroki (</w:t>
      </w:r>
      <w:r w:rsidR="003F79F7">
        <w:rPr>
          <w:rFonts w:ascii="Arial" w:eastAsiaTheme="minorHAnsi" w:hAnsi="Arial" w:cs="Arial"/>
          <w:b/>
          <w:bCs/>
          <w:sz w:val="18"/>
          <w:szCs w:val="18"/>
          <w:lang w:eastAsia="en-US"/>
        </w:rPr>
        <w:t xml:space="preserve">data, sygnatura, </w:t>
      </w:r>
      <w:r w:rsidRPr="003F79F7">
        <w:rPr>
          <w:rFonts w:ascii="Arial-BoldMT" w:eastAsiaTheme="minorHAnsi" w:hAnsi="Arial-BoldMT" w:cs="Arial-BoldMT"/>
          <w:b/>
          <w:bCs/>
          <w:sz w:val="18"/>
          <w:szCs w:val="18"/>
          <w:lang w:eastAsia="en-US"/>
        </w:rPr>
        <w:t xml:space="preserve">nazwa sądu i </w:t>
      </w:r>
      <w:r w:rsidRPr="003F79F7">
        <w:rPr>
          <w:rFonts w:ascii="Arial" w:eastAsiaTheme="minorHAnsi" w:hAnsi="Arial" w:cs="Arial"/>
          <w:b/>
          <w:bCs/>
          <w:sz w:val="18"/>
          <w:szCs w:val="18"/>
          <w:lang w:eastAsia="en-US"/>
        </w:rPr>
        <w:t xml:space="preserve">punkt wyroku </w:t>
      </w:r>
      <w:r w:rsidRPr="003F79F7">
        <w:rPr>
          <w:rFonts w:ascii="Arial-BoldMT" w:eastAsiaTheme="minorHAnsi" w:hAnsi="Arial-BoldMT" w:cs="Arial-BoldMT"/>
          <w:b/>
          <w:bCs/>
          <w:sz w:val="18"/>
          <w:szCs w:val="18"/>
          <w:lang w:eastAsia="en-US"/>
        </w:rPr>
        <w:t>skazującego za przestępstwo –</w:t>
      </w:r>
      <w:r w:rsidR="003F79F7">
        <w:rPr>
          <w:rFonts w:ascii="Arial" w:eastAsiaTheme="minorHAnsi" w:hAnsi="Arial" w:cs="Arial"/>
          <w:b/>
          <w:bCs/>
          <w:sz w:val="18"/>
          <w:szCs w:val="18"/>
          <w:lang w:eastAsia="en-US"/>
        </w:rPr>
        <w:t xml:space="preserve"> </w:t>
      </w:r>
      <w:r w:rsidRPr="003F79F7">
        <w:rPr>
          <w:rFonts w:ascii="Arial-BoldMT" w:eastAsiaTheme="minorHAnsi" w:hAnsi="Arial-BoldMT" w:cs="Arial-BoldMT"/>
          <w:b/>
          <w:bCs/>
          <w:sz w:val="18"/>
          <w:szCs w:val="18"/>
          <w:lang w:eastAsia="en-US"/>
        </w:rPr>
        <w:t>zgodnie z listą określoną na wstępie niniejszej sekcji</w:t>
      </w:r>
      <w:r w:rsidR="003F79F7">
        <w:rPr>
          <w:rFonts w:ascii="Arial" w:eastAsiaTheme="minorHAnsi" w:hAnsi="Arial" w:cs="Arial"/>
          <w:b/>
          <w:bCs/>
          <w:sz w:val="18"/>
          <w:szCs w:val="18"/>
          <w:lang w:eastAsia="en-US"/>
        </w:rPr>
        <w:t xml:space="preserve">, w podanej </w:t>
      </w:r>
      <w:r w:rsidRPr="003F79F7">
        <w:rPr>
          <w:rFonts w:ascii="Arial-BoldMT" w:eastAsiaTheme="minorHAnsi" w:hAnsi="Arial-BoldMT" w:cs="Arial-BoldMT"/>
          <w:b/>
          <w:bCs/>
          <w:sz w:val="18"/>
          <w:szCs w:val="18"/>
          <w:lang w:eastAsia="en-US"/>
        </w:rPr>
        <w:t xml:space="preserve">tam kolejności </w:t>
      </w:r>
      <w:r w:rsidRPr="003F79F7">
        <w:rPr>
          <w:rFonts w:ascii="Arial" w:eastAsiaTheme="minorHAnsi" w:hAnsi="Arial" w:cs="Arial"/>
          <w:b/>
          <w:bCs/>
          <w:sz w:val="18"/>
          <w:szCs w:val="18"/>
          <w:lang w:eastAsia="en-US"/>
        </w:rPr>
        <w:t>od 1 do 6)</w:t>
      </w:r>
    </w:p>
    <w:p w:rsidR="00D75D4A" w:rsidRPr="003F79F7" w:rsidRDefault="00D75D4A" w:rsidP="00D75D4A">
      <w:pPr>
        <w:autoSpaceDE w:val="0"/>
        <w:autoSpaceDN w:val="0"/>
        <w:adjustRightInd w:val="0"/>
        <w:rPr>
          <w:rFonts w:ascii="Arial" w:eastAsiaTheme="minorHAnsi" w:hAnsi="Arial" w:cs="Arial"/>
          <w:sz w:val="18"/>
          <w:szCs w:val="18"/>
          <w:lang w:eastAsia="en-US"/>
        </w:rPr>
      </w:pPr>
      <w:r w:rsidRPr="003F79F7">
        <w:rPr>
          <w:rFonts w:ascii="ArialMT" w:eastAsiaTheme="minorHAnsi" w:hAnsi="ArialMT" w:cs="ArialMT"/>
          <w:sz w:val="18"/>
          <w:szCs w:val="18"/>
          <w:lang w:eastAsia="en-US"/>
        </w:rPr>
        <w:t xml:space="preserve">Ad. b) </w:t>
      </w:r>
      <w:r w:rsidR="003F79F7">
        <w:rPr>
          <w:rFonts w:ascii="ArialMT" w:eastAsiaTheme="minorHAnsi" w:hAnsi="ArialMT" w:cs="ArialMT"/>
          <w:sz w:val="18"/>
          <w:szCs w:val="18"/>
          <w:lang w:eastAsia="en-US"/>
        </w:rPr>
        <w:tab/>
      </w:r>
      <w:r w:rsidRPr="003F79F7">
        <w:rPr>
          <w:rFonts w:ascii="ArialMT" w:eastAsiaTheme="minorHAnsi" w:hAnsi="ArialMT" w:cs="ArialMT"/>
          <w:sz w:val="18"/>
          <w:szCs w:val="18"/>
          <w:lang w:eastAsia="en-US"/>
        </w:rPr>
        <w:t xml:space="preserve">należy </w:t>
      </w:r>
      <w:r w:rsidRPr="003F79F7">
        <w:rPr>
          <w:rFonts w:ascii="Arial-BoldMT" w:eastAsiaTheme="minorHAnsi" w:hAnsi="Arial-BoldMT" w:cs="Arial-BoldMT"/>
          <w:b/>
          <w:bCs/>
          <w:sz w:val="18"/>
          <w:szCs w:val="18"/>
          <w:lang w:eastAsia="en-US"/>
        </w:rPr>
        <w:t xml:space="preserve">wskazać dane osobowe osób, które zostały </w:t>
      </w:r>
      <w:r w:rsidRPr="003F79F7">
        <w:rPr>
          <w:rFonts w:ascii="Arial" w:eastAsiaTheme="minorHAnsi" w:hAnsi="Arial" w:cs="Arial"/>
          <w:b/>
          <w:bCs/>
          <w:sz w:val="18"/>
          <w:szCs w:val="18"/>
          <w:lang w:eastAsia="en-US"/>
        </w:rPr>
        <w:t>skazane</w:t>
      </w:r>
      <w:r w:rsidRPr="003F79F7">
        <w:rPr>
          <w:rFonts w:ascii="Arial" w:eastAsiaTheme="minorHAnsi" w:hAnsi="Arial" w:cs="Arial"/>
          <w:sz w:val="18"/>
          <w:szCs w:val="18"/>
          <w:lang w:eastAsia="en-US"/>
        </w:rPr>
        <w:t>,</w:t>
      </w:r>
    </w:p>
    <w:p w:rsidR="00D75D4A" w:rsidRPr="003F79F7" w:rsidRDefault="00D75D4A" w:rsidP="00D75D4A">
      <w:pPr>
        <w:autoSpaceDE w:val="0"/>
        <w:autoSpaceDN w:val="0"/>
        <w:adjustRightInd w:val="0"/>
        <w:rPr>
          <w:rFonts w:ascii="Arial" w:eastAsiaTheme="minorHAnsi" w:hAnsi="Arial" w:cs="Arial"/>
          <w:b/>
          <w:bCs/>
          <w:sz w:val="18"/>
          <w:szCs w:val="18"/>
          <w:lang w:eastAsia="en-US"/>
        </w:rPr>
      </w:pPr>
      <w:r w:rsidRPr="003F79F7">
        <w:rPr>
          <w:rFonts w:ascii="Arial" w:eastAsiaTheme="minorHAnsi" w:hAnsi="Arial" w:cs="Arial"/>
          <w:sz w:val="18"/>
          <w:szCs w:val="18"/>
          <w:lang w:eastAsia="en-US"/>
        </w:rPr>
        <w:t xml:space="preserve">Ad. c) </w:t>
      </w:r>
      <w:r w:rsidR="003F79F7">
        <w:rPr>
          <w:rFonts w:ascii="Arial" w:eastAsiaTheme="minorHAnsi" w:hAnsi="Arial" w:cs="Arial"/>
          <w:sz w:val="18"/>
          <w:szCs w:val="18"/>
          <w:lang w:eastAsia="en-US"/>
        </w:rPr>
        <w:tab/>
      </w:r>
      <w:r w:rsidRPr="003F79F7">
        <w:rPr>
          <w:rFonts w:ascii="Arial-BoldMT" w:eastAsiaTheme="minorHAnsi" w:hAnsi="Arial-BoldMT" w:cs="Arial-BoldMT"/>
          <w:b/>
          <w:bCs/>
          <w:sz w:val="18"/>
          <w:szCs w:val="18"/>
          <w:lang w:eastAsia="en-US"/>
        </w:rPr>
        <w:t>długość o</w:t>
      </w:r>
      <w:r w:rsidRPr="003F79F7">
        <w:rPr>
          <w:rFonts w:ascii="Arial" w:eastAsiaTheme="minorHAnsi" w:hAnsi="Arial" w:cs="Arial"/>
          <w:b/>
          <w:bCs/>
          <w:sz w:val="18"/>
          <w:szCs w:val="18"/>
          <w:lang w:eastAsia="en-US"/>
        </w:rPr>
        <w:t xml:space="preserve">kresu wykluczenia wraz z punktami, </w:t>
      </w:r>
      <w:r w:rsidRPr="003F79F7">
        <w:rPr>
          <w:rFonts w:ascii="Arial-BoldMT" w:eastAsiaTheme="minorHAnsi" w:hAnsi="Arial-BoldMT" w:cs="Arial-BoldMT"/>
          <w:b/>
          <w:bCs/>
          <w:sz w:val="18"/>
          <w:szCs w:val="18"/>
          <w:lang w:eastAsia="en-US"/>
        </w:rPr>
        <w:t xml:space="preserve">które </w:t>
      </w:r>
      <w:r w:rsidR="003F79F7">
        <w:rPr>
          <w:rFonts w:ascii="Arial" w:eastAsiaTheme="minorHAnsi" w:hAnsi="Arial" w:cs="Arial"/>
          <w:b/>
          <w:bCs/>
          <w:sz w:val="18"/>
          <w:szCs w:val="18"/>
          <w:lang w:eastAsia="en-US"/>
        </w:rPr>
        <w:t xml:space="preserve">na to </w:t>
      </w:r>
      <w:r w:rsidRPr="003F79F7">
        <w:rPr>
          <w:rFonts w:ascii="Arial" w:eastAsiaTheme="minorHAnsi" w:hAnsi="Arial" w:cs="Arial"/>
          <w:b/>
          <w:bCs/>
          <w:sz w:val="18"/>
          <w:szCs w:val="18"/>
          <w:lang w:eastAsia="en-US"/>
        </w:rPr>
        <w:t>wskazuj</w:t>
      </w:r>
      <w:r w:rsidRPr="003F79F7">
        <w:rPr>
          <w:rFonts w:ascii="Arial-BoldMT" w:eastAsiaTheme="minorHAnsi" w:hAnsi="Arial-BoldMT" w:cs="Arial-BoldMT"/>
          <w:b/>
          <w:bCs/>
          <w:sz w:val="18"/>
          <w:szCs w:val="18"/>
          <w:lang w:eastAsia="en-US"/>
        </w:rPr>
        <w:t xml:space="preserve">ą </w:t>
      </w:r>
      <w:r w:rsidRPr="003F79F7">
        <w:rPr>
          <w:rFonts w:ascii="Arial" w:eastAsiaTheme="minorHAnsi" w:hAnsi="Arial" w:cs="Arial"/>
          <w:b/>
          <w:bCs/>
          <w:sz w:val="18"/>
          <w:szCs w:val="18"/>
          <w:lang w:eastAsia="en-US"/>
        </w:rPr>
        <w:t>(o ile dotyczy).</w:t>
      </w:r>
    </w:p>
    <w:p w:rsidR="00312A53" w:rsidRPr="004540D8" w:rsidRDefault="00D75D4A" w:rsidP="004540D8">
      <w:pPr>
        <w:autoSpaceDE w:val="0"/>
        <w:autoSpaceDN w:val="0"/>
        <w:adjustRightInd w:val="0"/>
        <w:jc w:val="both"/>
        <w:rPr>
          <w:rFonts w:ascii="ArialMT" w:eastAsiaTheme="minorHAnsi" w:hAnsi="ArialMT" w:cs="ArialMT"/>
          <w:sz w:val="18"/>
          <w:szCs w:val="18"/>
          <w:lang w:eastAsia="en-US"/>
        </w:rPr>
      </w:pPr>
      <w:r w:rsidRPr="003F79F7">
        <w:rPr>
          <w:rFonts w:ascii="Arial" w:eastAsiaTheme="minorHAnsi" w:hAnsi="Arial" w:cs="Arial"/>
          <w:sz w:val="18"/>
          <w:szCs w:val="18"/>
          <w:lang w:eastAsia="en-US"/>
        </w:rPr>
        <w:t xml:space="preserve">Pola </w:t>
      </w:r>
      <w:r w:rsidRPr="003F79F7">
        <w:rPr>
          <w:rFonts w:ascii="ArialMT" w:eastAsiaTheme="minorHAnsi" w:hAnsi="ArialMT" w:cs="ArialMT"/>
          <w:sz w:val="18"/>
          <w:szCs w:val="18"/>
          <w:lang w:eastAsia="en-US"/>
        </w:rPr>
        <w:t>dotyczącego dokumentacji elektronicznej nie wypełnia się</w:t>
      </w:r>
      <w:r w:rsidR="004540D8">
        <w:rPr>
          <w:rFonts w:ascii="ArialMT" w:eastAsiaTheme="minorHAnsi" w:hAnsi="ArialMT" w:cs="ArialMT"/>
          <w:sz w:val="18"/>
          <w:szCs w:val="18"/>
          <w:lang w:eastAsia="en-US"/>
        </w:rPr>
        <w:t xml:space="preserve">. </w:t>
      </w:r>
      <w:r w:rsidRPr="003F79F7">
        <w:rPr>
          <w:rFonts w:ascii="Arial" w:eastAsiaTheme="minorHAnsi" w:hAnsi="Arial" w:cs="Arial"/>
          <w:b/>
          <w:bCs/>
          <w:sz w:val="18"/>
          <w:szCs w:val="18"/>
          <w:lang w:eastAsia="en-US"/>
        </w:rPr>
        <w:t>W</w:t>
      </w:r>
      <w:r w:rsidRPr="003F79F7">
        <w:rPr>
          <w:rFonts w:ascii="Arial-BoldMT" w:eastAsiaTheme="minorHAnsi" w:hAnsi="Arial-BoldMT" w:cs="Arial-BoldMT"/>
          <w:b/>
          <w:bCs/>
          <w:sz w:val="18"/>
          <w:szCs w:val="18"/>
          <w:lang w:eastAsia="en-US"/>
        </w:rPr>
        <w:t xml:space="preserve">skazuje się </w:t>
      </w:r>
      <w:r w:rsidRPr="003F79F7">
        <w:rPr>
          <w:rFonts w:ascii="Arial" w:eastAsiaTheme="minorHAnsi" w:hAnsi="Arial" w:cs="Arial"/>
          <w:b/>
          <w:bCs/>
          <w:sz w:val="18"/>
          <w:szCs w:val="18"/>
          <w:lang w:eastAsia="en-US"/>
        </w:rPr>
        <w:t xml:space="preserve">na </w:t>
      </w:r>
      <w:r w:rsidRPr="003F79F7">
        <w:rPr>
          <w:rFonts w:ascii="Arial-BoldMT" w:eastAsiaTheme="minorHAnsi" w:hAnsi="Arial-BoldMT" w:cs="Arial-BoldMT"/>
          <w:b/>
          <w:bCs/>
          <w:sz w:val="18"/>
          <w:szCs w:val="18"/>
          <w:lang w:eastAsia="en-US"/>
        </w:rPr>
        <w:t xml:space="preserve">wyroki, jeżeli nie upłynęło </w:t>
      </w:r>
      <w:r w:rsidR="004540D8">
        <w:rPr>
          <w:rFonts w:ascii="Arial-BoldMT" w:eastAsiaTheme="minorHAnsi" w:hAnsi="Arial-BoldMT" w:cs="Arial-BoldMT"/>
          <w:b/>
          <w:bCs/>
          <w:sz w:val="18"/>
          <w:szCs w:val="18"/>
          <w:lang w:eastAsia="en-US"/>
        </w:rPr>
        <w:t xml:space="preserve">                </w:t>
      </w:r>
      <w:r w:rsidRPr="003F79F7">
        <w:rPr>
          <w:rFonts w:ascii="Arial-BoldMT" w:eastAsiaTheme="minorHAnsi" w:hAnsi="Arial-BoldMT" w:cs="Arial-BoldMT"/>
          <w:b/>
          <w:bCs/>
          <w:sz w:val="18"/>
          <w:szCs w:val="18"/>
          <w:lang w:eastAsia="en-US"/>
        </w:rPr>
        <w:t>5 lat od</w:t>
      </w:r>
      <w:r w:rsidR="004540D8">
        <w:rPr>
          <w:rFonts w:ascii="ArialMT" w:eastAsiaTheme="minorHAnsi" w:hAnsi="ArialMT" w:cs="ArialMT"/>
          <w:sz w:val="18"/>
          <w:szCs w:val="18"/>
          <w:lang w:eastAsia="en-US"/>
        </w:rPr>
        <w:t xml:space="preserve"> </w:t>
      </w:r>
      <w:r w:rsidRPr="003F79F7">
        <w:rPr>
          <w:rFonts w:ascii="Arial" w:eastAsiaTheme="minorHAnsi" w:hAnsi="Arial" w:cs="Arial"/>
          <w:b/>
          <w:bCs/>
          <w:sz w:val="18"/>
          <w:szCs w:val="18"/>
          <w:lang w:eastAsia="en-US"/>
        </w:rPr>
        <w:t xml:space="preserve">uprawomocnienia </w:t>
      </w:r>
      <w:r w:rsidRPr="003F79F7">
        <w:rPr>
          <w:rFonts w:ascii="Arial-BoldMT" w:eastAsiaTheme="minorHAnsi" w:hAnsi="Arial-BoldMT" w:cs="Arial-BoldMT"/>
          <w:b/>
          <w:bCs/>
          <w:sz w:val="18"/>
          <w:szCs w:val="18"/>
          <w:lang w:eastAsia="en-US"/>
        </w:rPr>
        <w:t>się wyroku potwierdzającego zaistnienie</w:t>
      </w:r>
      <w:r w:rsidR="004540D8">
        <w:rPr>
          <w:rFonts w:ascii="ArialMT" w:eastAsiaTheme="minorHAnsi" w:hAnsi="ArialMT" w:cs="ArialMT"/>
          <w:sz w:val="18"/>
          <w:szCs w:val="18"/>
          <w:lang w:eastAsia="en-US"/>
        </w:rPr>
        <w:t xml:space="preserve"> </w:t>
      </w:r>
      <w:r w:rsidRPr="003F79F7">
        <w:rPr>
          <w:rFonts w:ascii="Arial-BoldMT" w:eastAsiaTheme="minorHAnsi" w:hAnsi="Arial-BoldMT" w:cs="Arial-BoldMT"/>
          <w:b/>
          <w:bCs/>
          <w:sz w:val="18"/>
          <w:szCs w:val="18"/>
          <w:lang w:eastAsia="en-US"/>
        </w:rPr>
        <w:t>jednej z podstaw wykluczenia, chyba że w wyroku został podany</w:t>
      </w:r>
      <w:r w:rsidR="004540D8">
        <w:rPr>
          <w:rFonts w:ascii="ArialMT" w:eastAsiaTheme="minorHAnsi" w:hAnsi="ArialMT" w:cs="ArialMT"/>
          <w:sz w:val="18"/>
          <w:szCs w:val="18"/>
          <w:lang w:eastAsia="en-US"/>
        </w:rPr>
        <w:t xml:space="preserve">  </w:t>
      </w:r>
      <w:r w:rsidRPr="003F79F7">
        <w:rPr>
          <w:rFonts w:ascii="Arial" w:eastAsiaTheme="minorHAnsi" w:hAnsi="Arial" w:cs="Arial"/>
          <w:b/>
          <w:bCs/>
          <w:sz w:val="18"/>
          <w:szCs w:val="18"/>
          <w:lang w:eastAsia="en-US"/>
        </w:rPr>
        <w:t xml:space="preserve">inny okres wykluczenia (w zakresie </w:t>
      </w:r>
      <w:proofErr w:type="spellStart"/>
      <w:r w:rsidRPr="003F79F7">
        <w:rPr>
          <w:rFonts w:ascii="Arial" w:eastAsiaTheme="minorHAnsi" w:hAnsi="Arial" w:cs="Arial"/>
          <w:b/>
          <w:bCs/>
          <w:sz w:val="18"/>
          <w:szCs w:val="18"/>
          <w:lang w:eastAsia="en-US"/>
        </w:rPr>
        <w:t>Pzp</w:t>
      </w:r>
      <w:proofErr w:type="spellEnd"/>
      <w:r w:rsidRPr="003F79F7">
        <w:rPr>
          <w:rFonts w:ascii="Arial" w:eastAsiaTheme="minorHAnsi" w:hAnsi="Arial" w:cs="Arial"/>
          <w:b/>
          <w:bCs/>
          <w:sz w:val="18"/>
          <w:szCs w:val="18"/>
          <w:lang w:eastAsia="en-US"/>
        </w:rPr>
        <w:t>).</w:t>
      </w:r>
    </w:p>
    <w:p w:rsidR="00312A53" w:rsidRDefault="00312A53" w:rsidP="007F684B">
      <w:pPr>
        <w:autoSpaceDE w:val="0"/>
        <w:autoSpaceDN w:val="0"/>
        <w:adjustRightInd w:val="0"/>
        <w:ind w:left="709"/>
        <w:jc w:val="both"/>
        <w:rPr>
          <w:rFonts w:ascii="Tahoma" w:hAnsi="Tahoma" w:cs="Tahoma"/>
          <w:sz w:val="18"/>
          <w:szCs w:val="18"/>
        </w:rPr>
      </w:pPr>
    </w:p>
    <w:p w:rsidR="004540D8" w:rsidRDefault="004540D8" w:rsidP="007F684B">
      <w:pPr>
        <w:autoSpaceDE w:val="0"/>
        <w:autoSpaceDN w:val="0"/>
        <w:adjustRightInd w:val="0"/>
        <w:ind w:left="709"/>
        <w:jc w:val="both"/>
        <w:rPr>
          <w:rFonts w:ascii="Tahoma" w:hAnsi="Tahoma" w:cs="Tahoma"/>
          <w:sz w:val="18"/>
          <w:szCs w:val="18"/>
        </w:rPr>
      </w:pPr>
    </w:p>
    <w:p w:rsidR="004540D8" w:rsidRDefault="004540D8" w:rsidP="00E01D59">
      <w:pPr>
        <w:autoSpaceDE w:val="0"/>
        <w:autoSpaceDN w:val="0"/>
        <w:adjustRightInd w:val="0"/>
        <w:jc w:val="both"/>
        <w:rPr>
          <w:rFonts w:ascii="Calibri" w:eastAsiaTheme="minorHAnsi" w:hAnsi="Calibri" w:cs="Calibri"/>
          <w:sz w:val="18"/>
          <w:szCs w:val="18"/>
          <w:lang w:eastAsia="en-US"/>
        </w:rPr>
      </w:pPr>
      <w:r w:rsidRPr="00E01D59">
        <w:rPr>
          <w:rFonts w:ascii="Calibri" w:eastAsiaTheme="minorHAnsi" w:hAnsi="Calibri" w:cs="Calibri"/>
          <w:sz w:val="18"/>
          <w:szCs w:val="18"/>
          <w:lang w:eastAsia="en-US"/>
        </w:rPr>
        <w:t>W przypadku skazania</w:t>
      </w:r>
      <w:r w:rsidR="00E01D59">
        <w:rPr>
          <w:rFonts w:ascii="Calibri" w:eastAsiaTheme="minorHAnsi" w:hAnsi="Calibri" w:cs="Calibri"/>
          <w:sz w:val="18"/>
          <w:szCs w:val="18"/>
          <w:lang w:eastAsia="en-US"/>
        </w:rPr>
        <w:t xml:space="preserve">, czy wykonawca </w:t>
      </w:r>
      <w:r w:rsidRPr="00E01D59">
        <w:rPr>
          <w:rFonts w:ascii="Calibri" w:eastAsiaTheme="minorHAnsi" w:hAnsi="Calibri" w:cs="Calibri"/>
          <w:sz w:val="18"/>
          <w:szCs w:val="18"/>
          <w:lang w:eastAsia="en-US"/>
        </w:rPr>
        <w:t>przedsięwziął ś</w:t>
      </w:r>
      <w:r w:rsidR="00E01D59">
        <w:rPr>
          <w:rFonts w:ascii="Calibri" w:eastAsiaTheme="minorHAnsi" w:hAnsi="Calibri" w:cs="Calibri"/>
          <w:sz w:val="18"/>
          <w:szCs w:val="18"/>
          <w:lang w:eastAsia="en-US"/>
        </w:rPr>
        <w:t xml:space="preserve">rodki w celu wykazania swojej </w:t>
      </w:r>
      <w:r w:rsidRPr="00E01D59">
        <w:rPr>
          <w:rFonts w:ascii="Calibri" w:eastAsiaTheme="minorHAnsi" w:hAnsi="Calibri" w:cs="Calibri"/>
          <w:sz w:val="18"/>
          <w:szCs w:val="18"/>
          <w:lang w:eastAsia="en-US"/>
        </w:rPr>
        <w:t>rzetelności pomimo istnienia odpowiedniej</w:t>
      </w:r>
      <w:r w:rsidR="00E01D59">
        <w:rPr>
          <w:rFonts w:ascii="Calibri" w:eastAsiaTheme="minorHAnsi" w:hAnsi="Calibri" w:cs="Calibri"/>
          <w:sz w:val="18"/>
          <w:szCs w:val="18"/>
          <w:lang w:eastAsia="en-US"/>
        </w:rPr>
        <w:t xml:space="preserve">  </w:t>
      </w:r>
      <w:r w:rsidRPr="00E01D59">
        <w:rPr>
          <w:rFonts w:ascii="Calibri" w:eastAsiaTheme="minorHAnsi" w:hAnsi="Calibri" w:cs="Calibri"/>
          <w:sz w:val="18"/>
          <w:szCs w:val="18"/>
          <w:lang w:eastAsia="en-US"/>
        </w:rPr>
        <w:t>podstawy wykluczenia („samooczyszczenie”</w:t>
      </w:r>
      <w:r w:rsidRPr="00E01D59">
        <w:rPr>
          <w:rFonts w:eastAsiaTheme="minorHAnsi"/>
          <w:sz w:val="18"/>
          <w:szCs w:val="18"/>
          <w:lang w:eastAsia="en-US"/>
        </w:rPr>
        <w:t>)</w:t>
      </w:r>
      <w:r w:rsidR="00E01D59">
        <w:rPr>
          <w:rFonts w:ascii="Calibri" w:eastAsiaTheme="minorHAnsi" w:hAnsi="Calibri" w:cs="Calibri"/>
          <w:sz w:val="18"/>
          <w:szCs w:val="18"/>
          <w:lang w:eastAsia="en-US"/>
        </w:rPr>
        <w:t xml:space="preserve"> zaznacza się „TAK” lub „NIE”.</w:t>
      </w:r>
    </w:p>
    <w:p w:rsidR="00E01D59" w:rsidRDefault="00E01D59" w:rsidP="00E01D59">
      <w:pPr>
        <w:autoSpaceDE w:val="0"/>
        <w:autoSpaceDN w:val="0"/>
        <w:adjustRightInd w:val="0"/>
        <w:jc w:val="both"/>
        <w:rPr>
          <w:rFonts w:ascii="Calibri" w:eastAsiaTheme="minorHAnsi" w:hAnsi="Calibri" w:cs="Calibri"/>
          <w:sz w:val="18"/>
          <w:szCs w:val="18"/>
          <w:lang w:eastAsia="en-US"/>
        </w:rPr>
      </w:pPr>
    </w:p>
    <w:p w:rsidR="00E01D59" w:rsidRPr="009025F5" w:rsidRDefault="00E01D59" w:rsidP="00E01D59">
      <w:pPr>
        <w:autoSpaceDE w:val="0"/>
        <w:autoSpaceDN w:val="0"/>
        <w:adjustRightInd w:val="0"/>
        <w:jc w:val="both"/>
        <w:rPr>
          <w:rFonts w:ascii="ArialMT" w:eastAsiaTheme="minorHAnsi" w:hAnsi="ArialMT" w:cs="ArialMT"/>
          <w:sz w:val="16"/>
          <w:szCs w:val="16"/>
          <w:lang w:eastAsia="en-US"/>
        </w:rPr>
      </w:pPr>
      <w:r w:rsidRPr="009025F5">
        <w:rPr>
          <w:rFonts w:ascii="Calibri" w:eastAsiaTheme="minorHAnsi" w:hAnsi="Calibri" w:cs="Calibri"/>
          <w:b/>
          <w:sz w:val="18"/>
          <w:szCs w:val="18"/>
          <w:lang w:eastAsia="en-US"/>
        </w:rPr>
        <w:t xml:space="preserve">Jeżeli zaznaczono odpowiedź „TAK”  , należy opisać przedsięwzięte środki: </w:t>
      </w:r>
      <w:r w:rsidR="009025F5" w:rsidRPr="009025F5">
        <w:rPr>
          <w:rFonts w:ascii="Calibri" w:eastAsiaTheme="minorHAnsi" w:hAnsi="Calibri" w:cs="Calibri"/>
          <w:b/>
          <w:sz w:val="18"/>
          <w:szCs w:val="18"/>
          <w:lang w:eastAsia="en-US"/>
        </w:rPr>
        <w:t xml:space="preserve">  </w:t>
      </w:r>
      <w:proofErr w:type="spellStart"/>
      <w:r w:rsidRPr="009025F5">
        <w:rPr>
          <w:rFonts w:ascii="Arial" w:eastAsiaTheme="minorHAnsi" w:hAnsi="Arial" w:cs="Arial"/>
          <w:b/>
          <w:sz w:val="16"/>
          <w:szCs w:val="16"/>
          <w:lang w:eastAsia="en-US"/>
        </w:rPr>
        <w:t>Self-cleaning</w:t>
      </w:r>
      <w:proofErr w:type="spellEnd"/>
      <w:r w:rsidRPr="009025F5">
        <w:rPr>
          <w:rFonts w:ascii="Arial" w:eastAsiaTheme="minorHAnsi" w:hAnsi="Arial" w:cs="Arial"/>
          <w:b/>
          <w:sz w:val="16"/>
          <w:szCs w:val="16"/>
          <w:lang w:eastAsia="en-US"/>
        </w:rPr>
        <w:t xml:space="preserve">. </w:t>
      </w:r>
      <w:r w:rsidRPr="009025F5">
        <w:rPr>
          <w:rFonts w:ascii="Arial" w:eastAsiaTheme="minorHAnsi" w:hAnsi="Arial" w:cs="Arial"/>
          <w:sz w:val="16"/>
          <w:szCs w:val="16"/>
          <w:lang w:eastAsia="en-US"/>
        </w:rPr>
        <w:t xml:space="preserve">Zgodnie z art. 24 ust. 8 </w:t>
      </w:r>
      <w:proofErr w:type="spellStart"/>
      <w:r w:rsidRPr="009025F5">
        <w:rPr>
          <w:rFonts w:ascii="Arial" w:eastAsiaTheme="minorHAnsi" w:hAnsi="Arial" w:cs="Arial"/>
          <w:sz w:val="16"/>
          <w:szCs w:val="16"/>
          <w:lang w:eastAsia="en-US"/>
        </w:rPr>
        <w:t>Pzp</w:t>
      </w:r>
      <w:proofErr w:type="spellEnd"/>
      <w:r w:rsidRPr="009025F5">
        <w:rPr>
          <w:rFonts w:ascii="Arial" w:eastAsiaTheme="minorHAnsi" w:hAnsi="Arial" w:cs="Arial"/>
          <w:sz w:val="16"/>
          <w:szCs w:val="16"/>
          <w:lang w:eastAsia="en-US"/>
        </w:rPr>
        <w:t xml:space="preserve"> </w:t>
      </w:r>
      <w:r w:rsidRPr="009025F5">
        <w:rPr>
          <w:rFonts w:ascii="ArialMT" w:eastAsiaTheme="minorHAnsi" w:hAnsi="ArialMT" w:cs="ArialMT"/>
          <w:sz w:val="16"/>
          <w:szCs w:val="16"/>
          <w:lang w:eastAsia="en-US"/>
        </w:rPr>
        <w:t>wykonawca, który podlega</w:t>
      </w:r>
      <w:r w:rsidR="009025F5">
        <w:rPr>
          <w:rFonts w:ascii="ArialMT" w:eastAsiaTheme="minorHAnsi" w:hAnsi="ArialMT" w:cs="ArialMT"/>
          <w:sz w:val="16"/>
          <w:szCs w:val="16"/>
          <w:lang w:eastAsia="en-US"/>
        </w:rPr>
        <w:t xml:space="preserve"> </w:t>
      </w:r>
      <w:r w:rsidRPr="009025F5">
        <w:rPr>
          <w:rFonts w:ascii="ArialMT" w:eastAsiaTheme="minorHAnsi" w:hAnsi="ArialMT" w:cs="ArialMT"/>
          <w:sz w:val="16"/>
          <w:szCs w:val="16"/>
          <w:lang w:eastAsia="en-US"/>
        </w:rPr>
        <w:t>wykluczeniu może przedstawić dowody na to, że podję</w:t>
      </w:r>
      <w:r w:rsidR="009025F5">
        <w:rPr>
          <w:rFonts w:ascii="ArialMT" w:eastAsiaTheme="minorHAnsi" w:hAnsi="ArialMT" w:cs="ArialMT"/>
          <w:sz w:val="16"/>
          <w:szCs w:val="16"/>
          <w:lang w:eastAsia="en-US"/>
        </w:rPr>
        <w:t xml:space="preserve">te przez niego </w:t>
      </w:r>
      <w:r w:rsidRPr="009025F5">
        <w:rPr>
          <w:rFonts w:ascii="ArialMT" w:eastAsiaTheme="minorHAnsi" w:hAnsi="ArialMT" w:cs="ArialMT"/>
          <w:sz w:val="16"/>
          <w:szCs w:val="16"/>
          <w:lang w:eastAsia="en-US"/>
        </w:rPr>
        <w:t>środki są wystarczają</w:t>
      </w:r>
      <w:r w:rsidR="009025F5">
        <w:rPr>
          <w:rFonts w:ascii="ArialMT" w:eastAsiaTheme="minorHAnsi" w:hAnsi="ArialMT" w:cs="ArialMT"/>
          <w:sz w:val="16"/>
          <w:szCs w:val="16"/>
          <w:lang w:eastAsia="en-US"/>
        </w:rPr>
        <w:t xml:space="preserve">ce do </w:t>
      </w:r>
      <w:r w:rsidRPr="009025F5">
        <w:rPr>
          <w:rFonts w:ascii="ArialMT" w:eastAsiaTheme="minorHAnsi" w:hAnsi="ArialMT" w:cs="ArialMT"/>
          <w:sz w:val="16"/>
          <w:szCs w:val="16"/>
          <w:lang w:eastAsia="en-US"/>
        </w:rPr>
        <w:t>wykazania jego rzetelności, w szczególnoś</w:t>
      </w:r>
      <w:r w:rsidR="009025F5">
        <w:rPr>
          <w:rFonts w:ascii="ArialMT" w:eastAsiaTheme="minorHAnsi" w:hAnsi="ArialMT" w:cs="ArialMT"/>
          <w:sz w:val="16"/>
          <w:szCs w:val="16"/>
          <w:lang w:eastAsia="en-US"/>
        </w:rPr>
        <w:t xml:space="preserve">ci </w:t>
      </w:r>
      <w:r w:rsidRPr="009025F5">
        <w:rPr>
          <w:rFonts w:ascii="ArialMT" w:eastAsiaTheme="minorHAnsi" w:hAnsi="ArialMT" w:cs="ArialMT"/>
          <w:sz w:val="16"/>
          <w:szCs w:val="16"/>
          <w:lang w:eastAsia="en-US"/>
        </w:rPr>
        <w:t>udowodnić naprawienie szkody wyrządzonej przestę</w:t>
      </w:r>
      <w:r w:rsidR="009025F5">
        <w:rPr>
          <w:rFonts w:ascii="ArialMT" w:eastAsiaTheme="minorHAnsi" w:hAnsi="ArialMT" w:cs="ArialMT"/>
          <w:sz w:val="16"/>
          <w:szCs w:val="16"/>
          <w:lang w:eastAsia="en-US"/>
        </w:rPr>
        <w:t xml:space="preserve">pstwem lub </w:t>
      </w:r>
      <w:r w:rsidRPr="009025F5">
        <w:rPr>
          <w:rFonts w:ascii="ArialMT" w:eastAsiaTheme="minorHAnsi" w:hAnsi="ArialMT" w:cs="ArialMT"/>
          <w:sz w:val="16"/>
          <w:szCs w:val="16"/>
          <w:lang w:eastAsia="en-US"/>
        </w:rPr>
        <w:t>przestępstwem skarbowym, zadośćuczynienie za doznaną krzywdę</w:t>
      </w:r>
      <w:r w:rsidR="009025F5">
        <w:rPr>
          <w:rFonts w:ascii="ArialMT" w:eastAsiaTheme="minorHAnsi" w:hAnsi="ArialMT" w:cs="ArialMT"/>
          <w:sz w:val="16"/>
          <w:szCs w:val="16"/>
          <w:lang w:eastAsia="en-US"/>
        </w:rPr>
        <w:t xml:space="preserve">, </w:t>
      </w:r>
      <w:r w:rsidRPr="009025F5">
        <w:rPr>
          <w:rFonts w:ascii="ArialMT" w:eastAsiaTheme="minorHAnsi" w:hAnsi="ArialMT" w:cs="ArialMT"/>
          <w:sz w:val="16"/>
          <w:szCs w:val="16"/>
          <w:lang w:eastAsia="en-US"/>
        </w:rPr>
        <w:t>wyczerpujące wyjaśnienie stanu faktycznego oraz współpracę</w:t>
      </w:r>
      <w:r w:rsidR="009025F5">
        <w:rPr>
          <w:rFonts w:ascii="ArialMT" w:eastAsiaTheme="minorHAnsi" w:hAnsi="ArialMT" w:cs="ArialMT"/>
          <w:sz w:val="16"/>
          <w:szCs w:val="16"/>
          <w:lang w:eastAsia="en-US"/>
        </w:rPr>
        <w:t xml:space="preserve"> z </w:t>
      </w:r>
      <w:r w:rsidRPr="009025F5">
        <w:rPr>
          <w:rFonts w:ascii="ArialMT" w:eastAsiaTheme="minorHAnsi" w:hAnsi="ArialMT" w:cs="ArialMT"/>
          <w:sz w:val="16"/>
          <w:szCs w:val="16"/>
          <w:lang w:eastAsia="en-US"/>
        </w:rPr>
        <w:t>organami ścigania oraz podjęcie konkretnych środkó</w:t>
      </w:r>
      <w:r w:rsidR="009025F5">
        <w:rPr>
          <w:rFonts w:ascii="ArialMT" w:eastAsiaTheme="minorHAnsi" w:hAnsi="ArialMT" w:cs="ArialMT"/>
          <w:sz w:val="16"/>
          <w:szCs w:val="16"/>
          <w:lang w:eastAsia="en-US"/>
        </w:rPr>
        <w:t xml:space="preserve">w technicznych, </w:t>
      </w:r>
      <w:r w:rsidRPr="009025F5">
        <w:rPr>
          <w:rFonts w:ascii="ArialMT" w:eastAsiaTheme="minorHAnsi" w:hAnsi="ArialMT" w:cs="ArialMT"/>
          <w:sz w:val="16"/>
          <w:szCs w:val="16"/>
          <w:lang w:eastAsia="en-US"/>
        </w:rPr>
        <w:t>organizacyjnych i kadrowych, które są</w:t>
      </w:r>
      <w:r w:rsidR="009025F5">
        <w:rPr>
          <w:rFonts w:ascii="ArialMT" w:eastAsiaTheme="minorHAnsi" w:hAnsi="ArialMT" w:cs="ArialMT"/>
          <w:sz w:val="16"/>
          <w:szCs w:val="16"/>
          <w:lang w:eastAsia="en-US"/>
        </w:rPr>
        <w:t xml:space="preserve"> odpowiednie dla zapobiegania </w:t>
      </w:r>
      <w:r w:rsidRPr="009025F5">
        <w:rPr>
          <w:rFonts w:ascii="ArialMT" w:eastAsiaTheme="minorHAnsi" w:hAnsi="ArialMT" w:cs="ArialMT"/>
          <w:sz w:val="16"/>
          <w:szCs w:val="16"/>
          <w:lang w:eastAsia="en-US"/>
        </w:rPr>
        <w:t>dalszym przestępstwom lub przestęp</w:t>
      </w:r>
      <w:r w:rsidRPr="009025F5">
        <w:rPr>
          <w:rFonts w:ascii="Arial" w:eastAsiaTheme="minorHAnsi" w:hAnsi="Arial" w:cs="Arial"/>
          <w:sz w:val="16"/>
          <w:szCs w:val="16"/>
          <w:lang w:eastAsia="en-US"/>
        </w:rPr>
        <w:t>stwom skarbowym lub</w:t>
      </w:r>
      <w:r w:rsidR="009025F5">
        <w:rPr>
          <w:rFonts w:ascii="ArialMT" w:eastAsiaTheme="minorHAnsi" w:hAnsi="ArialMT" w:cs="ArialMT"/>
          <w:sz w:val="16"/>
          <w:szCs w:val="16"/>
          <w:lang w:eastAsia="en-US"/>
        </w:rPr>
        <w:t xml:space="preserve"> </w:t>
      </w:r>
      <w:r w:rsidRPr="009025F5">
        <w:rPr>
          <w:rFonts w:ascii="ArialMT" w:eastAsiaTheme="minorHAnsi" w:hAnsi="ArialMT" w:cs="ArialMT"/>
          <w:sz w:val="16"/>
          <w:szCs w:val="16"/>
          <w:lang w:eastAsia="en-US"/>
        </w:rPr>
        <w:t>nieprawidłowemu postępowaniu wykonawcy. Zamawiają</w:t>
      </w:r>
      <w:r w:rsidR="009025F5">
        <w:rPr>
          <w:rFonts w:ascii="ArialMT" w:eastAsiaTheme="minorHAnsi" w:hAnsi="ArialMT" w:cs="ArialMT"/>
          <w:sz w:val="16"/>
          <w:szCs w:val="16"/>
          <w:lang w:eastAsia="en-US"/>
        </w:rPr>
        <w:t xml:space="preserve">cy, stosownie </w:t>
      </w:r>
      <w:r w:rsidRPr="009025F5">
        <w:rPr>
          <w:rFonts w:ascii="ArialMT" w:eastAsiaTheme="minorHAnsi" w:hAnsi="ArialMT" w:cs="ArialMT"/>
          <w:sz w:val="16"/>
          <w:szCs w:val="16"/>
          <w:lang w:eastAsia="en-US"/>
        </w:rPr>
        <w:t xml:space="preserve">do treści art. 24 ust. 9 ustawy </w:t>
      </w:r>
      <w:proofErr w:type="spellStart"/>
      <w:r w:rsidRPr="009025F5">
        <w:rPr>
          <w:rFonts w:ascii="ArialMT" w:eastAsiaTheme="minorHAnsi" w:hAnsi="ArialMT" w:cs="ArialMT"/>
          <w:sz w:val="16"/>
          <w:szCs w:val="16"/>
          <w:lang w:eastAsia="en-US"/>
        </w:rPr>
        <w:t>Pzp</w:t>
      </w:r>
      <w:proofErr w:type="spellEnd"/>
      <w:r w:rsidRPr="009025F5">
        <w:rPr>
          <w:rFonts w:ascii="ArialMT" w:eastAsiaTheme="minorHAnsi" w:hAnsi="ArialMT" w:cs="ArialMT"/>
          <w:sz w:val="16"/>
          <w:szCs w:val="16"/>
          <w:lang w:eastAsia="en-US"/>
        </w:rPr>
        <w:t>, uwzględniając wagę i szczegó</w:t>
      </w:r>
      <w:r w:rsidR="009025F5">
        <w:rPr>
          <w:rFonts w:ascii="ArialMT" w:eastAsiaTheme="minorHAnsi" w:hAnsi="ArialMT" w:cs="ArialMT"/>
          <w:sz w:val="16"/>
          <w:szCs w:val="16"/>
          <w:lang w:eastAsia="en-US"/>
        </w:rPr>
        <w:t xml:space="preserve">lne </w:t>
      </w:r>
      <w:r w:rsidRPr="009025F5">
        <w:rPr>
          <w:rFonts w:ascii="ArialMT" w:eastAsiaTheme="minorHAnsi" w:hAnsi="ArialMT" w:cs="ArialMT"/>
          <w:sz w:val="16"/>
          <w:szCs w:val="16"/>
          <w:lang w:eastAsia="en-US"/>
        </w:rPr>
        <w:t>okoliczności czynu wykonaw</w:t>
      </w:r>
      <w:r w:rsidR="009025F5">
        <w:rPr>
          <w:rFonts w:ascii="ArialMT" w:eastAsiaTheme="minorHAnsi" w:hAnsi="ArialMT" w:cs="ArialMT"/>
          <w:sz w:val="16"/>
          <w:szCs w:val="16"/>
          <w:lang w:eastAsia="en-US"/>
        </w:rPr>
        <w:t xml:space="preserve">cy, oceni dowody wykazane przez </w:t>
      </w:r>
      <w:r w:rsidRPr="009025F5">
        <w:rPr>
          <w:rFonts w:ascii="ArialMT" w:eastAsiaTheme="minorHAnsi" w:hAnsi="ArialMT" w:cs="ArialMT"/>
          <w:sz w:val="16"/>
          <w:szCs w:val="16"/>
          <w:lang w:eastAsia="en-US"/>
        </w:rPr>
        <w:t xml:space="preserve">wykonawcę w formularzu powyżej. Jeżeli uzna je za wystarczające </w:t>
      </w:r>
      <w:r w:rsidRPr="009025F5">
        <w:rPr>
          <w:rFonts w:ascii="Arial" w:eastAsiaTheme="minorHAnsi" w:hAnsi="Arial" w:cs="Arial"/>
          <w:sz w:val="16"/>
          <w:szCs w:val="16"/>
          <w:lang w:eastAsia="en-US"/>
        </w:rPr>
        <w:t>(m.in.</w:t>
      </w:r>
      <w:r w:rsidR="009025F5">
        <w:rPr>
          <w:rFonts w:ascii="ArialMT" w:eastAsiaTheme="minorHAnsi" w:hAnsi="ArialMT" w:cs="ArialMT"/>
          <w:sz w:val="16"/>
          <w:szCs w:val="16"/>
          <w:lang w:eastAsia="en-US"/>
        </w:rPr>
        <w:t xml:space="preserve"> </w:t>
      </w:r>
      <w:r w:rsidRPr="009025F5">
        <w:rPr>
          <w:rFonts w:ascii="ArialMT" w:eastAsiaTheme="minorHAnsi" w:hAnsi="ArialMT" w:cs="ArialMT"/>
          <w:sz w:val="16"/>
          <w:szCs w:val="16"/>
          <w:lang w:eastAsia="en-US"/>
        </w:rPr>
        <w:t xml:space="preserve">ze względu na ich jednorazowy charakter był jednorazowy) </w:t>
      </w:r>
      <w:r w:rsidRPr="009025F5">
        <w:rPr>
          <w:rFonts w:ascii="Arial" w:eastAsiaTheme="minorHAnsi" w:hAnsi="Arial" w:cs="Arial"/>
          <w:sz w:val="16"/>
          <w:szCs w:val="16"/>
          <w:lang w:eastAsia="en-US"/>
        </w:rPr>
        <w:t>wykonawca</w:t>
      </w:r>
      <w:r w:rsidR="009025F5">
        <w:rPr>
          <w:rFonts w:ascii="ArialMT" w:eastAsiaTheme="minorHAnsi" w:hAnsi="ArialMT" w:cs="ArialMT"/>
          <w:sz w:val="16"/>
          <w:szCs w:val="16"/>
          <w:lang w:eastAsia="en-US"/>
        </w:rPr>
        <w:t xml:space="preserve"> </w:t>
      </w:r>
      <w:r w:rsidRPr="009025F5">
        <w:rPr>
          <w:rFonts w:ascii="ArialMT" w:eastAsiaTheme="minorHAnsi" w:hAnsi="ArialMT" w:cs="ArialMT"/>
          <w:sz w:val="16"/>
          <w:szCs w:val="16"/>
          <w:lang w:eastAsia="en-US"/>
        </w:rPr>
        <w:t>nie będzie podlegał wykluczeniu.</w:t>
      </w:r>
    </w:p>
    <w:p w:rsidR="007F684B" w:rsidRDefault="007F684B" w:rsidP="007F684B">
      <w:pPr>
        <w:ind w:left="708" w:hanging="708"/>
        <w:jc w:val="both"/>
        <w:rPr>
          <w:rFonts w:ascii="Tahoma" w:hAnsi="Tahoma" w:cs="Tahoma"/>
          <w:sz w:val="18"/>
          <w:szCs w:val="18"/>
        </w:rPr>
      </w:pPr>
    </w:p>
    <w:p w:rsidR="00F83277" w:rsidRDefault="00F83277" w:rsidP="007F684B">
      <w:pPr>
        <w:numPr>
          <w:ilvl w:val="0"/>
          <w:numId w:val="3"/>
        </w:numPr>
        <w:jc w:val="both"/>
        <w:rPr>
          <w:rFonts w:ascii="Tahoma" w:hAnsi="Tahoma" w:cs="Tahoma"/>
          <w:b/>
          <w:sz w:val="18"/>
          <w:szCs w:val="18"/>
        </w:rPr>
      </w:pPr>
      <w:r w:rsidRPr="00F83277">
        <w:rPr>
          <w:rFonts w:ascii="Tahoma" w:hAnsi="Tahoma" w:cs="Tahoma"/>
          <w:b/>
          <w:sz w:val="18"/>
          <w:szCs w:val="18"/>
          <w:u w:val="single"/>
        </w:rPr>
        <w:t>Tabela B</w:t>
      </w:r>
      <w:r>
        <w:rPr>
          <w:rFonts w:ascii="Tahoma" w:hAnsi="Tahoma" w:cs="Tahoma"/>
          <w:b/>
          <w:sz w:val="18"/>
          <w:szCs w:val="18"/>
        </w:rPr>
        <w:t>: Podstawy związane z płatnością podatków lub składek na ubezpieczenie społeczne</w:t>
      </w:r>
    </w:p>
    <w:p w:rsidR="00F83277" w:rsidRDefault="00F83277" w:rsidP="00F83277">
      <w:pPr>
        <w:ind w:left="720"/>
        <w:jc w:val="both"/>
        <w:rPr>
          <w:rFonts w:ascii="Tahoma" w:hAnsi="Tahoma" w:cs="Tahoma"/>
          <w:b/>
          <w:sz w:val="18"/>
          <w:szCs w:val="18"/>
        </w:rPr>
      </w:pPr>
    </w:p>
    <w:p w:rsidR="00F83277" w:rsidRPr="00F83277" w:rsidRDefault="00F83277" w:rsidP="00F83277">
      <w:pPr>
        <w:ind w:left="720"/>
        <w:jc w:val="both"/>
        <w:rPr>
          <w:rFonts w:ascii="Tahoma" w:hAnsi="Tahoma" w:cs="Tahoma"/>
          <w:sz w:val="18"/>
          <w:szCs w:val="18"/>
        </w:rPr>
      </w:pPr>
      <w:r>
        <w:rPr>
          <w:rFonts w:ascii="Tahoma" w:hAnsi="Tahoma" w:cs="Tahoma"/>
          <w:sz w:val="18"/>
          <w:szCs w:val="18"/>
        </w:rPr>
        <w:t xml:space="preserve">Dot. przesłanki obligatoryjnej wykluczenia – z art. 24 ust. 1 pkt 15 </w:t>
      </w:r>
      <w:proofErr w:type="spellStart"/>
      <w:r>
        <w:rPr>
          <w:rFonts w:ascii="Tahoma" w:hAnsi="Tahoma" w:cs="Tahoma"/>
          <w:sz w:val="18"/>
          <w:szCs w:val="18"/>
        </w:rPr>
        <w:t>Pzp</w:t>
      </w:r>
      <w:proofErr w:type="spellEnd"/>
      <w:r>
        <w:rPr>
          <w:rFonts w:ascii="Tahoma" w:hAnsi="Tahoma" w:cs="Tahoma"/>
          <w:sz w:val="18"/>
          <w:szCs w:val="18"/>
        </w:rPr>
        <w:t xml:space="preserve"> </w:t>
      </w:r>
      <w:r w:rsidRPr="00F83277">
        <w:rPr>
          <w:rFonts w:ascii="Tahoma" w:hAnsi="Tahoma" w:cs="Tahoma"/>
          <w:b/>
          <w:sz w:val="18"/>
          <w:szCs w:val="18"/>
        </w:rPr>
        <w:t>lub jeżeli dotyczy</w:t>
      </w:r>
      <w:r>
        <w:rPr>
          <w:rFonts w:ascii="Tahoma" w:hAnsi="Tahoma" w:cs="Tahoma"/>
          <w:sz w:val="18"/>
          <w:szCs w:val="18"/>
        </w:rPr>
        <w:t xml:space="preserve"> fakultatywnej  - z art. 24 ust. 5 pkt 8 </w:t>
      </w:r>
      <w:proofErr w:type="spellStart"/>
      <w:r>
        <w:rPr>
          <w:rFonts w:ascii="Tahoma" w:hAnsi="Tahoma" w:cs="Tahoma"/>
          <w:sz w:val="18"/>
          <w:szCs w:val="18"/>
        </w:rPr>
        <w:t>Pzp</w:t>
      </w:r>
      <w:proofErr w:type="spellEnd"/>
      <w:r>
        <w:rPr>
          <w:rFonts w:ascii="Tahoma" w:hAnsi="Tahoma" w:cs="Tahoma"/>
          <w:sz w:val="18"/>
          <w:szCs w:val="18"/>
        </w:rPr>
        <w:t>.</w:t>
      </w:r>
    </w:p>
    <w:p w:rsidR="00F83277" w:rsidRDefault="00F83277" w:rsidP="00F83277">
      <w:pPr>
        <w:ind w:left="720"/>
        <w:jc w:val="both"/>
        <w:rPr>
          <w:rFonts w:ascii="Tahoma" w:hAnsi="Tahoma" w:cs="Tahoma"/>
          <w:b/>
          <w:sz w:val="18"/>
          <w:szCs w:val="18"/>
        </w:rPr>
      </w:pPr>
    </w:p>
    <w:p w:rsidR="009025F5" w:rsidRPr="00913762" w:rsidRDefault="009025F5" w:rsidP="00913762">
      <w:pPr>
        <w:autoSpaceDE w:val="0"/>
        <w:autoSpaceDN w:val="0"/>
        <w:adjustRightInd w:val="0"/>
        <w:ind w:left="708"/>
        <w:jc w:val="both"/>
        <w:rPr>
          <w:rFonts w:ascii="Tahoma" w:eastAsiaTheme="minorHAnsi" w:hAnsi="Tahoma" w:cs="Tahoma"/>
          <w:sz w:val="18"/>
          <w:szCs w:val="18"/>
          <w:lang w:eastAsia="en-US"/>
        </w:rPr>
      </w:pPr>
      <w:r w:rsidRPr="00913762">
        <w:rPr>
          <w:rFonts w:ascii="Tahoma" w:eastAsiaTheme="minorHAnsi" w:hAnsi="Tahoma" w:cs="Tahoma"/>
          <w:sz w:val="18"/>
          <w:szCs w:val="18"/>
          <w:lang w:eastAsia="en-US"/>
        </w:rPr>
        <w:t>Potwierdzenie braku podstaw do wykluczenia wskazanych w art. 24 ust. 1</w:t>
      </w:r>
      <w:r w:rsidR="00913762">
        <w:rPr>
          <w:rFonts w:ascii="Tahoma" w:eastAsiaTheme="minorHAnsi" w:hAnsi="Tahoma" w:cs="Tahoma"/>
          <w:sz w:val="18"/>
          <w:szCs w:val="18"/>
          <w:lang w:eastAsia="en-US"/>
        </w:rPr>
        <w:t xml:space="preserve"> pkt 15 </w:t>
      </w:r>
      <w:proofErr w:type="spellStart"/>
      <w:r w:rsidR="00913762">
        <w:rPr>
          <w:rFonts w:ascii="Tahoma" w:eastAsiaTheme="minorHAnsi" w:hAnsi="Tahoma" w:cs="Tahoma"/>
          <w:sz w:val="18"/>
          <w:szCs w:val="18"/>
          <w:lang w:eastAsia="en-US"/>
        </w:rPr>
        <w:t>Pzp</w:t>
      </w:r>
      <w:proofErr w:type="spellEnd"/>
      <w:r w:rsidR="00913762">
        <w:rPr>
          <w:rFonts w:ascii="Tahoma" w:eastAsiaTheme="minorHAnsi" w:hAnsi="Tahoma" w:cs="Tahoma"/>
          <w:sz w:val="18"/>
          <w:szCs w:val="18"/>
          <w:lang w:eastAsia="en-US"/>
        </w:rPr>
        <w:t>:  d</w:t>
      </w:r>
      <w:r w:rsidRPr="00913762">
        <w:rPr>
          <w:rFonts w:ascii="Tahoma" w:eastAsiaTheme="minorHAnsi" w:hAnsi="Tahoma" w:cs="Tahoma"/>
          <w:sz w:val="18"/>
          <w:szCs w:val="18"/>
          <w:lang w:eastAsia="en-US"/>
        </w:rPr>
        <w:t xml:space="preserve">otyczy wykonawcy wobec którego wydano </w:t>
      </w:r>
      <w:r w:rsidRPr="00913762">
        <w:rPr>
          <w:rFonts w:ascii="Tahoma" w:eastAsiaTheme="minorHAnsi" w:hAnsi="Tahoma" w:cs="Tahoma"/>
          <w:b/>
          <w:bCs/>
          <w:sz w:val="18"/>
          <w:szCs w:val="18"/>
          <w:lang w:eastAsia="en-US"/>
        </w:rPr>
        <w:t>prawomocny wyrok sądu</w:t>
      </w:r>
      <w:r w:rsidR="00913762">
        <w:rPr>
          <w:rFonts w:ascii="Tahoma" w:eastAsiaTheme="minorHAnsi" w:hAnsi="Tahoma" w:cs="Tahoma"/>
          <w:sz w:val="18"/>
          <w:szCs w:val="18"/>
          <w:lang w:eastAsia="en-US"/>
        </w:rPr>
        <w:t xml:space="preserve"> </w:t>
      </w:r>
      <w:r w:rsidRPr="00913762">
        <w:rPr>
          <w:rFonts w:ascii="Tahoma" w:eastAsiaTheme="minorHAnsi" w:hAnsi="Tahoma" w:cs="Tahoma"/>
          <w:b/>
          <w:bCs/>
          <w:sz w:val="18"/>
          <w:szCs w:val="18"/>
          <w:lang w:eastAsia="en-US"/>
        </w:rPr>
        <w:t>lub ostateczną decyzję administracyjną o zaleganiu z uiszczeniem</w:t>
      </w:r>
      <w:r w:rsidR="00913762">
        <w:rPr>
          <w:rFonts w:ascii="Tahoma" w:eastAsiaTheme="minorHAnsi" w:hAnsi="Tahoma" w:cs="Tahoma"/>
          <w:sz w:val="18"/>
          <w:szCs w:val="18"/>
          <w:lang w:eastAsia="en-US"/>
        </w:rPr>
        <w:t xml:space="preserve"> </w:t>
      </w:r>
      <w:r w:rsidRPr="00913762">
        <w:rPr>
          <w:rFonts w:ascii="Tahoma" w:eastAsiaTheme="minorHAnsi" w:hAnsi="Tahoma" w:cs="Tahoma"/>
          <w:b/>
          <w:bCs/>
          <w:sz w:val="18"/>
          <w:szCs w:val="18"/>
          <w:lang w:eastAsia="en-US"/>
        </w:rPr>
        <w:t>podatków, opłat lub składek na ubezpieczenia społeczne lub</w:t>
      </w:r>
      <w:r w:rsidR="00913762">
        <w:rPr>
          <w:rFonts w:ascii="Tahoma" w:eastAsiaTheme="minorHAnsi" w:hAnsi="Tahoma" w:cs="Tahoma"/>
          <w:sz w:val="18"/>
          <w:szCs w:val="18"/>
          <w:lang w:eastAsia="en-US"/>
        </w:rPr>
        <w:t xml:space="preserve"> </w:t>
      </w:r>
      <w:r w:rsidRPr="00913762">
        <w:rPr>
          <w:rFonts w:ascii="Tahoma" w:eastAsiaTheme="minorHAnsi" w:hAnsi="Tahoma" w:cs="Tahoma"/>
          <w:b/>
          <w:bCs/>
          <w:sz w:val="18"/>
          <w:szCs w:val="18"/>
          <w:lang w:eastAsia="en-US"/>
        </w:rPr>
        <w:t xml:space="preserve">zdrowotne </w:t>
      </w:r>
      <w:r w:rsidRPr="00913762">
        <w:rPr>
          <w:rFonts w:ascii="Tahoma" w:eastAsiaTheme="minorHAnsi" w:hAnsi="Tahoma" w:cs="Tahoma"/>
          <w:sz w:val="18"/>
          <w:szCs w:val="18"/>
          <w:lang w:eastAsia="en-US"/>
        </w:rPr>
        <w:t>(</w:t>
      </w:r>
      <w:r w:rsidRPr="00913762">
        <w:rPr>
          <w:rFonts w:ascii="Tahoma" w:eastAsiaTheme="minorHAnsi" w:hAnsi="Tahoma" w:cs="Tahoma"/>
          <w:b/>
          <w:bCs/>
          <w:sz w:val="18"/>
          <w:szCs w:val="18"/>
          <w:lang w:eastAsia="en-US"/>
        </w:rPr>
        <w:t>w ciągu 3 lat przed datą upływu terminu do składania</w:t>
      </w:r>
      <w:r w:rsidR="00913762">
        <w:rPr>
          <w:rFonts w:ascii="Tahoma" w:eastAsiaTheme="minorHAnsi" w:hAnsi="Tahoma" w:cs="Tahoma"/>
          <w:sz w:val="18"/>
          <w:szCs w:val="18"/>
          <w:lang w:eastAsia="en-US"/>
        </w:rPr>
        <w:t xml:space="preserve"> </w:t>
      </w:r>
      <w:r w:rsidRPr="00913762">
        <w:rPr>
          <w:rFonts w:ascii="Tahoma" w:eastAsiaTheme="minorHAnsi" w:hAnsi="Tahoma" w:cs="Tahoma"/>
          <w:b/>
          <w:bCs/>
          <w:sz w:val="18"/>
          <w:szCs w:val="18"/>
          <w:lang w:eastAsia="en-US"/>
        </w:rPr>
        <w:t>ofert, licząc od dnia uprawomocnienia się orzeczenia – o ile nie został</w:t>
      </w:r>
      <w:r w:rsidR="00913762">
        <w:rPr>
          <w:rFonts w:ascii="Tahoma" w:eastAsiaTheme="minorHAnsi" w:hAnsi="Tahoma" w:cs="Tahoma"/>
          <w:sz w:val="18"/>
          <w:szCs w:val="18"/>
          <w:lang w:eastAsia="en-US"/>
        </w:rPr>
        <w:t xml:space="preserve"> </w:t>
      </w:r>
      <w:r w:rsidRPr="00913762">
        <w:rPr>
          <w:rFonts w:ascii="Tahoma" w:eastAsiaTheme="minorHAnsi" w:hAnsi="Tahoma" w:cs="Tahoma"/>
          <w:b/>
          <w:bCs/>
          <w:sz w:val="18"/>
          <w:szCs w:val="18"/>
          <w:lang w:eastAsia="en-US"/>
        </w:rPr>
        <w:t>wskazany inny okres wykluczenia)</w:t>
      </w:r>
      <w:r w:rsidRPr="00913762">
        <w:rPr>
          <w:rFonts w:ascii="Tahoma" w:eastAsiaTheme="minorHAnsi" w:hAnsi="Tahoma" w:cs="Tahoma"/>
          <w:sz w:val="18"/>
          <w:szCs w:val="18"/>
          <w:lang w:eastAsia="en-US"/>
        </w:rPr>
        <w:t xml:space="preserve">, </w:t>
      </w:r>
      <w:r w:rsidRPr="00913762">
        <w:rPr>
          <w:rFonts w:ascii="Tahoma" w:eastAsiaTheme="minorHAnsi" w:hAnsi="Tahoma" w:cs="Tahoma"/>
          <w:b/>
          <w:bCs/>
          <w:sz w:val="18"/>
          <w:szCs w:val="18"/>
          <w:lang w:eastAsia="en-US"/>
        </w:rPr>
        <w:t>chyba że wykonawca dokonał</w:t>
      </w:r>
      <w:r w:rsidR="00913762">
        <w:rPr>
          <w:rFonts w:ascii="Tahoma" w:eastAsiaTheme="minorHAnsi" w:hAnsi="Tahoma" w:cs="Tahoma"/>
          <w:sz w:val="18"/>
          <w:szCs w:val="18"/>
          <w:lang w:eastAsia="en-US"/>
        </w:rPr>
        <w:t xml:space="preserve"> </w:t>
      </w:r>
      <w:r w:rsidRPr="00913762">
        <w:rPr>
          <w:rFonts w:ascii="Tahoma" w:eastAsiaTheme="minorHAnsi" w:hAnsi="Tahoma" w:cs="Tahoma"/>
          <w:b/>
          <w:bCs/>
          <w:sz w:val="18"/>
          <w:szCs w:val="18"/>
          <w:lang w:eastAsia="en-US"/>
        </w:rPr>
        <w:t xml:space="preserve">płatności </w:t>
      </w:r>
      <w:r w:rsidRPr="00913762">
        <w:rPr>
          <w:rFonts w:ascii="Tahoma" w:eastAsiaTheme="minorHAnsi" w:hAnsi="Tahoma" w:cs="Tahoma"/>
          <w:sz w:val="18"/>
          <w:szCs w:val="18"/>
          <w:lang w:eastAsia="en-US"/>
        </w:rPr>
        <w:t>należnych podatków, opł</w:t>
      </w:r>
      <w:r w:rsidR="00913762">
        <w:rPr>
          <w:rFonts w:ascii="Tahoma" w:eastAsiaTheme="minorHAnsi" w:hAnsi="Tahoma" w:cs="Tahoma"/>
          <w:sz w:val="18"/>
          <w:szCs w:val="18"/>
          <w:lang w:eastAsia="en-US"/>
        </w:rPr>
        <w:t xml:space="preserve">at lub składek na ubezpieczenia </w:t>
      </w:r>
      <w:r w:rsidRPr="00913762">
        <w:rPr>
          <w:rFonts w:ascii="Tahoma" w:eastAsiaTheme="minorHAnsi" w:hAnsi="Tahoma" w:cs="Tahoma"/>
          <w:sz w:val="18"/>
          <w:szCs w:val="18"/>
          <w:lang w:eastAsia="en-US"/>
        </w:rPr>
        <w:t xml:space="preserve">społeczne lub zdrowotne wraz z odsetkami lub grzywnami </w:t>
      </w:r>
      <w:r w:rsidRPr="00913762">
        <w:rPr>
          <w:rFonts w:ascii="Tahoma" w:eastAsiaTheme="minorHAnsi" w:hAnsi="Tahoma" w:cs="Tahoma"/>
          <w:b/>
          <w:bCs/>
          <w:sz w:val="18"/>
          <w:szCs w:val="18"/>
          <w:lang w:eastAsia="en-US"/>
        </w:rPr>
        <w:t>lub zawarł</w:t>
      </w:r>
      <w:r w:rsidR="00913762">
        <w:rPr>
          <w:rFonts w:ascii="Tahoma" w:eastAsiaTheme="minorHAnsi" w:hAnsi="Tahoma" w:cs="Tahoma"/>
          <w:sz w:val="18"/>
          <w:szCs w:val="18"/>
          <w:lang w:eastAsia="en-US"/>
        </w:rPr>
        <w:t xml:space="preserve"> </w:t>
      </w:r>
      <w:r w:rsidRPr="00913762">
        <w:rPr>
          <w:rFonts w:ascii="Tahoma" w:eastAsiaTheme="minorHAnsi" w:hAnsi="Tahoma" w:cs="Tahoma"/>
          <w:b/>
          <w:bCs/>
          <w:sz w:val="18"/>
          <w:szCs w:val="18"/>
          <w:lang w:eastAsia="en-US"/>
        </w:rPr>
        <w:t xml:space="preserve">wiążące porozumienie w sprawie spłaty </w:t>
      </w:r>
      <w:r w:rsidRPr="00913762">
        <w:rPr>
          <w:rFonts w:ascii="Tahoma" w:eastAsiaTheme="minorHAnsi" w:hAnsi="Tahoma" w:cs="Tahoma"/>
          <w:sz w:val="18"/>
          <w:szCs w:val="18"/>
          <w:lang w:eastAsia="en-US"/>
        </w:rPr>
        <w:t>tych należności</w:t>
      </w:r>
      <w:r w:rsidR="00913762">
        <w:rPr>
          <w:rFonts w:ascii="Tahoma" w:eastAsiaTheme="minorHAnsi" w:hAnsi="Tahoma" w:cs="Tahoma"/>
          <w:sz w:val="18"/>
          <w:szCs w:val="18"/>
          <w:lang w:eastAsia="en-US"/>
        </w:rPr>
        <w:t>.</w:t>
      </w:r>
    </w:p>
    <w:p w:rsidR="009025F5" w:rsidRPr="00913762" w:rsidRDefault="009025F5" w:rsidP="00F83277">
      <w:pPr>
        <w:ind w:left="720"/>
        <w:jc w:val="both"/>
        <w:rPr>
          <w:rFonts w:ascii="Tahoma" w:hAnsi="Tahoma" w:cs="Tahoma"/>
          <w:b/>
          <w:sz w:val="18"/>
          <w:szCs w:val="18"/>
        </w:rPr>
      </w:pPr>
    </w:p>
    <w:p w:rsidR="009025F5" w:rsidRDefault="009025F5" w:rsidP="00F83277">
      <w:pPr>
        <w:ind w:left="720"/>
        <w:jc w:val="both"/>
        <w:rPr>
          <w:rFonts w:ascii="Tahoma" w:hAnsi="Tahoma" w:cs="Tahoma"/>
          <w:b/>
          <w:sz w:val="18"/>
          <w:szCs w:val="18"/>
        </w:rPr>
      </w:pPr>
    </w:p>
    <w:p w:rsidR="009025F5" w:rsidRDefault="009025F5" w:rsidP="00F83277">
      <w:pPr>
        <w:ind w:left="720"/>
        <w:jc w:val="both"/>
        <w:rPr>
          <w:rFonts w:ascii="Tahoma" w:hAnsi="Tahoma" w:cs="Tahoma"/>
          <w:b/>
          <w:sz w:val="18"/>
          <w:szCs w:val="18"/>
        </w:rPr>
      </w:pPr>
    </w:p>
    <w:p w:rsidR="006A2B19" w:rsidRDefault="00182EFD" w:rsidP="00182EFD">
      <w:pPr>
        <w:autoSpaceDE w:val="0"/>
        <w:autoSpaceDN w:val="0"/>
        <w:adjustRightInd w:val="0"/>
        <w:ind w:left="708"/>
        <w:jc w:val="both"/>
        <w:rPr>
          <w:rFonts w:ascii="Tahoma" w:eastAsiaTheme="minorHAnsi" w:hAnsi="Tahoma" w:cs="Tahoma"/>
          <w:sz w:val="18"/>
          <w:szCs w:val="18"/>
          <w:lang w:eastAsia="en-US"/>
        </w:rPr>
      </w:pPr>
      <w:r>
        <w:rPr>
          <w:rFonts w:ascii="Tahoma" w:eastAsiaTheme="minorHAnsi" w:hAnsi="Tahoma" w:cs="Tahoma"/>
          <w:sz w:val="18"/>
          <w:szCs w:val="18"/>
          <w:lang w:eastAsia="en-US"/>
        </w:rPr>
        <w:t xml:space="preserve">Pytanie: </w:t>
      </w:r>
      <w:r w:rsidR="00913762" w:rsidRPr="009B696D">
        <w:rPr>
          <w:rFonts w:ascii="Tahoma" w:eastAsiaTheme="minorHAnsi" w:hAnsi="Tahoma" w:cs="Tahoma"/>
          <w:sz w:val="18"/>
          <w:szCs w:val="18"/>
          <w:lang w:eastAsia="en-US"/>
        </w:rPr>
        <w:t>Czy wykonawca wywiązał się ze wszystkich</w:t>
      </w:r>
      <w:r w:rsidR="009B696D">
        <w:rPr>
          <w:rFonts w:ascii="Tahoma" w:eastAsiaTheme="minorHAnsi" w:hAnsi="Tahoma" w:cs="Tahoma"/>
          <w:sz w:val="18"/>
          <w:szCs w:val="18"/>
          <w:lang w:eastAsia="en-US"/>
        </w:rPr>
        <w:t xml:space="preserve"> </w:t>
      </w:r>
      <w:r w:rsidR="00913762" w:rsidRPr="009B696D">
        <w:rPr>
          <w:rFonts w:ascii="Tahoma" w:eastAsiaTheme="minorHAnsi" w:hAnsi="Tahoma" w:cs="Tahoma"/>
          <w:b/>
          <w:bCs/>
          <w:sz w:val="18"/>
          <w:szCs w:val="18"/>
          <w:lang w:eastAsia="en-US"/>
        </w:rPr>
        <w:t>obowiązków dotyczących płatności podatków</w:t>
      </w:r>
      <w:r w:rsidR="009B696D">
        <w:rPr>
          <w:rFonts w:ascii="Tahoma" w:eastAsiaTheme="minorHAnsi" w:hAnsi="Tahoma" w:cs="Tahoma"/>
          <w:sz w:val="18"/>
          <w:szCs w:val="18"/>
          <w:lang w:eastAsia="en-US"/>
        </w:rPr>
        <w:t xml:space="preserve"> </w:t>
      </w:r>
      <w:r w:rsidR="00913762" w:rsidRPr="009B696D">
        <w:rPr>
          <w:rFonts w:ascii="Tahoma" w:eastAsiaTheme="minorHAnsi" w:hAnsi="Tahoma" w:cs="Tahoma"/>
          <w:b/>
          <w:bCs/>
          <w:sz w:val="18"/>
          <w:szCs w:val="18"/>
          <w:lang w:eastAsia="en-US"/>
        </w:rPr>
        <w:t>lub składek na ubezpieczenie społeczne</w:t>
      </w:r>
      <w:r w:rsidR="00913762" w:rsidRPr="009B696D">
        <w:rPr>
          <w:rFonts w:ascii="Tahoma" w:eastAsiaTheme="minorHAnsi" w:hAnsi="Tahoma" w:cs="Tahoma"/>
          <w:sz w:val="18"/>
          <w:szCs w:val="18"/>
          <w:lang w:eastAsia="en-US"/>
        </w:rPr>
        <w:t>,</w:t>
      </w:r>
      <w:r w:rsidR="00C133E6">
        <w:rPr>
          <w:rFonts w:ascii="Tahoma" w:eastAsiaTheme="minorHAnsi" w:hAnsi="Tahoma" w:cs="Tahoma"/>
          <w:sz w:val="18"/>
          <w:szCs w:val="18"/>
          <w:lang w:eastAsia="en-US"/>
        </w:rPr>
        <w:t xml:space="preserve"> </w:t>
      </w:r>
      <w:r w:rsidR="00913762" w:rsidRPr="009B696D">
        <w:rPr>
          <w:rFonts w:ascii="Tahoma" w:eastAsiaTheme="minorHAnsi" w:hAnsi="Tahoma" w:cs="Tahoma"/>
          <w:sz w:val="18"/>
          <w:szCs w:val="18"/>
          <w:lang w:eastAsia="en-US"/>
        </w:rPr>
        <w:t>zarówno w państw</w:t>
      </w:r>
      <w:r w:rsidR="00C133E6">
        <w:rPr>
          <w:rFonts w:ascii="Tahoma" w:eastAsiaTheme="minorHAnsi" w:hAnsi="Tahoma" w:cs="Tahoma"/>
          <w:sz w:val="18"/>
          <w:szCs w:val="18"/>
          <w:lang w:eastAsia="en-US"/>
        </w:rPr>
        <w:t xml:space="preserve">ie, w którym ma siedzibę, jak i </w:t>
      </w:r>
      <w:r w:rsidR="00913762" w:rsidRPr="009B696D">
        <w:rPr>
          <w:rFonts w:ascii="Tahoma" w:eastAsiaTheme="minorHAnsi" w:hAnsi="Tahoma" w:cs="Tahoma"/>
          <w:sz w:val="18"/>
          <w:szCs w:val="18"/>
          <w:lang w:eastAsia="en-US"/>
        </w:rPr>
        <w:t>w państwie człon</w:t>
      </w:r>
      <w:r w:rsidR="00C133E6">
        <w:rPr>
          <w:rFonts w:ascii="Tahoma" w:eastAsiaTheme="minorHAnsi" w:hAnsi="Tahoma" w:cs="Tahoma"/>
          <w:sz w:val="18"/>
          <w:szCs w:val="18"/>
          <w:lang w:eastAsia="en-US"/>
        </w:rPr>
        <w:t xml:space="preserve">kowskim instytucji zamawiającej </w:t>
      </w:r>
      <w:r w:rsidR="00913762" w:rsidRPr="009B696D">
        <w:rPr>
          <w:rFonts w:ascii="Tahoma" w:eastAsiaTheme="minorHAnsi" w:hAnsi="Tahoma" w:cs="Tahoma"/>
          <w:sz w:val="18"/>
          <w:szCs w:val="18"/>
          <w:lang w:eastAsia="en-US"/>
        </w:rPr>
        <w:t>lub podmiotu zama</w:t>
      </w:r>
      <w:r w:rsidR="00C133E6">
        <w:rPr>
          <w:rFonts w:ascii="Tahoma" w:eastAsiaTheme="minorHAnsi" w:hAnsi="Tahoma" w:cs="Tahoma"/>
          <w:sz w:val="18"/>
          <w:szCs w:val="18"/>
          <w:lang w:eastAsia="en-US"/>
        </w:rPr>
        <w:t xml:space="preserve">wiającego, jeżeli jest ono inne </w:t>
      </w:r>
      <w:r w:rsidR="00913762" w:rsidRPr="009B696D">
        <w:rPr>
          <w:rFonts w:ascii="Tahoma" w:eastAsiaTheme="minorHAnsi" w:hAnsi="Tahoma" w:cs="Tahoma"/>
          <w:sz w:val="18"/>
          <w:szCs w:val="18"/>
          <w:lang w:eastAsia="en-US"/>
        </w:rPr>
        <w:t>niż państwo siedziby?</w:t>
      </w:r>
      <w:r>
        <w:rPr>
          <w:rFonts w:ascii="Tahoma" w:eastAsiaTheme="minorHAnsi" w:hAnsi="Tahoma" w:cs="Tahoma"/>
          <w:sz w:val="18"/>
          <w:szCs w:val="18"/>
          <w:lang w:eastAsia="en-US"/>
        </w:rPr>
        <w:t xml:space="preserve"> - </w:t>
      </w:r>
      <w:r w:rsidRPr="00182EFD">
        <w:rPr>
          <w:rFonts w:ascii="Tahoma" w:eastAsiaTheme="minorHAnsi" w:hAnsi="Tahoma" w:cs="Tahoma"/>
          <w:sz w:val="18"/>
          <w:szCs w:val="18"/>
          <w:lang w:eastAsia="en-US"/>
        </w:rPr>
        <w:t>W tym miejscu wykonawca składa oś</w:t>
      </w:r>
      <w:r>
        <w:rPr>
          <w:rFonts w:ascii="Tahoma" w:eastAsiaTheme="minorHAnsi" w:hAnsi="Tahoma" w:cs="Tahoma"/>
          <w:sz w:val="18"/>
          <w:szCs w:val="18"/>
          <w:lang w:eastAsia="en-US"/>
        </w:rPr>
        <w:t xml:space="preserve">wiadczenie o wywiązywaniu się z </w:t>
      </w:r>
      <w:r w:rsidRPr="00182EFD">
        <w:rPr>
          <w:rFonts w:ascii="Tahoma" w:eastAsiaTheme="minorHAnsi" w:hAnsi="Tahoma" w:cs="Tahoma"/>
          <w:sz w:val="18"/>
          <w:szCs w:val="18"/>
          <w:lang w:eastAsia="en-US"/>
        </w:rPr>
        <w:t>obowiązków publicznoprawnych dotyczący</w:t>
      </w:r>
      <w:r>
        <w:rPr>
          <w:rFonts w:ascii="Tahoma" w:eastAsiaTheme="minorHAnsi" w:hAnsi="Tahoma" w:cs="Tahoma"/>
          <w:sz w:val="18"/>
          <w:szCs w:val="18"/>
          <w:lang w:eastAsia="en-US"/>
        </w:rPr>
        <w:t xml:space="preserve">ch płatności podatków i składek </w:t>
      </w:r>
      <w:r w:rsidRPr="00182EFD">
        <w:rPr>
          <w:rFonts w:ascii="Tahoma" w:eastAsiaTheme="minorHAnsi" w:hAnsi="Tahoma" w:cs="Tahoma"/>
          <w:sz w:val="18"/>
          <w:szCs w:val="18"/>
          <w:lang w:eastAsia="en-US"/>
        </w:rPr>
        <w:t>na ubezpieczenia społeczne</w:t>
      </w:r>
      <w:r w:rsidR="006A2B19">
        <w:rPr>
          <w:rFonts w:ascii="Tahoma" w:eastAsiaTheme="minorHAnsi" w:hAnsi="Tahoma" w:cs="Tahoma"/>
          <w:sz w:val="18"/>
          <w:szCs w:val="18"/>
          <w:lang w:eastAsia="en-US"/>
        </w:rPr>
        <w:t xml:space="preserve"> zaznaczając „TAK” lub „NIE”.</w:t>
      </w:r>
    </w:p>
    <w:p w:rsidR="00182EFD" w:rsidRDefault="00182EFD" w:rsidP="00182EFD">
      <w:pPr>
        <w:autoSpaceDE w:val="0"/>
        <w:autoSpaceDN w:val="0"/>
        <w:adjustRightInd w:val="0"/>
        <w:ind w:left="708"/>
        <w:jc w:val="both"/>
        <w:rPr>
          <w:rFonts w:ascii="Tahoma" w:eastAsiaTheme="minorHAnsi" w:hAnsi="Tahoma" w:cs="Tahoma"/>
          <w:b/>
          <w:bCs/>
          <w:sz w:val="18"/>
          <w:szCs w:val="18"/>
          <w:lang w:eastAsia="en-US"/>
        </w:rPr>
      </w:pPr>
      <w:r w:rsidRPr="00182EFD">
        <w:rPr>
          <w:rFonts w:ascii="Tahoma" w:eastAsiaTheme="minorHAnsi" w:hAnsi="Tahoma" w:cs="Tahoma"/>
          <w:b/>
          <w:bCs/>
          <w:sz w:val="18"/>
          <w:szCs w:val="18"/>
          <w:lang w:eastAsia="en-US"/>
        </w:rPr>
        <w:t>Dalszą część formularza dotyczącą</w:t>
      </w:r>
      <w:r>
        <w:rPr>
          <w:rFonts w:ascii="Tahoma" w:eastAsiaTheme="minorHAnsi" w:hAnsi="Tahoma" w:cs="Tahoma"/>
          <w:sz w:val="18"/>
          <w:szCs w:val="18"/>
          <w:lang w:eastAsia="en-US"/>
        </w:rPr>
        <w:t xml:space="preserve"> </w:t>
      </w:r>
      <w:r w:rsidRPr="00182EFD">
        <w:rPr>
          <w:rFonts w:ascii="Tahoma" w:eastAsiaTheme="minorHAnsi" w:hAnsi="Tahoma" w:cs="Tahoma"/>
          <w:b/>
          <w:bCs/>
          <w:sz w:val="18"/>
          <w:szCs w:val="18"/>
          <w:lang w:eastAsia="en-US"/>
        </w:rPr>
        <w:t>płatności podatków i składek na ubezpieczenia wykonawca wypełnia</w:t>
      </w:r>
      <w:r>
        <w:rPr>
          <w:rFonts w:ascii="Tahoma" w:eastAsiaTheme="minorHAnsi" w:hAnsi="Tahoma" w:cs="Tahoma"/>
          <w:sz w:val="18"/>
          <w:szCs w:val="18"/>
          <w:lang w:eastAsia="en-US"/>
        </w:rPr>
        <w:t xml:space="preserve"> </w:t>
      </w:r>
      <w:r w:rsidRPr="00182EFD">
        <w:rPr>
          <w:rFonts w:ascii="Tahoma" w:eastAsiaTheme="minorHAnsi" w:hAnsi="Tahoma" w:cs="Tahoma"/>
          <w:b/>
          <w:bCs/>
          <w:sz w:val="18"/>
          <w:szCs w:val="18"/>
          <w:lang w:eastAsia="en-US"/>
        </w:rPr>
        <w:t>jedynie w sytuacji, gdy w tym miejscu zakreślił odpowiedź „Nie” (jak</w:t>
      </w:r>
      <w:r>
        <w:rPr>
          <w:rFonts w:ascii="Tahoma" w:eastAsiaTheme="minorHAnsi" w:hAnsi="Tahoma" w:cs="Tahoma"/>
          <w:sz w:val="18"/>
          <w:szCs w:val="18"/>
          <w:lang w:eastAsia="en-US"/>
        </w:rPr>
        <w:t xml:space="preserve"> </w:t>
      </w:r>
      <w:r w:rsidRPr="00182EFD">
        <w:rPr>
          <w:rFonts w:ascii="Tahoma" w:eastAsiaTheme="minorHAnsi" w:hAnsi="Tahoma" w:cs="Tahoma"/>
          <w:b/>
          <w:bCs/>
          <w:sz w:val="18"/>
          <w:szCs w:val="18"/>
          <w:lang w:eastAsia="en-US"/>
        </w:rPr>
        <w:t>nie ma żadnych zaległości, to należy zaznaczyć odpowiedź „Tak”).</w:t>
      </w:r>
    </w:p>
    <w:p w:rsidR="00245F78" w:rsidRDefault="00245F78" w:rsidP="00182EFD">
      <w:pPr>
        <w:autoSpaceDE w:val="0"/>
        <w:autoSpaceDN w:val="0"/>
        <w:adjustRightInd w:val="0"/>
        <w:ind w:left="708"/>
        <w:jc w:val="both"/>
        <w:rPr>
          <w:rFonts w:ascii="Tahoma" w:eastAsiaTheme="minorHAnsi" w:hAnsi="Tahoma" w:cs="Tahoma"/>
          <w:b/>
          <w:bCs/>
          <w:sz w:val="18"/>
          <w:szCs w:val="18"/>
          <w:lang w:eastAsia="en-US"/>
        </w:rPr>
      </w:pPr>
    </w:p>
    <w:p w:rsidR="00245F78" w:rsidRDefault="00245F78" w:rsidP="00182EFD">
      <w:pPr>
        <w:autoSpaceDE w:val="0"/>
        <w:autoSpaceDN w:val="0"/>
        <w:adjustRightInd w:val="0"/>
        <w:ind w:left="708"/>
        <w:jc w:val="both"/>
        <w:rPr>
          <w:rFonts w:ascii="Tahoma" w:eastAsiaTheme="minorHAnsi" w:hAnsi="Tahoma" w:cs="Tahoma"/>
          <w:b/>
          <w:bCs/>
          <w:sz w:val="18"/>
          <w:szCs w:val="18"/>
          <w:lang w:eastAsia="en-US"/>
        </w:rPr>
      </w:pPr>
    </w:p>
    <w:p w:rsidR="00245F78" w:rsidRDefault="00245F78" w:rsidP="00182EFD">
      <w:pPr>
        <w:autoSpaceDE w:val="0"/>
        <w:autoSpaceDN w:val="0"/>
        <w:adjustRightInd w:val="0"/>
        <w:ind w:left="708"/>
        <w:jc w:val="both"/>
        <w:rPr>
          <w:rFonts w:ascii="Tahoma" w:eastAsiaTheme="minorHAnsi" w:hAnsi="Tahoma" w:cs="Tahoma"/>
          <w:b/>
          <w:bCs/>
          <w:sz w:val="18"/>
          <w:szCs w:val="18"/>
          <w:lang w:eastAsia="en-US"/>
        </w:rPr>
      </w:pPr>
    </w:p>
    <w:p w:rsidR="00245F78" w:rsidRPr="00BA23EA" w:rsidRDefault="00245F78" w:rsidP="00BA23EA">
      <w:pPr>
        <w:autoSpaceDE w:val="0"/>
        <w:autoSpaceDN w:val="0"/>
        <w:adjustRightInd w:val="0"/>
        <w:ind w:left="708"/>
        <w:jc w:val="both"/>
        <w:rPr>
          <w:rFonts w:ascii="Tahoma" w:eastAsiaTheme="minorHAnsi" w:hAnsi="Tahoma" w:cs="Tahoma"/>
          <w:b/>
          <w:bCs/>
          <w:sz w:val="18"/>
          <w:szCs w:val="18"/>
          <w:lang w:eastAsia="en-US"/>
        </w:rPr>
      </w:pPr>
      <w:r>
        <w:rPr>
          <w:rFonts w:ascii="Tahoma" w:eastAsiaTheme="minorHAnsi" w:hAnsi="Tahoma" w:cs="Tahoma"/>
          <w:b/>
          <w:bCs/>
          <w:sz w:val="18"/>
          <w:szCs w:val="18"/>
          <w:lang w:eastAsia="en-US"/>
        </w:rPr>
        <w:lastRenderedPageBreak/>
        <w:t>W przypadku zakreślenia odpowiedzi „NIE”:   n</w:t>
      </w:r>
      <w:r w:rsidRPr="00245F78">
        <w:rPr>
          <w:rFonts w:ascii="Tahoma" w:eastAsiaTheme="minorHAnsi" w:hAnsi="Tahoma" w:cs="Tahoma"/>
          <w:b/>
          <w:bCs/>
          <w:sz w:val="18"/>
          <w:szCs w:val="18"/>
          <w:lang w:eastAsia="en-US"/>
        </w:rPr>
        <w:t>ależy powtórzyć tyle razy, ile potrzeba</w:t>
      </w:r>
      <w:r w:rsidRPr="00245F78">
        <w:rPr>
          <w:rFonts w:ascii="Tahoma" w:eastAsiaTheme="minorHAnsi" w:hAnsi="Tahoma" w:cs="Tahoma"/>
          <w:sz w:val="18"/>
          <w:szCs w:val="18"/>
          <w:lang w:eastAsia="en-US"/>
        </w:rPr>
        <w:t xml:space="preserve">. </w:t>
      </w:r>
      <w:r w:rsidR="00BA23EA">
        <w:rPr>
          <w:rFonts w:ascii="Tahoma" w:eastAsiaTheme="minorHAnsi" w:hAnsi="Tahoma" w:cs="Tahoma"/>
          <w:sz w:val="18"/>
          <w:szCs w:val="18"/>
          <w:lang w:eastAsia="en-US"/>
        </w:rPr>
        <w:t xml:space="preserve">                     </w:t>
      </w:r>
      <w:r w:rsidRPr="00245F78">
        <w:rPr>
          <w:rFonts w:ascii="Tahoma" w:eastAsiaTheme="minorHAnsi" w:hAnsi="Tahoma" w:cs="Tahoma"/>
          <w:sz w:val="18"/>
          <w:szCs w:val="18"/>
          <w:lang w:eastAsia="en-US"/>
        </w:rPr>
        <w:t>W udzielanych odpowiedziach</w:t>
      </w:r>
      <w:r w:rsidR="00BA23EA">
        <w:rPr>
          <w:rFonts w:ascii="Tahoma" w:eastAsiaTheme="minorHAnsi" w:hAnsi="Tahoma" w:cs="Tahoma"/>
          <w:b/>
          <w:bCs/>
          <w:sz w:val="18"/>
          <w:szCs w:val="18"/>
          <w:lang w:eastAsia="en-US"/>
        </w:rPr>
        <w:t xml:space="preserve"> </w:t>
      </w:r>
      <w:r w:rsidRPr="00245F78">
        <w:rPr>
          <w:rFonts w:ascii="Tahoma" w:eastAsiaTheme="minorHAnsi" w:hAnsi="Tahoma" w:cs="Tahoma"/>
          <w:sz w:val="18"/>
          <w:szCs w:val="18"/>
          <w:lang w:eastAsia="en-US"/>
        </w:rPr>
        <w:t xml:space="preserve">należy zwrócić uwagę na dwie tabele, </w:t>
      </w:r>
      <w:r w:rsidRPr="00245F78">
        <w:rPr>
          <w:rFonts w:ascii="Tahoma" w:eastAsiaTheme="minorHAnsi" w:hAnsi="Tahoma" w:cs="Tahoma"/>
          <w:b/>
          <w:bCs/>
          <w:sz w:val="18"/>
          <w:szCs w:val="18"/>
          <w:lang w:eastAsia="en-US"/>
        </w:rPr>
        <w:t xml:space="preserve">jedna </w:t>
      </w:r>
      <w:r w:rsidRPr="00245F78">
        <w:rPr>
          <w:rFonts w:ascii="Tahoma" w:eastAsiaTheme="minorHAnsi" w:hAnsi="Tahoma" w:cs="Tahoma"/>
          <w:sz w:val="18"/>
          <w:szCs w:val="18"/>
          <w:lang w:eastAsia="en-US"/>
        </w:rPr>
        <w:t>odnosząca się do podatków,</w:t>
      </w:r>
    </w:p>
    <w:p w:rsidR="00245F78" w:rsidRPr="00245F78" w:rsidRDefault="00245F78" w:rsidP="00BA23EA">
      <w:pPr>
        <w:autoSpaceDE w:val="0"/>
        <w:autoSpaceDN w:val="0"/>
        <w:adjustRightInd w:val="0"/>
        <w:ind w:firstLine="708"/>
        <w:rPr>
          <w:rFonts w:ascii="Tahoma" w:eastAsiaTheme="minorHAnsi" w:hAnsi="Tahoma" w:cs="Tahoma"/>
          <w:sz w:val="18"/>
          <w:szCs w:val="18"/>
          <w:lang w:eastAsia="en-US"/>
        </w:rPr>
      </w:pPr>
      <w:r w:rsidRPr="00245F78">
        <w:rPr>
          <w:rFonts w:ascii="Tahoma" w:eastAsiaTheme="minorHAnsi" w:hAnsi="Tahoma" w:cs="Tahoma"/>
          <w:b/>
          <w:bCs/>
          <w:sz w:val="18"/>
          <w:szCs w:val="18"/>
          <w:lang w:eastAsia="en-US"/>
        </w:rPr>
        <w:t xml:space="preserve">druga </w:t>
      </w:r>
      <w:r w:rsidRPr="00245F78">
        <w:rPr>
          <w:rFonts w:ascii="Tahoma" w:eastAsiaTheme="minorHAnsi" w:hAnsi="Tahoma" w:cs="Tahoma"/>
          <w:sz w:val="18"/>
          <w:szCs w:val="18"/>
          <w:lang w:eastAsia="en-US"/>
        </w:rPr>
        <w:t>odnosząca się do składek na ubezpieczenia społeczne.</w:t>
      </w:r>
    </w:p>
    <w:p w:rsidR="00245F78" w:rsidRPr="00245F78" w:rsidRDefault="00245F78" w:rsidP="00245F78">
      <w:pPr>
        <w:autoSpaceDE w:val="0"/>
        <w:autoSpaceDN w:val="0"/>
        <w:adjustRightInd w:val="0"/>
        <w:rPr>
          <w:rFonts w:ascii="Tahoma" w:eastAsiaTheme="minorHAnsi" w:hAnsi="Tahoma" w:cs="Tahoma"/>
          <w:sz w:val="18"/>
          <w:szCs w:val="18"/>
          <w:lang w:eastAsia="en-US"/>
        </w:rPr>
      </w:pPr>
      <w:r w:rsidRPr="00245F78">
        <w:rPr>
          <w:rFonts w:ascii="Tahoma" w:eastAsiaTheme="minorHAnsi" w:hAnsi="Tahoma" w:cs="Tahoma"/>
          <w:b/>
          <w:bCs/>
          <w:sz w:val="18"/>
          <w:szCs w:val="18"/>
          <w:lang w:eastAsia="en-US"/>
        </w:rPr>
        <w:t xml:space="preserve">Ad. a) </w:t>
      </w:r>
      <w:r w:rsidR="00BA23EA">
        <w:rPr>
          <w:rFonts w:ascii="Tahoma" w:eastAsiaTheme="minorHAnsi" w:hAnsi="Tahoma" w:cs="Tahoma"/>
          <w:b/>
          <w:bCs/>
          <w:sz w:val="18"/>
          <w:szCs w:val="18"/>
          <w:lang w:eastAsia="en-US"/>
        </w:rPr>
        <w:tab/>
      </w:r>
      <w:r w:rsidRPr="00245F78">
        <w:rPr>
          <w:rFonts w:ascii="Tahoma" w:eastAsiaTheme="minorHAnsi" w:hAnsi="Tahoma" w:cs="Tahoma"/>
          <w:sz w:val="18"/>
          <w:szCs w:val="18"/>
          <w:lang w:eastAsia="en-US"/>
        </w:rPr>
        <w:t xml:space="preserve">państwo w którym </w:t>
      </w:r>
      <w:r w:rsidRPr="00245F78">
        <w:rPr>
          <w:rFonts w:ascii="Tahoma" w:eastAsiaTheme="minorHAnsi" w:hAnsi="Tahoma" w:cs="Tahoma"/>
          <w:b/>
          <w:bCs/>
          <w:sz w:val="18"/>
          <w:szCs w:val="18"/>
          <w:lang w:eastAsia="en-US"/>
        </w:rPr>
        <w:t xml:space="preserve">zobowiązanie powstało </w:t>
      </w:r>
      <w:r w:rsidRPr="00245F78">
        <w:rPr>
          <w:rFonts w:ascii="Tahoma" w:eastAsiaTheme="minorHAnsi" w:hAnsi="Tahoma" w:cs="Tahoma"/>
          <w:sz w:val="18"/>
          <w:szCs w:val="18"/>
          <w:lang w:eastAsia="en-US"/>
        </w:rPr>
        <w:t>– z reguły Polska,</w:t>
      </w:r>
    </w:p>
    <w:p w:rsidR="00245F78" w:rsidRPr="00245F78" w:rsidRDefault="00245F78" w:rsidP="00245F78">
      <w:pPr>
        <w:autoSpaceDE w:val="0"/>
        <w:autoSpaceDN w:val="0"/>
        <w:adjustRightInd w:val="0"/>
        <w:rPr>
          <w:rFonts w:ascii="Tahoma" w:eastAsiaTheme="minorHAnsi" w:hAnsi="Tahoma" w:cs="Tahoma"/>
          <w:sz w:val="18"/>
          <w:szCs w:val="18"/>
          <w:lang w:eastAsia="en-US"/>
        </w:rPr>
      </w:pPr>
      <w:r w:rsidRPr="00245F78">
        <w:rPr>
          <w:rFonts w:ascii="Tahoma" w:eastAsiaTheme="minorHAnsi" w:hAnsi="Tahoma" w:cs="Tahoma"/>
          <w:b/>
          <w:bCs/>
          <w:sz w:val="18"/>
          <w:szCs w:val="18"/>
          <w:lang w:eastAsia="en-US"/>
        </w:rPr>
        <w:t xml:space="preserve">ad. b) </w:t>
      </w:r>
      <w:r w:rsidR="00BA23EA">
        <w:rPr>
          <w:rFonts w:ascii="Tahoma" w:eastAsiaTheme="minorHAnsi" w:hAnsi="Tahoma" w:cs="Tahoma"/>
          <w:b/>
          <w:bCs/>
          <w:sz w:val="18"/>
          <w:szCs w:val="18"/>
          <w:lang w:eastAsia="en-US"/>
        </w:rPr>
        <w:tab/>
      </w:r>
      <w:r w:rsidRPr="00245F78">
        <w:rPr>
          <w:rFonts w:ascii="Tahoma" w:eastAsiaTheme="minorHAnsi" w:hAnsi="Tahoma" w:cs="Tahoma"/>
          <w:b/>
          <w:bCs/>
          <w:sz w:val="18"/>
          <w:szCs w:val="18"/>
          <w:lang w:eastAsia="en-US"/>
        </w:rPr>
        <w:t xml:space="preserve">kwota w złotych zobowiązania </w:t>
      </w:r>
      <w:r w:rsidR="00BA23EA">
        <w:rPr>
          <w:rFonts w:ascii="Tahoma" w:eastAsiaTheme="minorHAnsi" w:hAnsi="Tahoma" w:cs="Tahoma"/>
          <w:sz w:val="18"/>
          <w:szCs w:val="18"/>
          <w:lang w:eastAsia="en-US"/>
        </w:rPr>
        <w:t xml:space="preserve">w podatku lub w składkach na </w:t>
      </w:r>
      <w:r w:rsidRPr="00245F78">
        <w:rPr>
          <w:rFonts w:ascii="Tahoma" w:eastAsiaTheme="minorHAnsi" w:hAnsi="Tahoma" w:cs="Tahoma"/>
          <w:sz w:val="18"/>
          <w:szCs w:val="18"/>
          <w:lang w:eastAsia="en-US"/>
        </w:rPr>
        <w:t>ubezpieczenie społeczne,</w:t>
      </w:r>
    </w:p>
    <w:p w:rsidR="00245F78" w:rsidRPr="00245F78" w:rsidRDefault="00245F78" w:rsidP="00BA23EA">
      <w:pPr>
        <w:autoSpaceDE w:val="0"/>
        <w:autoSpaceDN w:val="0"/>
        <w:adjustRightInd w:val="0"/>
        <w:ind w:left="705" w:hanging="705"/>
        <w:rPr>
          <w:rFonts w:ascii="Tahoma" w:eastAsiaTheme="minorHAnsi" w:hAnsi="Tahoma" w:cs="Tahoma"/>
          <w:sz w:val="18"/>
          <w:szCs w:val="18"/>
          <w:lang w:eastAsia="en-US"/>
        </w:rPr>
      </w:pPr>
      <w:r w:rsidRPr="00245F78">
        <w:rPr>
          <w:rFonts w:ascii="Tahoma" w:eastAsiaTheme="minorHAnsi" w:hAnsi="Tahoma" w:cs="Tahoma"/>
          <w:b/>
          <w:bCs/>
          <w:sz w:val="18"/>
          <w:szCs w:val="18"/>
          <w:lang w:eastAsia="en-US"/>
        </w:rPr>
        <w:t xml:space="preserve">ad. c1) </w:t>
      </w:r>
      <w:r w:rsidR="00BA23EA">
        <w:rPr>
          <w:rFonts w:ascii="Tahoma" w:eastAsiaTheme="minorHAnsi" w:hAnsi="Tahoma" w:cs="Tahoma"/>
          <w:b/>
          <w:bCs/>
          <w:sz w:val="18"/>
          <w:szCs w:val="18"/>
          <w:lang w:eastAsia="en-US"/>
        </w:rPr>
        <w:tab/>
      </w:r>
      <w:r w:rsidRPr="00245F78">
        <w:rPr>
          <w:rFonts w:ascii="Tahoma" w:eastAsiaTheme="minorHAnsi" w:hAnsi="Tahoma" w:cs="Tahoma"/>
          <w:sz w:val="18"/>
          <w:szCs w:val="18"/>
          <w:lang w:eastAsia="en-US"/>
        </w:rPr>
        <w:t xml:space="preserve">wskazać </w:t>
      </w:r>
      <w:r w:rsidRPr="00245F78">
        <w:rPr>
          <w:rFonts w:ascii="Tahoma" w:eastAsiaTheme="minorHAnsi" w:hAnsi="Tahoma" w:cs="Tahoma"/>
          <w:b/>
          <w:bCs/>
          <w:sz w:val="18"/>
          <w:szCs w:val="18"/>
          <w:lang w:eastAsia="en-US"/>
        </w:rPr>
        <w:t xml:space="preserve">z czego wynika wymienione w lit. b) zobowiązanie </w:t>
      </w:r>
      <w:r w:rsidR="00BA23EA">
        <w:rPr>
          <w:rFonts w:ascii="Tahoma" w:eastAsiaTheme="minorHAnsi" w:hAnsi="Tahoma" w:cs="Tahoma"/>
          <w:sz w:val="18"/>
          <w:szCs w:val="18"/>
          <w:lang w:eastAsia="en-US"/>
        </w:rPr>
        <w:t xml:space="preserve">(z </w:t>
      </w:r>
      <w:r w:rsidRPr="00245F78">
        <w:rPr>
          <w:rFonts w:ascii="Tahoma" w:eastAsiaTheme="minorHAnsi" w:hAnsi="Tahoma" w:cs="Tahoma"/>
          <w:sz w:val="18"/>
          <w:szCs w:val="18"/>
          <w:lang w:eastAsia="en-US"/>
        </w:rPr>
        <w:t>wyroku czy z decyzji - jeżeli któreś z nich, to należy zaznaczyć opcję „</w:t>
      </w:r>
      <w:r w:rsidRPr="00245F78">
        <w:rPr>
          <w:rFonts w:ascii="Tahoma" w:eastAsiaTheme="minorHAnsi" w:hAnsi="Tahoma" w:cs="Tahoma"/>
          <w:b/>
          <w:bCs/>
          <w:sz w:val="18"/>
          <w:szCs w:val="18"/>
          <w:lang w:eastAsia="en-US"/>
        </w:rPr>
        <w:t>Tak”</w:t>
      </w:r>
      <w:r w:rsidRPr="00245F78">
        <w:rPr>
          <w:rFonts w:ascii="Tahoma" w:eastAsiaTheme="minorHAnsi" w:hAnsi="Tahoma" w:cs="Tahoma"/>
          <w:sz w:val="18"/>
          <w:szCs w:val="18"/>
          <w:lang w:eastAsia="en-US"/>
        </w:rPr>
        <w:t>)</w:t>
      </w:r>
    </w:p>
    <w:p w:rsidR="00245F78" w:rsidRPr="00245F78" w:rsidRDefault="00245F78" w:rsidP="00BA23EA">
      <w:pPr>
        <w:autoSpaceDE w:val="0"/>
        <w:autoSpaceDN w:val="0"/>
        <w:adjustRightInd w:val="0"/>
        <w:ind w:left="705"/>
        <w:jc w:val="both"/>
        <w:rPr>
          <w:rFonts w:ascii="Tahoma" w:eastAsiaTheme="minorHAnsi" w:hAnsi="Tahoma" w:cs="Tahoma"/>
          <w:sz w:val="18"/>
          <w:szCs w:val="18"/>
          <w:lang w:eastAsia="en-US"/>
        </w:rPr>
      </w:pPr>
      <w:r w:rsidRPr="00245F78">
        <w:rPr>
          <w:rFonts w:ascii="Tahoma" w:eastAsiaTheme="minorHAnsi" w:hAnsi="Tahoma" w:cs="Tahoma"/>
          <w:b/>
          <w:bCs/>
          <w:sz w:val="18"/>
          <w:szCs w:val="18"/>
          <w:lang w:eastAsia="en-US"/>
        </w:rPr>
        <w:t>„Czy ta decyzja jest ostateczna i wiążąca”</w:t>
      </w:r>
      <w:r w:rsidRPr="00245F78">
        <w:rPr>
          <w:rFonts w:ascii="Tahoma" w:eastAsiaTheme="minorHAnsi" w:hAnsi="Tahoma" w:cs="Tahoma"/>
          <w:sz w:val="18"/>
          <w:szCs w:val="18"/>
          <w:lang w:eastAsia="en-US"/>
        </w:rPr>
        <w:t>- chodzi zarówno o wyrok jak</w:t>
      </w:r>
      <w:r w:rsidR="00BA23EA">
        <w:rPr>
          <w:rFonts w:ascii="Tahoma" w:eastAsiaTheme="minorHAnsi" w:hAnsi="Tahoma" w:cs="Tahoma"/>
          <w:sz w:val="18"/>
          <w:szCs w:val="18"/>
          <w:lang w:eastAsia="en-US"/>
        </w:rPr>
        <w:t xml:space="preserve"> </w:t>
      </w:r>
      <w:r w:rsidRPr="00245F78">
        <w:rPr>
          <w:rFonts w:ascii="Tahoma" w:eastAsiaTheme="minorHAnsi" w:hAnsi="Tahoma" w:cs="Tahoma"/>
          <w:sz w:val="18"/>
          <w:szCs w:val="18"/>
          <w:lang w:eastAsia="en-US"/>
        </w:rPr>
        <w:t>i decyzję (wyrok prawomocny, a decyzja ostateczna– brak możliwości</w:t>
      </w:r>
      <w:r w:rsidR="00BA23EA">
        <w:rPr>
          <w:rFonts w:ascii="Tahoma" w:eastAsiaTheme="minorHAnsi" w:hAnsi="Tahoma" w:cs="Tahoma"/>
          <w:sz w:val="18"/>
          <w:szCs w:val="18"/>
          <w:lang w:eastAsia="en-US"/>
        </w:rPr>
        <w:t xml:space="preserve"> </w:t>
      </w:r>
      <w:r w:rsidRPr="00245F78">
        <w:rPr>
          <w:rFonts w:ascii="Tahoma" w:eastAsiaTheme="minorHAnsi" w:hAnsi="Tahoma" w:cs="Tahoma"/>
          <w:sz w:val="18"/>
          <w:szCs w:val="18"/>
          <w:lang w:eastAsia="en-US"/>
        </w:rPr>
        <w:t>złożenia odwołania w postępowaniu administracyjnym).</w:t>
      </w:r>
    </w:p>
    <w:p w:rsidR="00245F78" w:rsidRPr="00245F78" w:rsidRDefault="00245F78" w:rsidP="00BA23EA">
      <w:pPr>
        <w:autoSpaceDE w:val="0"/>
        <w:autoSpaceDN w:val="0"/>
        <w:adjustRightInd w:val="0"/>
        <w:ind w:firstLine="705"/>
        <w:rPr>
          <w:rFonts w:ascii="Tahoma" w:eastAsiaTheme="minorHAnsi" w:hAnsi="Tahoma" w:cs="Tahoma"/>
          <w:sz w:val="18"/>
          <w:szCs w:val="18"/>
          <w:lang w:eastAsia="en-US"/>
        </w:rPr>
      </w:pPr>
      <w:r w:rsidRPr="00245F78">
        <w:rPr>
          <w:rFonts w:ascii="Tahoma" w:eastAsiaTheme="minorHAnsi" w:hAnsi="Tahoma" w:cs="Tahoma"/>
          <w:b/>
          <w:bCs/>
          <w:sz w:val="18"/>
          <w:szCs w:val="18"/>
          <w:lang w:eastAsia="en-US"/>
        </w:rPr>
        <w:t xml:space="preserve">Data wyroku lub decyzji – </w:t>
      </w:r>
      <w:r w:rsidRPr="00245F78">
        <w:rPr>
          <w:rFonts w:ascii="Tahoma" w:eastAsiaTheme="minorHAnsi" w:hAnsi="Tahoma" w:cs="Tahoma"/>
          <w:sz w:val="18"/>
          <w:szCs w:val="18"/>
          <w:lang w:eastAsia="en-US"/>
        </w:rPr>
        <w:t>dzień, miesiąc rok, nazwa sądu lub organu</w:t>
      </w:r>
      <w:r w:rsidR="00BA23EA">
        <w:rPr>
          <w:rFonts w:ascii="Tahoma" w:eastAsiaTheme="minorHAnsi" w:hAnsi="Tahoma" w:cs="Tahoma"/>
          <w:sz w:val="18"/>
          <w:szCs w:val="18"/>
          <w:lang w:eastAsia="en-US"/>
        </w:rPr>
        <w:t xml:space="preserve"> </w:t>
      </w:r>
      <w:r w:rsidRPr="00245F78">
        <w:rPr>
          <w:rFonts w:ascii="Tahoma" w:eastAsiaTheme="minorHAnsi" w:hAnsi="Tahoma" w:cs="Tahoma"/>
          <w:sz w:val="18"/>
          <w:szCs w:val="18"/>
          <w:lang w:eastAsia="en-US"/>
        </w:rPr>
        <w:t>oraz sygn. akt sprawy.</w:t>
      </w:r>
    </w:p>
    <w:p w:rsidR="00245F78" w:rsidRPr="00245F78" w:rsidRDefault="00245F78" w:rsidP="00BA23EA">
      <w:pPr>
        <w:autoSpaceDE w:val="0"/>
        <w:autoSpaceDN w:val="0"/>
        <w:adjustRightInd w:val="0"/>
        <w:ind w:firstLine="705"/>
        <w:rPr>
          <w:rFonts w:ascii="Tahoma" w:eastAsiaTheme="minorHAnsi" w:hAnsi="Tahoma" w:cs="Tahoma"/>
          <w:b/>
          <w:bCs/>
          <w:sz w:val="18"/>
          <w:szCs w:val="18"/>
          <w:lang w:eastAsia="en-US"/>
        </w:rPr>
      </w:pPr>
      <w:r w:rsidRPr="00245F78">
        <w:rPr>
          <w:rFonts w:ascii="Tahoma" w:eastAsiaTheme="minorHAnsi" w:hAnsi="Tahoma" w:cs="Tahoma"/>
          <w:b/>
          <w:bCs/>
          <w:sz w:val="18"/>
          <w:szCs w:val="18"/>
          <w:lang w:eastAsia="en-US"/>
        </w:rPr>
        <w:t>Jeżeli w wyroku został wskazany okres wykluczenia, należy wskazać</w:t>
      </w:r>
      <w:r w:rsidR="00BA23EA">
        <w:rPr>
          <w:rFonts w:ascii="Tahoma" w:eastAsiaTheme="minorHAnsi" w:hAnsi="Tahoma" w:cs="Tahoma"/>
          <w:b/>
          <w:bCs/>
          <w:sz w:val="18"/>
          <w:szCs w:val="18"/>
          <w:lang w:eastAsia="en-US"/>
        </w:rPr>
        <w:t xml:space="preserve"> </w:t>
      </w:r>
      <w:r w:rsidRPr="00245F78">
        <w:rPr>
          <w:rFonts w:ascii="Tahoma" w:eastAsiaTheme="minorHAnsi" w:hAnsi="Tahoma" w:cs="Tahoma"/>
          <w:b/>
          <w:bCs/>
          <w:sz w:val="18"/>
          <w:szCs w:val="18"/>
          <w:lang w:eastAsia="en-US"/>
        </w:rPr>
        <w:t>jego okres</w:t>
      </w:r>
    </w:p>
    <w:p w:rsidR="00245F78" w:rsidRDefault="00245F78" w:rsidP="00BA23EA">
      <w:pPr>
        <w:autoSpaceDE w:val="0"/>
        <w:autoSpaceDN w:val="0"/>
        <w:adjustRightInd w:val="0"/>
        <w:ind w:left="705"/>
        <w:jc w:val="both"/>
        <w:rPr>
          <w:rFonts w:ascii="Tahoma" w:eastAsiaTheme="minorHAnsi" w:hAnsi="Tahoma" w:cs="Tahoma"/>
          <w:sz w:val="18"/>
          <w:szCs w:val="18"/>
          <w:lang w:eastAsia="en-US"/>
        </w:rPr>
      </w:pPr>
      <w:r w:rsidRPr="00245F78">
        <w:rPr>
          <w:rFonts w:ascii="Tahoma" w:eastAsiaTheme="minorHAnsi" w:hAnsi="Tahoma" w:cs="Tahoma"/>
          <w:b/>
          <w:bCs/>
          <w:sz w:val="18"/>
          <w:szCs w:val="18"/>
          <w:lang w:eastAsia="en-US"/>
        </w:rPr>
        <w:t xml:space="preserve">Ad. c2) </w:t>
      </w:r>
      <w:r w:rsidRPr="00245F78">
        <w:rPr>
          <w:rFonts w:ascii="Tahoma" w:eastAsiaTheme="minorHAnsi" w:hAnsi="Tahoma" w:cs="Tahoma"/>
          <w:sz w:val="18"/>
          <w:szCs w:val="18"/>
          <w:lang w:eastAsia="en-US"/>
        </w:rPr>
        <w:t>– chodzi o podanie, czy wysokość</w:t>
      </w:r>
      <w:r w:rsidR="00BA23EA">
        <w:rPr>
          <w:rFonts w:ascii="Tahoma" w:eastAsiaTheme="minorHAnsi" w:hAnsi="Tahoma" w:cs="Tahoma"/>
          <w:sz w:val="18"/>
          <w:szCs w:val="18"/>
          <w:lang w:eastAsia="en-US"/>
        </w:rPr>
        <w:t xml:space="preserve"> zobowiązania wskazanego w lit. </w:t>
      </w:r>
      <w:r w:rsidRPr="00245F78">
        <w:rPr>
          <w:rFonts w:ascii="Tahoma" w:eastAsiaTheme="minorHAnsi" w:hAnsi="Tahoma" w:cs="Tahoma"/>
          <w:sz w:val="18"/>
          <w:szCs w:val="18"/>
          <w:lang w:eastAsia="en-US"/>
        </w:rPr>
        <w:t>b wynika z innej podstawy niż z wyroku czy decyzji (należy wskazać i</w:t>
      </w:r>
      <w:r w:rsidR="00BA23EA">
        <w:rPr>
          <w:rFonts w:ascii="Tahoma" w:eastAsiaTheme="minorHAnsi" w:hAnsi="Tahoma" w:cs="Tahoma"/>
          <w:sz w:val="18"/>
          <w:szCs w:val="18"/>
          <w:lang w:eastAsia="en-US"/>
        </w:rPr>
        <w:t xml:space="preserve">  </w:t>
      </w:r>
      <w:r w:rsidRPr="00245F78">
        <w:rPr>
          <w:rFonts w:ascii="Tahoma" w:eastAsiaTheme="minorHAnsi" w:hAnsi="Tahoma" w:cs="Tahoma"/>
          <w:sz w:val="18"/>
          <w:szCs w:val="18"/>
          <w:lang w:eastAsia="en-US"/>
        </w:rPr>
        <w:t>opisać tę podstawę).</w:t>
      </w:r>
    </w:p>
    <w:p w:rsidR="00B53E1F" w:rsidRDefault="00B53E1F" w:rsidP="00BA23EA">
      <w:pPr>
        <w:autoSpaceDE w:val="0"/>
        <w:autoSpaceDN w:val="0"/>
        <w:adjustRightInd w:val="0"/>
        <w:ind w:left="705"/>
        <w:jc w:val="both"/>
        <w:rPr>
          <w:rFonts w:ascii="Tahoma" w:eastAsiaTheme="minorHAnsi" w:hAnsi="Tahoma" w:cs="Tahoma"/>
          <w:sz w:val="18"/>
          <w:szCs w:val="18"/>
          <w:lang w:eastAsia="en-US"/>
        </w:rPr>
      </w:pPr>
    </w:p>
    <w:p w:rsidR="00B53E1F" w:rsidRDefault="00B53E1F" w:rsidP="00BA23EA">
      <w:pPr>
        <w:autoSpaceDE w:val="0"/>
        <w:autoSpaceDN w:val="0"/>
        <w:adjustRightInd w:val="0"/>
        <w:ind w:left="705"/>
        <w:jc w:val="both"/>
        <w:rPr>
          <w:rFonts w:ascii="Tahoma" w:eastAsiaTheme="minorHAnsi" w:hAnsi="Tahoma" w:cs="Tahoma"/>
          <w:sz w:val="18"/>
          <w:szCs w:val="18"/>
          <w:lang w:eastAsia="en-US"/>
        </w:rPr>
      </w:pPr>
    </w:p>
    <w:p w:rsidR="00B53E1F" w:rsidRPr="00B53E1F" w:rsidRDefault="00B53E1F" w:rsidP="00B53E1F">
      <w:pPr>
        <w:autoSpaceDE w:val="0"/>
        <w:autoSpaceDN w:val="0"/>
        <w:adjustRightInd w:val="0"/>
        <w:ind w:firstLine="705"/>
        <w:jc w:val="both"/>
        <w:rPr>
          <w:rFonts w:ascii="Tahoma" w:eastAsiaTheme="minorHAnsi" w:hAnsi="Tahoma" w:cs="Tahoma"/>
          <w:sz w:val="18"/>
          <w:szCs w:val="18"/>
          <w:lang w:eastAsia="en-US"/>
        </w:rPr>
      </w:pPr>
      <w:r w:rsidRPr="00B53E1F">
        <w:rPr>
          <w:rFonts w:ascii="Tahoma" w:eastAsiaTheme="minorHAnsi" w:hAnsi="Tahoma" w:cs="Tahoma"/>
          <w:b/>
          <w:sz w:val="18"/>
          <w:szCs w:val="18"/>
          <w:lang w:eastAsia="en-US"/>
        </w:rPr>
        <w:t>Pytanie:</w:t>
      </w:r>
      <w:r w:rsidRPr="00B53E1F">
        <w:rPr>
          <w:rFonts w:ascii="Tahoma" w:eastAsiaTheme="minorHAnsi" w:hAnsi="Tahoma" w:cs="Tahoma"/>
          <w:sz w:val="18"/>
          <w:szCs w:val="18"/>
          <w:lang w:eastAsia="en-US"/>
        </w:rPr>
        <w:t xml:space="preserve"> </w:t>
      </w:r>
      <w:r>
        <w:rPr>
          <w:rFonts w:ascii="Tahoma" w:eastAsiaTheme="minorHAnsi" w:hAnsi="Tahoma" w:cs="Tahoma"/>
          <w:sz w:val="18"/>
          <w:szCs w:val="18"/>
          <w:lang w:eastAsia="en-US"/>
        </w:rPr>
        <w:tab/>
      </w:r>
      <w:r w:rsidRPr="00B53E1F">
        <w:rPr>
          <w:rFonts w:ascii="Tahoma" w:eastAsiaTheme="minorHAnsi" w:hAnsi="Tahoma" w:cs="Tahoma"/>
          <w:sz w:val="18"/>
          <w:szCs w:val="18"/>
          <w:lang w:eastAsia="en-US"/>
        </w:rPr>
        <w:t>Czy wykonawca spełnił lub spełni swoje</w:t>
      </w:r>
      <w:r>
        <w:rPr>
          <w:rFonts w:ascii="Tahoma" w:eastAsiaTheme="minorHAnsi" w:hAnsi="Tahoma" w:cs="Tahoma"/>
          <w:sz w:val="18"/>
          <w:szCs w:val="18"/>
          <w:lang w:eastAsia="en-US"/>
        </w:rPr>
        <w:t xml:space="preserve"> </w:t>
      </w:r>
      <w:r w:rsidRPr="00B53E1F">
        <w:rPr>
          <w:rFonts w:ascii="Tahoma" w:eastAsiaTheme="minorHAnsi" w:hAnsi="Tahoma" w:cs="Tahoma"/>
          <w:sz w:val="18"/>
          <w:szCs w:val="18"/>
          <w:lang w:eastAsia="en-US"/>
        </w:rPr>
        <w:t>obowiązki, dokonując płatności należnych</w:t>
      </w:r>
    </w:p>
    <w:p w:rsidR="00B53E1F" w:rsidRDefault="00B53E1F" w:rsidP="00B53E1F">
      <w:pPr>
        <w:autoSpaceDE w:val="0"/>
        <w:autoSpaceDN w:val="0"/>
        <w:adjustRightInd w:val="0"/>
        <w:ind w:left="705" w:firstLine="3"/>
        <w:jc w:val="both"/>
        <w:rPr>
          <w:rFonts w:ascii="Tahoma" w:eastAsiaTheme="minorHAnsi" w:hAnsi="Tahoma" w:cs="Tahoma"/>
          <w:sz w:val="18"/>
          <w:szCs w:val="18"/>
          <w:lang w:eastAsia="en-US"/>
        </w:rPr>
      </w:pPr>
      <w:r w:rsidRPr="00B53E1F">
        <w:rPr>
          <w:rFonts w:ascii="Tahoma" w:eastAsiaTheme="minorHAnsi" w:hAnsi="Tahoma" w:cs="Tahoma"/>
          <w:sz w:val="18"/>
          <w:szCs w:val="18"/>
          <w:lang w:eastAsia="en-US"/>
        </w:rPr>
        <w:t>podatków lub składek na ubezpieczenie</w:t>
      </w:r>
      <w:r>
        <w:rPr>
          <w:rFonts w:ascii="Tahoma" w:eastAsiaTheme="minorHAnsi" w:hAnsi="Tahoma" w:cs="Tahoma"/>
          <w:sz w:val="18"/>
          <w:szCs w:val="18"/>
          <w:lang w:eastAsia="en-US"/>
        </w:rPr>
        <w:t xml:space="preserve"> </w:t>
      </w:r>
      <w:r w:rsidRPr="00B53E1F">
        <w:rPr>
          <w:rFonts w:ascii="Tahoma" w:eastAsiaTheme="minorHAnsi" w:hAnsi="Tahoma" w:cs="Tahoma"/>
          <w:sz w:val="18"/>
          <w:szCs w:val="18"/>
          <w:lang w:eastAsia="en-US"/>
        </w:rPr>
        <w:t>społec</w:t>
      </w:r>
      <w:r>
        <w:rPr>
          <w:rFonts w:ascii="Tahoma" w:eastAsiaTheme="minorHAnsi" w:hAnsi="Tahoma" w:cs="Tahoma"/>
          <w:sz w:val="18"/>
          <w:szCs w:val="18"/>
          <w:lang w:eastAsia="en-US"/>
        </w:rPr>
        <w:t xml:space="preserve">zne, lub też zawierając wiążące </w:t>
      </w:r>
      <w:r w:rsidRPr="00B53E1F">
        <w:rPr>
          <w:rFonts w:ascii="Tahoma" w:eastAsiaTheme="minorHAnsi" w:hAnsi="Tahoma" w:cs="Tahoma"/>
          <w:sz w:val="18"/>
          <w:szCs w:val="18"/>
          <w:lang w:eastAsia="en-US"/>
        </w:rPr>
        <w:t>porozumienia w celu spłaty tych należności,</w:t>
      </w:r>
      <w:r>
        <w:rPr>
          <w:rFonts w:ascii="Tahoma" w:eastAsiaTheme="minorHAnsi" w:hAnsi="Tahoma" w:cs="Tahoma"/>
          <w:sz w:val="18"/>
          <w:szCs w:val="18"/>
          <w:lang w:eastAsia="en-US"/>
        </w:rPr>
        <w:t xml:space="preserve"> </w:t>
      </w:r>
      <w:r w:rsidRPr="00B53E1F">
        <w:rPr>
          <w:rFonts w:ascii="Tahoma" w:eastAsiaTheme="minorHAnsi" w:hAnsi="Tahoma" w:cs="Tahoma"/>
          <w:sz w:val="18"/>
          <w:szCs w:val="18"/>
          <w:lang w:eastAsia="en-US"/>
        </w:rPr>
        <w:t>obejmujące w</w:t>
      </w:r>
      <w:r>
        <w:rPr>
          <w:rFonts w:ascii="Tahoma" w:eastAsiaTheme="minorHAnsi" w:hAnsi="Tahoma" w:cs="Tahoma"/>
          <w:sz w:val="18"/>
          <w:szCs w:val="18"/>
          <w:lang w:eastAsia="en-US"/>
        </w:rPr>
        <w:t xml:space="preserve"> stosownych przypadkach narosłe  </w:t>
      </w:r>
      <w:r w:rsidRPr="00B53E1F">
        <w:rPr>
          <w:rFonts w:ascii="Tahoma" w:eastAsiaTheme="minorHAnsi" w:hAnsi="Tahoma" w:cs="Tahoma"/>
          <w:sz w:val="18"/>
          <w:szCs w:val="18"/>
          <w:lang w:eastAsia="en-US"/>
        </w:rPr>
        <w:t>odsetki lub grzywny?</w:t>
      </w:r>
    </w:p>
    <w:p w:rsidR="001A761F" w:rsidRDefault="001A761F" w:rsidP="00B53E1F">
      <w:pPr>
        <w:autoSpaceDE w:val="0"/>
        <w:autoSpaceDN w:val="0"/>
        <w:adjustRightInd w:val="0"/>
        <w:ind w:left="705" w:firstLine="3"/>
        <w:jc w:val="both"/>
        <w:rPr>
          <w:rFonts w:ascii="Tahoma" w:eastAsiaTheme="minorHAnsi" w:hAnsi="Tahoma" w:cs="Tahoma"/>
          <w:sz w:val="18"/>
          <w:szCs w:val="18"/>
          <w:lang w:eastAsia="en-US"/>
        </w:rPr>
      </w:pPr>
    </w:p>
    <w:p w:rsidR="001A761F" w:rsidRPr="001A761F" w:rsidRDefault="001A761F" w:rsidP="001A761F">
      <w:pPr>
        <w:autoSpaceDE w:val="0"/>
        <w:autoSpaceDN w:val="0"/>
        <w:adjustRightInd w:val="0"/>
        <w:ind w:left="705" w:firstLine="3"/>
        <w:jc w:val="both"/>
        <w:rPr>
          <w:rFonts w:ascii="Tahoma" w:eastAsiaTheme="minorHAnsi" w:hAnsi="Tahoma" w:cs="Tahoma"/>
          <w:sz w:val="18"/>
          <w:szCs w:val="18"/>
          <w:lang w:eastAsia="en-US"/>
        </w:rPr>
      </w:pPr>
      <w:r>
        <w:rPr>
          <w:rFonts w:ascii="Tahoma" w:eastAsiaTheme="minorHAnsi" w:hAnsi="Tahoma" w:cs="Tahoma"/>
          <w:sz w:val="18"/>
          <w:szCs w:val="18"/>
          <w:lang w:eastAsia="en-US"/>
        </w:rPr>
        <w:t xml:space="preserve">W odpowiedzi należy zaznaczyć „TAK” lub „NIE”. W przypadku zaznaczenia „TAK” należy podać szczegółowe informacje na ten temat.  </w:t>
      </w:r>
      <w:r>
        <w:rPr>
          <w:rFonts w:ascii="Tahoma" w:eastAsiaTheme="minorHAnsi" w:hAnsi="Tahoma" w:cs="Tahoma"/>
          <w:bCs/>
          <w:sz w:val="18"/>
          <w:szCs w:val="18"/>
          <w:lang w:eastAsia="en-US"/>
        </w:rPr>
        <w:t>I</w:t>
      </w:r>
      <w:r w:rsidRPr="001A761F">
        <w:rPr>
          <w:rFonts w:ascii="Tahoma" w:eastAsiaTheme="minorHAnsi" w:hAnsi="Tahoma" w:cs="Tahoma"/>
          <w:bCs/>
          <w:sz w:val="18"/>
          <w:szCs w:val="18"/>
          <w:lang w:eastAsia="en-US"/>
        </w:rPr>
        <w:t xml:space="preserve">nformacje zawarte odnoszą się do okoliczności związanych </w:t>
      </w:r>
      <w:r>
        <w:rPr>
          <w:rFonts w:ascii="Tahoma" w:eastAsiaTheme="minorHAnsi" w:hAnsi="Tahoma" w:cs="Tahoma"/>
          <w:bCs/>
          <w:sz w:val="18"/>
          <w:szCs w:val="18"/>
          <w:lang w:eastAsia="en-US"/>
        </w:rPr>
        <w:t xml:space="preserve">                     </w:t>
      </w:r>
      <w:r w:rsidRPr="001A761F">
        <w:rPr>
          <w:rFonts w:ascii="Tahoma" w:eastAsiaTheme="minorHAnsi" w:hAnsi="Tahoma" w:cs="Tahoma"/>
          <w:bCs/>
          <w:sz w:val="18"/>
          <w:szCs w:val="18"/>
          <w:lang w:eastAsia="en-US"/>
        </w:rPr>
        <w:t>z</w:t>
      </w:r>
      <w:r>
        <w:rPr>
          <w:rFonts w:ascii="Tahoma" w:eastAsiaTheme="minorHAnsi" w:hAnsi="Tahoma" w:cs="Tahoma"/>
          <w:sz w:val="18"/>
          <w:szCs w:val="18"/>
          <w:lang w:eastAsia="en-US"/>
        </w:rPr>
        <w:t xml:space="preserve"> </w:t>
      </w:r>
      <w:r w:rsidRPr="001A761F">
        <w:rPr>
          <w:rFonts w:ascii="Tahoma" w:eastAsiaTheme="minorHAnsi" w:hAnsi="Tahoma" w:cs="Tahoma"/>
          <w:bCs/>
          <w:sz w:val="18"/>
          <w:szCs w:val="18"/>
          <w:lang w:eastAsia="en-US"/>
        </w:rPr>
        <w:t>zastosowaniem przez wykonawcę określonych środków</w:t>
      </w:r>
      <w:r>
        <w:rPr>
          <w:rFonts w:ascii="Tahoma" w:eastAsiaTheme="minorHAnsi" w:hAnsi="Tahoma" w:cs="Tahoma"/>
          <w:bCs/>
          <w:sz w:val="18"/>
          <w:szCs w:val="18"/>
          <w:lang w:eastAsia="en-US"/>
        </w:rPr>
        <w:t xml:space="preserve"> </w:t>
      </w:r>
      <w:r w:rsidRPr="001A761F">
        <w:rPr>
          <w:rFonts w:ascii="Tahoma" w:eastAsiaTheme="minorHAnsi" w:hAnsi="Tahoma" w:cs="Tahoma"/>
          <w:bCs/>
          <w:sz w:val="18"/>
          <w:szCs w:val="18"/>
          <w:lang w:eastAsia="en-US"/>
        </w:rPr>
        <w:t>naprawczych co do wykazania braku podstaw do wykluczenia z</w:t>
      </w:r>
      <w:r>
        <w:rPr>
          <w:rFonts w:ascii="Tahoma" w:eastAsiaTheme="minorHAnsi" w:hAnsi="Tahoma" w:cs="Tahoma"/>
          <w:sz w:val="18"/>
          <w:szCs w:val="18"/>
          <w:lang w:eastAsia="en-US"/>
        </w:rPr>
        <w:t xml:space="preserve"> </w:t>
      </w:r>
      <w:r w:rsidRPr="001A761F">
        <w:rPr>
          <w:rFonts w:ascii="Tahoma" w:eastAsiaTheme="minorHAnsi" w:hAnsi="Tahoma" w:cs="Tahoma"/>
          <w:bCs/>
          <w:sz w:val="18"/>
          <w:szCs w:val="18"/>
          <w:lang w:eastAsia="en-US"/>
        </w:rPr>
        <w:t>postępowania (należy wypełnić zgodnie z zawartym pouczeniem) – tj.</w:t>
      </w:r>
      <w:r>
        <w:rPr>
          <w:rFonts w:ascii="Tahoma" w:eastAsiaTheme="minorHAnsi" w:hAnsi="Tahoma" w:cs="Tahoma"/>
          <w:sz w:val="18"/>
          <w:szCs w:val="18"/>
          <w:lang w:eastAsia="en-US"/>
        </w:rPr>
        <w:t xml:space="preserve">  </w:t>
      </w:r>
      <w:r w:rsidRPr="001A761F">
        <w:rPr>
          <w:rFonts w:ascii="Tahoma" w:eastAsiaTheme="minorHAnsi" w:hAnsi="Tahoma" w:cs="Tahoma"/>
          <w:bCs/>
          <w:sz w:val="18"/>
          <w:szCs w:val="18"/>
          <w:lang w:eastAsia="en-US"/>
        </w:rPr>
        <w:t>należy wyjaśnić czy wykonawca zapłacił swoje zobowiązania</w:t>
      </w:r>
      <w:r>
        <w:rPr>
          <w:rFonts w:ascii="Tahoma" w:eastAsiaTheme="minorHAnsi" w:hAnsi="Tahoma" w:cs="Tahoma"/>
          <w:sz w:val="18"/>
          <w:szCs w:val="18"/>
          <w:lang w:eastAsia="en-US"/>
        </w:rPr>
        <w:t xml:space="preserve"> </w:t>
      </w:r>
      <w:r w:rsidRPr="001A761F">
        <w:rPr>
          <w:rFonts w:ascii="Tahoma" w:eastAsiaTheme="minorHAnsi" w:hAnsi="Tahoma" w:cs="Tahoma"/>
          <w:bCs/>
          <w:sz w:val="18"/>
          <w:szCs w:val="18"/>
          <w:lang w:eastAsia="en-US"/>
        </w:rPr>
        <w:t>publicznoprawne czy też zawarł wiążące porozumienie w celu ich</w:t>
      </w:r>
      <w:r>
        <w:rPr>
          <w:rFonts w:ascii="Tahoma" w:eastAsiaTheme="minorHAnsi" w:hAnsi="Tahoma" w:cs="Tahoma"/>
          <w:sz w:val="18"/>
          <w:szCs w:val="18"/>
          <w:lang w:eastAsia="en-US"/>
        </w:rPr>
        <w:t xml:space="preserve">  </w:t>
      </w:r>
      <w:r w:rsidRPr="001A761F">
        <w:rPr>
          <w:rFonts w:ascii="Tahoma" w:eastAsiaTheme="minorHAnsi" w:hAnsi="Tahoma" w:cs="Tahoma"/>
          <w:bCs/>
          <w:sz w:val="18"/>
          <w:szCs w:val="18"/>
          <w:lang w:eastAsia="en-US"/>
        </w:rPr>
        <w:t>spłaty wraz z kosztami ubocznymi.</w:t>
      </w:r>
    </w:p>
    <w:p w:rsidR="009025F5" w:rsidRPr="00F83277" w:rsidRDefault="009025F5" w:rsidP="00F83277">
      <w:pPr>
        <w:ind w:left="720"/>
        <w:jc w:val="both"/>
        <w:rPr>
          <w:rFonts w:ascii="Tahoma" w:hAnsi="Tahoma" w:cs="Tahoma"/>
          <w:b/>
          <w:sz w:val="18"/>
          <w:szCs w:val="18"/>
        </w:rPr>
      </w:pPr>
    </w:p>
    <w:p w:rsidR="007F684B" w:rsidRDefault="007F684B" w:rsidP="007F684B">
      <w:pPr>
        <w:numPr>
          <w:ilvl w:val="0"/>
          <w:numId w:val="3"/>
        </w:numPr>
        <w:jc w:val="both"/>
        <w:rPr>
          <w:rFonts w:ascii="Tahoma" w:hAnsi="Tahoma" w:cs="Tahoma"/>
          <w:b/>
          <w:sz w:val="18"/>
          <w:szCs w:val="18"/>
        </w:rPr>
      </w:pPr>
      <w:r w:rsidRPr="00F83277">
        <w:rPr>
          <w:rFonts w:ascii="Tahoma" w:hAnsi="Tahoma" w:cs="Tahoma"/>
          <w:b/>
          <w:sz w:val="18"/>
          <w:szCs w:val="18"/>
          <w:highlight w:val="lightGray"/>
          <w:u w:val="single"/>
        </w:rPr>
        <w:t>Tabela C:</w:t>
      </w:r>
      <w:r w:rsidRPr="00516E15">
        <w:rPr>
          <w:rFonts w:ascii="Tahoma" w:hAnsi="Tahoma" w:cs="Tahoma"/>
          <w:b/>
          <w:sz w:val="18"/>
          <w:szCs w:val="18"/>
        </w:rPr>
        <w:t xml:space="preserve"> Podstawy związane z niewypłacalnością, konfliktem interesów lub wykroczeniami zawodowymi</w:t>
      </w:r>
    </w:p>
    <w:p w:rsidR="00AA6C05" w:rsidRDefault="00AA6C05" w:rsidP="00AA6C05">
      <w:pPr>
        <w:jc w:val="both"/>
        <w:rPr>
          <w:rFonts w:ascii="Tahoma" w:hAnsi="Tahoma" w:cs="Tahoma"/>
          <w:b/>
          <w:sz w:val="18"/>
          <w:szCs w:val="18"/>
        </w:rPr>
      </w:pPr>
    </w:p>
    <w:p w:rsidR="00AA6C05" w:rsidRPr="00AA6C05" w:rsidRDefault="00AA6C05" w:rsidP="00AA6C05">
      <w:pPr>
        <w:autoSpaceDE w:val="0"/>
        <w:autoSpaceDN w:val="0"/>
        <w:adjustRightInd w:val="0"/>
        <w:ind w:firstLine="708"/>
        <w:rPr>
          <w:rFonts w:ascii="Tahoma" w:eastAsiaTheme="minorHAnsi" w:hAnsi="Tahoma" w:cs="Tahoma"/>
          <w:sz w:val="18"/>
          <w:szCs w:val="18"/>
          <w:lang w:eastAsia="en-US"/>
        </w:rPr>
      </w:pPr>
      <w:r w:rsidRPr="00AA6C05">
        <w:rPr>
          <w:rFonts w:ascii="Tahoma" w:eastAsiaTheme="minorHAnsi" w:hAnsi="Tahoma" w:cs="Tahoma"/>
          <w:sz w:val="18"/>
          <w:szCs w:val="18"/>
          <w:lang w:eastAsia="en-US"/>
        </w:rPr>
        <w:t>art. 181-188 k.k.</w:t>
      </w:r>
    </w:p>
    <w:p w:rsidR="00AA6C05" w:rsidRPr="00AA6C05" w:rsidRDefault="00AA6C05" w:rsidP="00AA6C05">
      <w:pPr>
        <w:autoSpaceDE w:val="0"/>
        <w:autoSpaceDN w:val="0"/>
        <w:adjustRightInd w:val="0"/>
        <w:ind w:left="708"/>
        <w:rPr>
          <w:rFonts w:ascii="Tahoma" w:eastAsiaTheme="minorHAnsi" w:hAnsi="Tahoma" w:cs="Tahoma"/>
          <w:sz w:val="18"/>
          <w:szCs w:val="18"/>
          <w:lang w:eastAsia="en-US"/>
        </w:rPr>
      </w:pPr>
      <w:r w:rsidRPr="00AA6C05">
        <w:rPr>
          <w:rFonts w:ascii="Tahoma" w:eastAsiaTheme="minorHAnsi" w:hAnsi="Tahoma" w:cs="Tahoma"/>
          <w:sz w:val="18"/>
          <w:szCs w:val="18"/>
          <w:lang w:eastAsia="en-US"/>
        </w:rPr>
        <w:t>art. 218-221 k.k.</w:t>
      </w:r>
    </w:p>
    <w:p w:rsidR="00AA6C05" w:rsidRPr="00AA6C05" w:rsidRDefault="00AA6C05" w:rsidP="00AA6C05">
      <w:pPr>
        <w:autoSpaceDE w:val="0"/>
        <w:autoSpaceDN w:val="0"/>
        <w:adjustRightInd w:val="0"/>
        <w:ind w:left="708"/>
        <w:jc w:val="both"/>
        <w:rPr>
          <w:rFonts w:ascii="Tahoma" w:eastAsiaTheme="minorHAnsi" w:hAnsi="Tahoma" w:cs="Tahoma"/>
          <w:sz w:val="18"/>
          <w:szCs w:val="18"/>
          <w:lang w:eastAsia="en-US"/>
        </w:rPr>
      </w:pPr>
      <w:r w:rsidRPr="00AA6C05">
        <w:rPr>
          <w:rFonts w:ascii="Tahoma" w:eastAsiaTheme="minorHAnsi" w:hAnsi="Tahoma" w:cs="Tahoma"/>
          <w:sz w:val="18"/>
          <w:szCs w:val="18"/>
          <w:lang w:eastAsia="en-US"/>
        </w:rPr>
        <w:t>art. 9-10 ustawy z dnia 15 czerwca 2012 r. o skutkach powierzania</w:t>
      </w:r>
      <w:r>
        <w:rPr>
          <w:rFonts w:ascii="Tahoma" w:eastAsiaTheme="minorHAnsi" w:hAnsi="Tahoma" w:cs="Tahoma"/>
          <w:sz w:val="18"/>
          <w:szCs w:val="18"/>
          <w:lang w:eastAsia="en-US"/>
        </w:rPr>
        <w:t xml:space="preserve"> </w:t>
      </w:r>
      <w:r w:rsidRPr="00AA6C05">
        <w:rPr>
          <w:rFonts w:ascii="Tahoma" w:eastAsiaTheme="minorHAnsi" w:hAnsi="Tahoma" w:cs="Tahoma"/>
          <w:sz w:val="18"/>
          <w:szCs w:val="18"/>
          <w:lang w:eastAsia="en-US"/>
        </w:rPr>
        <w:t>wykonywania pracy cudzoziemcom przebywającym wbrew</w:t>
      </w:r>
      <w:r>
        <w:rPr>
          <w:rFonts w:ascii="Tahoma" w:eastAsiaTheme="minorHAnsi" w:hAnsi="Tahoma" w:cs="Tahoma"/>
          <w:sz w:val="18"/>
          <w:szCs w:val="18"/>
          <w:lang w:eastAsia="en-US"/>
        </w:rPr>
        <w:t xml:space="preserve"> </w:t>
      </w:r>
      <w:r w:rsidRPr="00AA6C05">
        <w:rPr>
          <w:rFonts w:ascii="Tahoma" w:eastAsiaTheme="minorHAnsi" w:hAnsi="Tahoma" w:cs="Tahoma"/>
          <w:sz w:val="18"/>
          <w:szCs w:val="18"/>
          <w:lang w:eastAsia="en-US"/>
        </w:rPr>
        <w:t>przepisom na terytorium RP (Dz. U. poz. 769)</w:t>
      </w:r>
    </w:p>
    <w:p w:rsidR="00AA6C05" w:rsidRDefault="00AA6C05" w:rsidP="00AA6C05">
      <w:pPr>
        <w:jc w:val="both"/>
        <w:rPr>
          <w:rFonts w:ascii="Tahoma" w:hAnsi="Tahoma" w:cs="Tahoma"/>
          <w:b/>
          <w:sz w:val="18"/>
          <w:szCs w:val="18"/>
        </w:rPr>
      </w:pPr>
    </w:p>
    <w:p w:rsidR="00AA6C05" w:rsidRPr="00323D6B" w:rsidRDefault="00AA6C05" w:rsidP="00323D6B">
      <w:pPr>
        <w:autoSpaceDE w:val="0"/>
        <w:autoSpaceDN w:val="0"/>
        <w:adjustRightInd w:val="0"/>
        <w:ind w:firstLine="708"/>
        <w:rPr>
          <w:rFonts w:ascii="Tahoma" w:eastAsiaTheme="minorHAnsi" w:hAnsi="Tahoma" w:cs="Tahoma"/>
          <w:b/>
          <w:sz w:val="18"/>
          <w:szCs w:val="18"/>
          <w:lang w:eastAsia="en-US"/>
        </w:rPr>
      </w:pPr>
      <w:r w:rsidRPr="00323D6B">
        <w:rPr>
          <w:rFonts w:ascii="Tahoma" w:eastAsiaTheme="minorHAnsi" w:hAnsi="Tahoma" w:cs="Tahoma"/>
          <w:b/>
          <w:sz w:val="18"/>
          <w:szCs w:val="18"/>
          <w:lang w:eastAsia="en-US"/>
        </w:rPr>
        <w:t>Potwierdzenie braku podstaw do wykluczenia wskazanych w art. 24</w:t>
      </w:r>
      <w:r w:rsidR="00323D6B">
        <w:rPr>
          <w:rFonts w:ascii="Tahoma" w:eastAsiaTheme="minorHAnsi" w:hAnsi="Tahoma" w:cs="Tahoma"/>
          <w:b/>
          <w:sz w:val="18"/>
          <w:szCs w:val="18"/>
          <w:lang w:eastAsia="en-US"/>
        </w:rPr>
        <w:t xml:space="preserve">  </w:t>
      </w:r>
      <w:r w:rsidRPr="00323D6B">
        <w:rPr>
          <w:rFonts w:ascii="Tahoma" w:eastAsiaTheme="minorHAnsi" w:hAnsi="Tahoma" w:cs="Tahoma"/>
          <w:b/>
          <w:sz w:val="18"/>
          <w:szCs w:val="18"/>
          <w:lang w:eastAsia="en-US"/>
        </w:rPr>
        <w:t xml:space="preserve">ust. 5 pkt 5, 6 i 7 </w:t>
      </w:r>
      <w:proofErr w:type="spellStart"/>
      <w:r w:rsidRPr="00323D6B">
        <w:rPr>
          <w:rFonts w:ascii="Tahoma" w:eastAsiaTheme="minorHAnsi" w:hAnsi="Tahoma" w:cs="Tahoma"/>
          <w:b/>
          <w:sz w:val="18"/>
          <w:szCs w:val="18"/>
          <w:lang w:eastAsia="en-US"/>
        </w:rPr>
        <w:t>Pzp</w:t>
      </w:r>
      <w:proofErr w:type="spellEnd"/>
      <w:r w:rsidRPr="00323D6B">
        <w:rPr>
          <w:rFonts w:ascii="Tahoma" w:eastAsiaTheme="minorHAnsi" w:hAnsi="Tahoma" w:cs="Tahoma"/>
          <w:b/>
          <w:sz w:val="18"/>
          <w:szCs w:val="18"/>
          <w:lang w:eastAsia="en-US"/>
        </w:rPr>
        <w:t>.</w:t>
      </w:r>
    </w:p>
    <w:p w:rsidR="00AA6C05" w:rsidRPr="00516E15" w:rsidRDefault="00AA6C05" w:rsidP="00AA6C05">
      <w:pPr>
        <w:jc w:val="both"/>
        <w:rPr>
          <w:rFonts w:ascii="Tahoma" w:hAnsi="Tahoma" w:cs="Tahoma"/>
          <w:b/>
          <w:sz w:val="18"/>
          <w:szCs w:val="18"/>
        </w:rPr>
      </w:pPr>
    </w:p>
    <w:p w:rsidR="007F684B" w:rsidRDefault="007F684B" w:rsidP="007F684B">
      <w:pPr>
        <w:ind w:left="720"/>
        <w:jc w:val="both"/>
        <w:rPr>
          <w:rFonts w:ascii="Arial" w:hAnsi="Arial" w:cs="Arial"/>
          <w:i/>
          <w:sz w:val="18"/>
          <w:szCs w:val="18"/>
        </w:rPr>
      </w:pPr>
      <w:r w:rsidRPr="00A9395A">
        <w:rPr>
          <w:rFonts w:ascii="Tahoma" w:hAnsi="Tahoma" w:cs="Tahoma"/>
          <w:sz w:val="18"/>
          <w:szCs w:val="18"/>
        </w:rPr>
        <w:t>1</w:t>
      </w:r>
      <w:r w:rsidRPr="00F211E1">
        <w:rPr>
          <w:rFonts w:ascii="Tahoma" w:hAnsi="Tahoma" w:cs="Tahoma"/>
          <w:sz w:val="18"/>
          <w:szCs w:val="18"/>
        </w:rPr>
        <w:t xml:space="preserve">)  </w:t>
      </w:r>
      <w:r w:rsidRPr="00F211E1">
        <w:rPr>
          <w:rFonts w:ascii="Tahoma" w:hAnsi="Tahoma" w:cs="Tahoma"/>
          <w:b/>
          <w:sz w:val="18"/>
          <w:szCs w:val="18"/>
        </w:rPr>
        <w:t>Pytanie:</w:t>
      </w:r>
      <w:r>
        <w:rPr>
          <w:rFonts w:ascii="Tahoma" w:hAnsi="Tahoma" w:cs="Tahoma"/>
          <w:sz w:val="18"/>
          <w:szCs w:val="18"/>
        </w:rPr>
        <w:t xml:space="preserve"> </w:t>
      </w:r>
      <w:r w:rsidRPr="004751E1">
        <w:rPr>
          <w:rFonts w:ascii="Arial" w:hAnsi="Arial" w:cs="Arial"/>
          <w:i/>
          <w:sz w:val="18"/>
          <w:szCs w:val="18"/>
        </w:rPr>
        <w:t>Czy wykonawca, wedle własnej wiedzy, naruszył swoje obowiązki w dziedzinie prawa środowiska, prawa socjalnego i prawa pracy?</w:t>
      </w:r>
    </w:p>
    <w:p w:rsidR="007F684B" w:rsidRDefault="007F684B" w:rsidP="007F684B">
      <w:pPr>
        <w:ind w:left="720"/>
        <w:jc w:val="both"/>
        <w:rPr>
          <w:rFonts w:ascii="Arial" w:hAnsi="Arial" w:cs="Arial"/>
          <w:sz w:val="18"/>
          <w:szCs w:val="18"/>
        </w:rPr>
      </w:pPr>
      <w:r>
        <w:rPr>
          <w:rFonts w:ascii="Arial" w:hAnsi="Arial" w:cs="Arial"/>
          <w:sz w:val="18"/>
          <w:szCs w:val="18"/>
        </w:rPr>
        <w:t xml:space="preserve">W ramach przesłanek obligatoryjnych ustawodawca przewidział w art. 24 ust. 1 pkt 13 i 14 ustawy </w:t>
      </w:r>
      <w:proofErr w:type="spellStart"/>
      <w:r>
        <w:rPr>
          <w:rFonts w:ascii="Arial" w:hAnsi="Arial" w:cs="Arial"/>
          <w:sz w:val="18"/>
          <w:szCs w:val="18"/>
        </w:rPr>
        <w:t>Pzp</w:t>
      </w:r>
      <w:proofErr w:type="spellEnd"/>
      <w:r>
        <w:rPr>
          <w:rFonts w:ascii="Arial" w:hAnsi="Arial" w:cs="Arial"/>
          <w:sz w:val="18"/>
          <w:szCs w:val="18"/>
        </w:rPr>
        <w:t xml:space="preserve"> podstawy do wykluczenia z postępowania wykonawcy, jeśli osoby występujące po jego stronie zostały ukarane za przestępstwo , o którym mowa w art. 181 - 188 [przestępstwa przeciwko środowisku] i 218 - 221 [przestępstwa przeciwko prawom osób wykonujących pracę zarobkową] Kodeksu karnego. Ponadto mocą art. 24 ust. 1 pkt 13 i 14 ustawy </w:t>
      </w:r>
      <w:proofErr w:type="spellStart"/>
      <w:r>
        <w:rPr>
          <w:rFonts w:ascii="Arial" w:hAnsi="Arial" w:cs="Arial"/>
          <w:sz w:val="18"/>
          <w:szCs w:val="18"/>
        </w:rPr>
        <w:t>Pzp</w:t>
      </w:r>
      <w:proofErr w:type="spellEnd"/>
      <w:r>
        <w:rPr>
          <w:rFonts w:ascii="Arial" w:hAnsi="Arial" w:cs="Arial"/>
          <w:sz w:val="18"/>
          <w:szCs w:val="18"/>
        </w:rPr>
        <w:t xml:space="preserve"> z postępowania o udzielenie zamówienia publicznego wyklucza się wykonawców, jeżeli osoby występujące po stronie wykonawcy zostały prawomocnie skazane m.in. za przestępstwo, o którym mowa w art. 9 lub art. 10 ustawy z dnia 15 czerwca 2012 r. o skutkach powierzania wykonywania pracy cudzoziemcom przebywającym wbrew przepisom na terytorium Rzeczypospolitej Polskiej (Dz. U. poz. 769). </w:t>
      </w:r>
    </w:p>
    <w:p w:rsidR="007F684B" w:rsidRDefault="007F684B" w:rsidP="007F684B">
      <w:pPr>
        <w:ind w:left="720"/>
        <w:jc w:val="both"/>
        <w:rPr>
          <w:rFonts w:ascii="Arial" w:hAnsi="Arial" w:cs="Arial"/>
          <w:b/>
          <w:sz w:val="18"/>
          <w:szCs w:val="18"/>
        </w:rPr>
      </w:pPr>
      <w:r>
        <w:rPr>
          <w:rFonts w:ascii="Arial" w:hAnsi="Arial" w:cs="Arial"/>
          <w:sz w:val="18"/>
          <w:szCs w:val="18"/>
        </w:rPr>
        <w:t xml:space="preserve">Wykluczenie na tej podstawie również jest obowiązkowe. </w:t>
      </w:r>
      <w:r w:rsidRPr="00F211E1">
        <w:rPr>
          <w:rFonts w:ascii="Arial" w:hAnsi="Arial" w:cs="Arial"/>
          <w:b/>
          <w:sz w:val="18"/>
          <w:szCs w:val="18"/>
        </w:rPr>
        <w:t>Wykonawca zawsze składa oświadczenie w tym zakresie.</w:t>
      </w:r>
    </w:p>
    <w:p w:rsidR="00323D6B" w:rsidRDefault="00323D6B" w:rsidP="007F684B">
      <w:pPr>
        <w:ind w:left="720"/>
        <w:jc w:val="both"/>
        <w:rPr>
          <w:rFonts w:ascii="Arial" w:hAnsi="Arial" w:cs="Arial"/>
          <w:b/>
          <w:sz w:val="18"/>
          <w:szCs w:val="18"/>
        </w:rPr>
      </w:pPr>
    </w:p>
    <w:p w:rsidR="00323D6B" w:rsidRDefault="00323D6B" w:rsidP="007F684B">
      <w:pPr>
        <w:ind w:left="720"/>
        <w:jc w:val="both"/>
        <w:rPr>
          <w:rFonts w:ascii="Arial" w:hAnsi="Arial" w:cs="Arial"/>
          <w:b/>
          <w:sz w:val="18"/>
          <w:szCs w:val="18"/>
        </w:rPr>
      </w:pPr>
    </w:p>
    <w:p w:rsidR="00323D6B" w:rsidRDefault="00323D6B" w:rsidP="003E645F">
      <w:pPr>
        <w:autoSpaceDE w:val="0"/>
        <w:autoSpaceDN w:val="0"/>
        <w:adjustRightInd w:val="0"/>
        <w:ind w:left="708"/>
        <w:jc w:val="both"/>
        <w:rPr>
          <w:rFonts w:ascii="Tahoma" w:eastAsiaTheme="minorHAnsi" w:hAnsi="Tahoma" w:cs="Tahoma"/>
          <w:b/>
          <w:bCs/>
          <w:sz w:val="18"/>
          <w:szCs w:val="18"/>
          <w:lang w:eastAsia="en-US"/>
        </w:rPr>
      </w:pPr>
      <w:r w:rsidRPr="003E645F">
        <w:rPr>
          <w:rFonts w:ascii="Tahoma" w:eastAsiaTheme="minorHAnsi" w:hAnsi="Tahoma" w:cs="Tahoma"/>
          <w:sz w:val="18"/>
          <w:szCs w:val="18"/>
          <w:lang w:eastAsia="en-US"/>
        </w:rPr>
        <w:t>Jeżeli wykonawca nie naruszył obowiązków z przepisów, o których</w:t>
      </w:r>
      <w:r w:rsidR="003E645F">
        <w:rPr>
          <w:rFonts w:ascii="Tahoma" w:eastAsiaTheme="minorHAnsi" w:hAnsi="Tahoma" w:cs="Tahoma"/>
          <w:sz w:val="18"/>
          <w:szCs w:val="18"/>
          <w:lang w:eastAsia="en-US"/>
        </w:rPr>
        <w:t xml:space="preserve"> </w:t>
      </w:r>
      <w:r w:rsidRPr="003E645F">
        <w:rPr>
          <w:rFonts w:ascii="Tahoma" w:eastAsiaTheme="minorHAnsi" w:hAnsi="Tahoma" w:cs="Tahoma"/>
          <w:sz w:val="18"/>
          <w:szCs w:val="18"/>
          <w:lang w:eastAsia="en-US"/>
        </w:rPr>
        <w:t>mowa wyżej, to zaznacza odpowiedź „</w:t>
      </w:r>
      <w:r w:rsidRPr="003E645F">
        <w:rPr>
          <w:rFonts w:ascii="Tahoma" w:eastAsiaTheme="minorHAnsi" w:hAnsi="Tahoma" w:cs="Tahoma"/>
          <w:b/>
          <w:bCs/>
          <w:sz w:val="18"/>
          <w:szCs w:val="18"/>
          <w:lang w:eastAsia="en-US"/>
        </w:rPr>
        <w:t xml:space="preserve">Nie” </w:t>
      </w:r>
      <w:r w:rsidRPr="003E645F">
        <w:rPr>
          <w:rFonts w:ascii="Tahoma" w:eastAsiaTheme="minorHAnsi" w:hAnsi="Tahoma" w:cs="Tahoma"/>
          <w:sz w:val="18"/>
          <w:szCs w:val="18"/>
          <w:lang w:eastAsia="en-US"/>
        </w:rPr>
        <w:t>i pozostałą część</w:t>
      </w:r>
      <w:r w:rsidR="003E645F">
        <w:rPr>
          <w:rFonts w:ascii="Tahoma" w:eastAsiaTheme="minorHAnsi" w:hAnsi="Tahoma" w:cs="Tahoma"/>
          <w:sz w:val="18"/>
          <w:szCs w:val="18"/>
          <w:lang w:eastAsia="en-US"/>
        </w:rPr>
        <w:t xml:space="preserve">  </w:t>
      </w:r>
      <w:r w:rsidRPr="003E645F">
        <w:rPr>
          <w:rFonts w:ascii="Tahoma" w:eastAsiaTheme="minorHAnsi" w:hAnsi="Tahoma" w:cs="Tahoma"/>
          <w:sz w:val="18"/>
          <w:szCs w:val="18"/>
          <w:lang w:eastAsia="en-US"/>
        </w:rPr>
        <w:t>formularza pozostawia niewypełn</w:t>
      </w:r>
      <w:r w:rsidR="003E645F">
        <w:rPr>
          <w:rFonts w:ascii="Tahoma" w:eastAsiaTheme="minorHAnsi" w:hAnsi="Tahoma" w:cs="Tahoma"/>
          <w:sz w:val="18"/>
          <w:szCs w:val="18"/>
          <w:lang w:eastAsia="en-US"/>
        </w:rPr>
        <w:t xml:space="preserve">ioną. Jeżeli naruszył, zaznacza </w:t>
      </w:r>
      <w:r w:rsidRPr="003E645F">
        <w:rPr>
          <w:rFonts w:ascii="Tahoma" w:eastAsiaTheme="minorHAnsi" w:hAnsi="Tahoma" w:cs="Tahoma"/>
          <w:sz w:val="18"/>
          <w:szCs w:val="18"/>
          <w:lang w:eastAsia="en-US"/>
        </w:rPr>
        <w:t xml:space="preserve">odpowiedź </w:t>
      </w:r>
      <w:r w:rsidRPr="003E645F">
        <w:rPr>
          <w:rFonts w:ascii="Tahoma" w:eastAsiaTheme="minorHAnsi" w:hAnsi="Tahoma" w:cs="Tahoma"/>
          <w:b/>
          <w:bCs/>
          <w:sz w:val="18"/>
          <w:szCs w:val="18"/>
          <w:lang w:eastAsia="en-US"/>
        </w:rPr>
        <w:t>„Tak” i wypełnia poniższe pole.</w:t>
      </w:r>
    </w:p>
    <w:p w:rsidR="003E645F" w:rsidRDefault="003E645F" w:rsidP="003E645F">
      <w:pPr>
        <w:autoSpaceDE w:val="0"/>
        <w:autoSpaceDN w:val="0"/>
        <w:adjustRightInd w:val="0"/>
        <w:ind w:left="708"/>
        <w:jc w:val="both"/>
        <w:rPr>
          <w:rFonts w:ascii="Tahoma" w:eastAsiaTheme="minorHAnsi" w:hAnsi="Tahoma" w:cs="Tahoma"/>
          <w:b/>
          <w:bCs/>
          <w:sz w:val="18"/>
          <w:szCs w:val="18"/>
          <w:lang w:eastAsia="en-US"/>
        </w:rPr>
      </w:pPr>
    </w:p>
    <w:p w:rsidR="003E645F" w:rsidRDefault="003E645F" w:rsidP="003E645F">
      <w:pPr>
        <w:autoSpaceDE w:val="0"/>
        <w:autoSpaceDN w:val="0"/>
        <w:adjustRightInd w:val="0"/>
        <w:ind w:left="708"/>
        <w:jc w:val="both"/>
        <w:rPr>
          <w:rFonts w:ascii="Tahoma" w:eastAsiaTheme="minorHAnsi" w:hAnsi="Tahoma" w:cs="Tahoma"/>
          <w:b/>
          <w:bCs/>
          <w:sz w:val="18"/>
          <w:szCs w:val="18"/>
          <w:lang w:eastAsia="en-US"/>
        </w:rPr>
      </w:pPr>
    </w:p>
    <w:p w:rsidR="00FE259F" w:rsidRPr="006A5ED0" w:rsidRDefault="00FE259F" w:rsidP="006A5ED0">
      <w:pPr>
        <w:autoSpaceDE w:val="0"/>
        <w:autoSpaceDN w:val="0"/>
        <w:adjustRightInd w:val="0"/>
        <w:ind w:left="708"/>
        <w:jc w:val="both"/>
        <w:rPr>
          <w:rFonts w:ascii="Tahoma" w:eastAsiaTheme="minorHAnsi" w:hAnsi="Tahoma" w:cs="Tahoma"/>
          <w:b/>
          <w:bCs/>
          <w:sz w:val="18"/>
          <w:szCs w:val="18"/>
          <w:lang w:eastAsia="en-US"/>
        </w:rPr>
      </w:pPr>
      <w:r w:rsidRPr="00FE259F">
        <w:rPr>
          <w:rFonts w:ascii="Tahoma" w:eastAsiaTheme="minorHAnsi" w:hAnsi="Tahoma" w:cs="Tahoma"/>
          <w:sz w:val="18"/>
          <w:szCs w:val="18"/>
          <w:lang w:eastAsia="en-US"/>
        </w:rPr>
        <w:t xml:space="preserve">W ramach w/w przesłanek fakultatywnych </w:t>
      </w:r>
      <w:r w:rsidRPr="00FE259F">
        <w:rPr>
          <w:rFonts w:ascii="Tahoma" w:eastAsiaTheme="minorHAnsi" w:hAnsi="Tahoma" w:cs="Tahoma"/>
          <w:b/>
          <w:bCs/>
          <w:sz w:val="18"/>
          <w:szCs w:val="18"/>
          <w:lang w:eastAsia="en-US"/>
        </w:rPr>
        <w:t>zamawiający przewidział</w:t>
      </w:r>
      <w:r>
        <w:rPr>
          <w:rFonts w:ascii="Tahoma" w:eastAsiaTheme="minorHAnsi" w:hAnsi="Tahoma" w:cs="Tahoma"/>
          <w:b/>
          <w:bCs/>
          <w:sz w:val="18"/>
          <w:szCs w:val="18"/>
          <w:lang w:eastAsia="en-US"/>
        </w:rPr>
        <w:t xml:space="preserve"> </w:t>
      </w:r>
      <w:r w:rsidRPr="00FE259F">
        <w:rPr>
          <w:rFonts w:ascii="Tahoma" w:eastAsiaTheme="minorHAnsi" w:hAnsi="Tahoma" w:cs="Tahoma"/>
          <w:sz w:val="18"/>
          <w:szCs w:val="18"/>
          <w:lang w:eastAsia="en-US"/>
        </w:rPr>
        <w:t xml:space="preserve">podstawy do wykluczenia </w:t>
      </w:r>
      <w:r>
        <w:rPr>
          <w:rFonts w:ascii="Tahoma" w:eastAsiaTheme="minorHAnsi" w:hAnsi="Tahoma" w:cs="Tahoma"/>
          <w:sz w:val="18"/>
          <w:szCs w:val="18"/>
          <w:lang w:eastAsia="en-US"/>
        </w:rPr>
        <w:t xml:space="preserve">                    </w:t>
      </w:r>
      <w:r w:rsidRPr="00FE259F">
        <w:rPr>
          <w:rFonts w:ascii="Tahoma" w:eastAsiaTheme="minorHAnsi" w:hAnsi="Tahoma" w:cs="Tahoma"/>
          <w:sz w:val="18"/>
          <w:szCs w:val="18"/>
          <w:lang w:eastAsia="en-US"/>
        </w:rPr>
        <w:t>z postępowania wykonawców (członka</w:t>
      </w:r>
      <w:r>
        <w:rPr>
          <w:rFonts w:ascii="Tahoma" w:eastAsiaTheme="minorHAnsi" w:hAnsi="Tahoma" w:cs="Tahoma"/>
          <w:b/>
          <w:bCs/>
          <w:sz w:val="18"/>
          <w:szCs w:val="18"/>
          <w:lang w:eastAsia="en-US"/>
        </w:rPr>
        <w:t xml:space="preserve"> </w:t>
      </w:r>
      <w:r w:rsidRPr="00FE259F">
        <w:rPr>
          <w:rFonts w:ascii="Tahoma" w:eastAsiaTheme="minorHAnsi" w:hAnsi="Tahoma" w:cs="Tahoma"/>
          <w:sz w:val="18"/>
          <w:szCs w:val="18"/>
          <w:lang w:eastAsia="en-US"/>
        </w:rPr>
        <w:t xml:space="preserve">jego organu zarządzającego lub nadzorczego, wspólnika sp. j., </w:t>
      </w:r>
      <w:r>
        <w:rPr>
          <w:rFonts w:ascii="Tahoma" w:eastAsiaTheme="minorHAnsi" w:hAnsi="Tahoma" w:cs="Tahoma"/>
          <w:sz w:val="18"/>
          <w:szCs w:val="18"/>
          <w:lang w:eastAsia="en-US"/>
        </w:rPr>
        <w:t xml:space="preserve">     </w:t>
      </w:r>
      <w:r w:rsidRPr="00FE259F">
        <w:rPr>
          <w:rFonts w:ascii="Tahoma" w:eastAsiaTheme="minorHAnsi" w:hAnsi="Tahoma" w:cs="Tahoma"/>
          <w:sz w:val="18"/>
          <w:szCs w:val="18"/>
          <w:lang w:eastAsia="en-US"/>
        </w:rPr>
        <w:t>sp.</w:t>
      </w:r>
      <w:r>
        <w:rPr>
          <w:rFonts w:ascii="Tahoma" w:eastAsiaTheme="minorHAnsi" w:hAnsi="Tahoma" w:cs="Tahoma"/>
          <w:b/>
          <w:bCs/>
          <w:sz w:val="18"/>
          <w:szCs w:val="18"/>
          <w:lang w:eastAsia="en-US"/>
        </w:rPr>
        <w:t xml:space="preserve"> </w:t>
      </w:r>
      <w:r w:rsidRPr="00FE259F">
        <w:rPr>
          <w:rFonts w:ascii="Tahoma" w:eastAsiaTheme="minorHAnsi" w:hAnsi="Tahoma" w:cs="Tahoma"/>
          <w:sz w:val="18"/>
          <w:szCs w:val="18"/>
          <w:lang w:eastAsia="en-US"/>
        </w:rPr>
        <w:t xml:space="preserve">p., komplementariusza sp. k. i </w:t>
      </w:r>
      <w:proofErr w:type="spellStart"/>
      <w:r w:rsidRPr="00FE259F">
        <w:rPr>
          <w:rFonts w:ascii="Tahoma" w:eastAsiaTheme="minorHAnsi" w:hAnsi="Tahoma" w:cs="Tahoma"/>
          <w:sz w:val="18"/>
          <w:szCs w:val="18"/>
          <w:lang w:eastAsia="en-US"/>
        </w:rPr>
        <w:t>s.k.a</w:t>
      </w:r>
      <w:proofErr w:type="spellEnd"/>
      <w:r w:rsidRPr="00FE259F">
        <w:rPr>
          <w:rFonts w:ascii="Tahoma" w:eastAsiaTheme="minorHAnsi" w:hAnsi="Tahoma" w:cs="Tahoma"/>
          <w:sz w:val="18"/>
          <w:szCs w:val="18"/>
          <w:lang w:eastAsia="en-US"/>
        </w:rPr>
        <w:t>.), jeśli:</w:t>
      </w:r>
      <w:r w:rsidR="006A5ED0">
        <w:rPr>
          <w:rFonts w:ascii="Tahoma" w:eastAsiaTheme="minorHAnsi" w:hAnsi="Tahoma" w:cs="Tahoma"/>
          <w:b/>
          <w:bCs/>
          <w:sz w:val="18"/>
          <w:szCs w:val="18"/>
          <w:lang w:eastAsia="en-US"/>
        </w:rPr>
        <w:t xml:space="preserve"> </w:t>
      </w:r>
      <w:r w:rsidRPr="00FE259F">
        <w:rPr>
          <w:rFonts w:ascii="Tahoma" w:eastAsiaTheme="minorHAnsi" w:hAnsi="Tahoma" w:cs="Tahoma"/>
          <w:sz w:val="18"/>
          <w:szCs w:val="18"/>
          <w:lang w:eastAsia="en-US"/>
        </w:rPr>
        <w:t xml:space="preserve">- osoby występujące po jego stronie zostały </w:t>
      </w:r>
      <w:r w:rsidR="006A5ED0">
        <w:rPr>
          <w:rFonts w:ascii="Tahoma" w:eastAsiaTheme="minorHAnsi" w:hAnsi="Tahoma" w:cs="Tahoma"/>
          <w:b/>
          <w:bCs/>
          <w:sz w:val="18"/>
          <w:szCs w:val="18"/>
          <w:lang w:eastAsia="en-US"/>
        </w:rPr>
        <w:t xml:space="preserve">prawomocnie skazane </w:t>
      </w:r>
      <w:r w:rsidRPr="00FE259F">
        <w:rPr>
          <w:rFonts w:ascii="Tahoma" w:eastAsiaTheme="minorHAnsi" w:hAnsi="Tahoma" w:cs="Tahoma"/>
          <w:sz w:val="18"/>
          <w:szCs w:val="18"/>
          <w:lang w:eastAsia="en-US"/>
        </w:rPr>
        <w:t>za wykroczenie przeciwko prawom pracownika lub wykroczenie</w:t>
      </w:r>
      <w:r w:rsidR="006A5ED0">
        <w:rPr>
          <w:rFonts w:ascii="Tahoma" w:eastAsiaTheme="minorHAnsi" w:hAnsi="Tahoma" w:cs="Tahoma"/>
          <w:b/>
          <w:bCs/>
          <w:sz w:val="18"/>
          <w:szCs w:val="18"/>
          <w:lang w:eastAsia="en-US"/>
        </w:rPr>
        <w:t xml:space="preserve"> </w:t>
      </w:r>
      <w:r w:rsidRPr="00FE259F">
        <w:rPr>
          <w:rFonts w:ascii="Tahoma" w:eastAsiaTheme="minorHAnsi" w:hAnsi="Tahoma" w:cs="Tahoma"/>
          <w:sz w:val="18"/>
          <w:szCs w:val="18"/>
          <w:lang w:eastAsia="en-US"/>
        </w:rPr>
        <w:t>przeciwko środowisku, jeżeli za jego popełnienie wymierzono karę</w:t>
      </w:r>
      <w:r w:rsidR="006A5ED0">
        <w:rPr>
          <w:rFonts w:ascii="Tahoma" w:eastAsiaTheme="minorHAnsi" w:hAnsi="Tahoma" w:cs="Tahoma"/>
          <w:b/>
          <w:bCs/>
          <w:sz w:val="18"/>
          <w:szCs w:val="18"/>
          <w:lang w:eastAsia="en-US"/>
        </w:rPr>
        <w:t xml:space="preserve"> </w:t>
      </w:r>
      <w:r w:rsidRPr="00FE259F">
        <w:rPr>
          <w:rFonts w:ascii="Tahoma" w:eastAsiaTheme="minorHAnsi" w:hAnsi="Tahoma" w:cs="Tahoma"/>
          <w:sz w:val="18"/>
          <w:szCs w:val="18"/>
          <w:lang w:eastAsia="en-US"/>
        </w:rPr>
        <w:t>aresztu, ograniczenia wolności lub karę grzywny nie niższą niż 3</w:t>
      </w:r>
      <w:r w:rsidR="006A5ED0">
        <w:rPr>
          <w:rFonts w:ascii="Tahoma" w:eastAsiaTheme="minorHAnsi" w:hAnsi="Tahoma" w:cs="Tahoma"/>
          <w:sz w:val="18"/>
          <w:szCs w:val="18"/>
          <w:lang w:eastAsia="en-US"/>
        </w:rPr>
        <w:t> </w:t>
      </w:r>
      <w:r w:rsidRPr="00FE259F">
        <w:rPr>
          <w:rFonts w:ascii="Tahoma" w:eastAsiaTheme="minorHAnsi" w:hAnsi="Tahoma" w:cs="Tahoma"/>
          <w:sz w:val="18"/>
          <w:szCs w:val="18"/>
          <w:lang w:eastAsia="en-US"/>
        </w:rPr>
        <w:t>000</w:t>
      </w:r>
      <w:r w:rsidR="006A5ED0">
        <w:rPr>
          <w:rFonts w:ascii="Tahoma" w:eastAsiaTheme="minorHAnsi" w:hAnsi="Tahoma" w:cs="Tahoma"/>
          <w:b/>
          <w:bCs/>
          <w:sz w:val="18"/>
          <w:szCs w:val="18"/>
          <w:lang w:eastAsia="en-US"/>
        </w:rPr>
        <w:t xml:space="preserve"> </w:t>
      </w:r>
      <w:r w:rsidRPr="00FE259F">
        <w:rPr>
          <w:rFonts w:ascii="Tahoma" w:eastAsiaTheme="minorHAnsi" w:hAnsi="Tahoma" w:cs="Tahoma"/>
          <w:sz w:val="18"/>
          <w:szCs w:val="18"/>
          <w:lang w:eastAsia="en-US"/>
        </w:rPr>
        <w:t>złotych;</w:t>
      </w:r>
    </w:p>
    <w:p w:rsidR="00FE259F" w:rsidRPr="006A5ED0" w:rsidRDefault="00FE259F" w:rsidP="006A5ED0">
      <w:pPr>
        <w:autoSpaceDE w:val="0"/>
        <w:autoSpaceDN w:val="0"/>
        <w:adjustRightInd w:val="0"/>
        <w:ind w:left="708"/>
        <w:jc w:val="both"/>
        <w:rPr>
          <w:rFonts w:ascii="Tahoma" w:eastAsiaTheme="minorHAnsi" w:hAnsi="Tahoma" w:cs="Tahoma"/>
          <w:b/>
          <w:bCs/>
          <w:sz w:val="18"/>
          <w:szCs w:val="18"/>
          <w:lang w:eastAsia="en-US"/>
        </w:rPr>
      </w:pPr>
      <w:r w:rsidRPr="00FE259F">
        <w:rPr>
          <w:rFonts w:ascii="Tahoma" w:eastAsiaTheme="minorHAnsi" w:hAnsi="Tahoma" w:cs="Tahoma"/>
          <w:sz w:val="18"/>
          <w:szCs w:val="18"/>
          <w:lang w:eastAsia="en-US"/>
        </w:rPr>
        <w:t xml:space="preserve">- wobec wykonawcy </w:t>
      </w:r>
      <w:r w:rsidRPr="00FE259F">
        <w:rPr>
          <w:rFonts w:ascii="Tahoma" w:eastAsiaTheme="minorHAnsi" w:hAnsi="Tahoma" w:cs="Tahoma"/>
          <w:b/>
          <w:bCs/>
          <w:sz w:val="18"/>
          <w:szCs w:val="18"/>
          <w:lang w:eastAsia="en-US"/>
        </w:rPr>
        <w:t>wydano ostateczną decyzję administracyjną</w:t>
      </w:r>
      <w:r w:rsidR="006A5ED0">
        <w:rPr>
          <w:rFonts w:ascii="Tahoma" w:eastAsiaTheme="minorHAnsi" w:hAnsi="Tahoma" w:cs="Tahoma"/>
          <w:b/>
          <w:bCs/>
          <w:sz w:val="18"/>
          <w:szCs w:val="18"/>
          <w:lang w:eastAsia="en-US"/>
        </w:rPr>
        <w:t xml:space="preserve"> </w:t>
      </w:r>
      <w:r w:rsidRPr="00FE259F">
        <w:rPr>
          <w:rFonts w:ascii="Tahoma" w:eastAsiaTheme="minorHAnsi" w:hAnsi="Tahoma" w:cs="Tahoma"/>
          <w:sz w:val="18"/>
          <w:szCs w:val="18"/>
          <w:lang w:eastAsia="en-US"/>
        </w:rPr>
        <w:t>o naruszeniu obowiązków wynikających z przepisów prawa pracy,</w:t>
      </w:r>
      <w:r w:rsidR="006A5ED0">
        <w:rPr>
          <w:rFonts w:ascii="Tahoma" w:eastAsiaTheme="minorHAnsi" w:hAnsi="Tahoma" w:cs="Tahoma"/>
          <w:b/>
          <w:bCs/>
          <w:sz w:val="18"/>
          <w:szCs w:val="18"/>
          <w:lang w:eastAsia="en-US"/>
        </w:rPr>
        <w:t xml:space="preserve"> </w:t>
      </w:r>
      <w:r w:rsidRPr="00FE259F">
        <w:rPr>
          <w:rFonts w:ascii="Tahoma" w:eastAsiaTheme="minorHAnsi" w:hAnsi="Tahoma" w:cs="Tahoma"/>
          <w:sz w:val="18"/>
          <w:szCs w:val="18"/>
          <w:lang w:eastAsia="en-US"/>
        </w:rPr>
        <w:t>prawa ochrony środowiska lub przepisów o zabezpieczeniu</w:t>
      </w:r>
    </w:p>
    <w:p w:rsidR="00FE259F" w:rsidRPr="00FE259F" w:rsidRDefault="00FE259F" w:rsidP="006A5ED0">
      <w:pPr>
        <w:autoSpaceDE w:val="0"/>
        <w:autoSpaceDN w:val="0"/>
        <w:adjustRightInd w:val="0"/>
        <w:ind w:firstLine="708"/>
        <w:rPr>
          <w:rFonts w:ascii="Tahoma" w:eastAsiaTheme="minorHAnsi" w:hAnsi="Tahoma" w:cs="Tahoma"/>
          <w:sz w:val="18"/>
          <w:szCs w:val="18"/>
          <w:lang w:eastAsia="en-US"/>
        </w:rPr>
      </w:pPr>
      <w:r w:rsidRPr="00FE259F">
        <w:rPr>
          <w:rFonts w:ascii="Tahoma" w:eastAsiaTheme="minorHAnsi" w:hAnsi="Tahoma" w:cs="Tahoma"/>
          <w:sz w:val="18"/>
          <w:szCs w:val="18"/>
          <w:lang w:eastAsia="en-US"/>
        </w:rPr>
        <w:lastRenderedPageBreak/>
        <w:t>społecznym, jeżeli wymierzono tą decyzją karę pieniężną nie niższą</w:t>
      </w:r>
      <w:r w:rsidR="006A5ED0">
        <w:rPr>
          <w:rFonts w:ascii="Tahoma" w:eastAsiaTheme="minorHAnsi" w:hAnsi="Tahoma" w:cs="Tahoma"/>
          <w:sz w:val="18"/>
          <w:szCs w:val="18"/>
          <w:lang w:eastAsia="en-US"/>
        </w:rPr>
        <w:t xml:space="preserve">  </w:t>
      </w:r>
      <w:r w:rsidRPr="00FE259F">
        <w:rPr>
          <w:rFonts w:ascii="Tahoma" w:eastAsiaTheme="minorHAnsi" w:hAnsi="Tahoma" w:cs="Tahoma"/>
          <w:sz w:val="18"/>
          <w:szCs w:val="18"/>
          <w:lang w:eastAsia="en-US"/>
        </w:rPr>
        <w:t>niż 3 000 złotych.</w:t>
      </w:r>
    </w:p>
    <w:p w:rsidR="003E645F" w:rsidRDefault="00FE259F" w:rsidP="006A5ED0">
      <w:pPr>
        <w:autoSpaceDE w:val="0"/>
        <w:autoSpaceDN w:val="0"/>
        <w:adjustRightInd w:val="0"/>
        <w:ind w:left="708"/>
        <w:rPr>
          <w:rFonts w:ascii="Tahoma" w:eastAsiaTheme="minorHAnsi" w:hAnsi="Tahoma" w:cs="Tahoma"/>
          <w:b/>
          <w:bCs/>
          <w:sz w:val="18"/>
          <w:szCs w:val="18"/>
          <w:lang w:eastAsia="en-US"/>
        </w:rPr>
      </w:pPr>
      <w:r w:rsidRPr="00FE259F">
        <w:rPr>
          <w:rFonts w:ascii="Tahoma" w:eastAsiaTheme="minorHAnsi" w:hAnsi="Tahoma" w:cs="Tahoma"/>
          <w:b/>
          <w:bCs/>
          <w:sz w:val="18"/>
          <w:szCs w:val="18"/>
          <w:lang w:eastAsia="en-US"/>
        </w:rPr>
        <w:t>Dotyczy wyroku, który uprawomocnił się w ciągu 5 lat (z wyj.</w:t>
      </w:r>
      <w:r w:rsidR="006A5ED0">
        <w:rPr>
          <w:rFonts w:ascii="Tahoma" w:eastAsiaTheme="minorHAnsi" w:hAnsi="Tahoma" w:cs="Tahoma"/>
          <w:b/>
          <w:bCs/>
          <w:sz w:val="18"/>
          <w:szCs w:val="18"/>
          <w:lang w:eastAsia="en-US"/>
        </w:rPr>
        <w:t xml:space="preserve"> </w:t>
      </w:r>
      <w:r w:rsidRPr="00FE259F">
        <w:rPr>
          <w:rFonts w:ascii="Tahoma" w:eastAsiaTheme="minorHAnsi" w:hAnsi="Tahoma" w:cs="Tahoma"/>
          <w:b/>
          <w:bCs/>
          <w:sz w:val="18"/>
          <w:szCs w:val="18"/>
          <w:lang w:eastAsia="en-US"/>
        </w:rPr>
        <w:t>przepisów o powierzaniu pracy cudzoziemców, gdzie okres ten</w:t>
      </w:r>
      <w:r w:rsidR="006A5ED0">
        <w:rPr>
          <w:rFonts w:ascii="Tahoma" w:eastAsiaTheme="minorHAnsi" w:hAnsi="Tahoma" w:cs="Tahoma"/>
          <w:b/>
          <w:bCs/>
          <w:sz w:val="18"/>
          <w:szCs w:val="18"/>
          <w:lang w:eastAsia="en-US"/>
        </w:rPr>
        <w:t xml:space="preserve"> </w:t>
      </w:r>
      <w:r w:rsidRPr="00FE259F">
        <w:rPr>
          <w:rFonts w:ascii="Tahoma" w:eastAsiaTheme="minorHAnsi" w:hAnsi="Tahoma" w:cs="Tahoma"/>
          <w:b/>
          <w:bCs/>
          <w:sz w:val="18"/>
          <w:szCs w:val="18"/>
          <w:lang w:eastAsia="en-US"/>
        </w:rPr>
        <w:t xml:space="preserve">wynosi 3 lata przed datą upływu terminu do składania ofert, – </w:t>
      </w:r>
      <w:r w:rsidR="006A5ED0">
        <w:rPr>
          <w:rFonts w:ascii="Tahoma" w:eastAsiaTheme="minorHAnsi" w:hAnsi="Tahoma" w:cs="Tahoma"/>
          <w:b/>
          <w:bCs/>
          <w:sz w:val="18"/>
          <w:szCs w:val="18"/>
          <w:lang w:eastAsia="en-US"/>
        </w:rPr>
        <w:t xml:space="preserve">o  </w:t>
      </w:r>
      <w:r w:rsidRPr="00FE259F">
        <w:rPr>
          <w:rFonts w:ascii="Tahoma" w:eastAsiaTheme="minorHAnsi" w:hAnsi="Tahoma" w:cs="Tahoma"/>
          <w:b/>
          <w:bCs/>
          <w:sz w:val="18"/>
          <w:szCs w:val="18"/>
          <w:lang w:eastAsia="en-US"/>
        </w:rPr>
        <w:t>ile nie został wskazany inny okres wykluczenia)</w:t>
      </w:r>
      <w:r w:rsidR="006A5ED0">
        <w:rPr>
          <w:rFonts w:ascii="Tahoma" w:eastAsiaTheme="minorHAnsi" w:hAnsi="Tahoma" w:cs="Tahoma"/>
          <w:b/>
          <w:bCs/>
          <w:sz w:val="18"/>
          <w:szCs w:val="18"/>
          <w:lang w:eastAsia="en-US"/>
        </w:rPr>
        <w:t>.</w:t>
      </w:r>
    </w:p>
    <w:p w:rsidR="006A5ED0" w:rsidRDefault="006A5ED0" w:rsidP="006A5ED0">
      <w:pPr>
        <w:autoSpaceDE w:val="0"/>
        <w:autoSpaceDN w:val="0"/>
        <w:adjustRightInd w:val="0"/>
        <w:ind w:left="708"/>
        <w:rPr>
          <w:rFonts w:ascii="Tahoma" w:eastAsiaTheme="minorHAnsi" w:hAnsi="Tahoma" w:cs="Tahoma"/>
          <w:b/>
          <w:bCs/>
          <w:sz w:val="18"/>
          <w:szCs w:val="18"/>
          <w:lang w:eastAsia="en-US"/>
        </w:rPr>
      </w:pPr>
    </w:p>
    <w:p w:rsidR="006A5ED0" w:rsidRPr="006A5ED0" w:rsidRDefault="006A5ED0" w:rsidP="006A5ED0">
      <w:pPr>
        <w:autoSpaceDE w:val="0"/>
        <w:autoSpaceDN w:val="0"/>
        <w:adjustRightInd w:val="0"/>
        <w:ind w:firstLine="708"/>
        <w:rPr>
          <w:rFonts w:ascii="Tahoma" w:eastAsiaTheme="minorHAnsi" w:hAnsi="Tahoma" w:cs="Tahoma"/>
          <w:sz w:val="18"/>
          <w:szCs w:val="18"/>
          <w:lang w:eastAsia="en-US"/>
        </w:rPr>
      </w:pPr>
      <w:r w:rsidRPr="006A5ED0">
        <w:rPr>
          <w:rFonts w:ascii="Tahoma" w:eastAsiaTheme="minorHAnsi" w:hAnsi="Tahoma" w:cs="Tahoma"/>
          <w:b/>
          <w:bCs/>
          <w:sz w:val="18"/>
          <w:szCs w:val="18"/>
          <w:lang w:eastAsia="en-US"/>
        </w:rPr>
        <w:t>Kolejne pytanie: Jeżeli tak</w:t>
      </w:r>
      <w:r>
        <w:rPr>
          <w:rFonts w:ascii="Tahoma" w:eastAsiaTheme="minorHAnsi" w:hAnsi="Tahoma" w:cs="Tahoma"/>
          <w:sz w:val="18"/>
          <w:szCs w:val="18"/>
          <w:lang w:eastAsia="en-US"/>
        </w:rPr>
        <w:t xml:space="preserve">, czy wykonawca przedsięwziął </w:t>
      </w:r>
      <w:r w:rsidRPr="006A5ED0">
        <w:rPr>
          <w:rFonts w:ascii="Tahoma" w:eastAsiaTheme="minorHAnsi" w:hAnsi="Tahoma" w:cs="Tahoma"/>
          <w:sz w:val="18"/>
          <w:szCs w:val="18"/>
          <w:lang w:eastAsia="en-US"/>
        </w:rPr>
        <w:t>środki w celu wykazania swojej rzetelności</w:t>
      </w:r>
    </w:p>
    <w:p w:rsidR="006A5ED0" w:rsidRPr="006A5ED0" w:rsidRDefault="006A5ED0" w:rsidP="006A5ED0">
      <w:pPr>
        <w:autoSpaceDE w:val="0"/>
        <w:autoSpaceDN w:val="0"/>
        <w:adjustRightInd w:val="0"/>
        <w:ind w:firstLine="708"/>
        <w:rPr>
          <w:rFonts w:ascii="Tahoma" w:eastAsiaTheme="minorHAnsi" w:hAnsi="Tahoma" w:cs="Tahoma"/>
          <w:sz w:val="18"/>
          <w:szCs w:val="18"/>
          <w:lang w:eastAsia="en-US"/>
        </w:rPr>
      </w:pPr>
      <w:r w:rsidRPr="006A5ED0">
        <w:rPr>
          <w:rFonts w:ascii="Tahoma" w:eastAsiaTheme="minorHAnsi" w:hAnsi="Tahoma" w:cs="Tahoma"/>
          <w:sz w:val="18"/>
          <w:szCs w:val="18"/>
          <w:lang w:eastAsia="en-US"/>
        </w:rPr>
        <w:t>pomimo istnienia odpowiedniej podstawy</w:t>
      </w:r>
      <w:r>
        <w:rPr>
          <w:rFonts w:ascii="Tahoma" w:eastAsiaTheme="minorHAnsi" w:hAnsi="Tahoma" w:cs="Tahoma"/>
          <w:sz w:val="18"/>
          <w:szCs w:val="18"/>
          <w:lang w:eastAsia="en-US"/>
        </w:rPr>
        <w:t xml:space="preserve">  </w:t>
      </w:r>
      <w:r w:rsidRPr="006A5ED0">
        <w:rPr>
          <w:rFonts w:ascii="Tahoma" w:eastAsiaTheme="minorHAnsi" w:hAnsi="Tahoma" w:cs="Tahoma"/>
          <w:sz w:val="18"/>
          <w:szCs w:val="18"/>
          <w:lang w:eastAsia="en-US"/>
        </w:rPr>
        <w:t>wykluczenia („samooczyszczenie”)?</w:t>
      </w:r>
    </w:p>
    <w:p w:rsidR="006A5ED0" w:rsidRPr="006A5ED0" w:rsidRDefault="006A5ED0" w:rsidP="006A5ED0">
      <w:pPr>
        <w:autoSpaceDE w:val="0"/>
        <w:autoSpaceDN w:val="0"/>
        <w:adjustRightInd w:val="0"/>
        <w:ind w:left="708"/>
        <w:rPr>
          <w:rFonts w:ascii="Tahoma" w:eastAsiaTheme="minorHAnsi" w:hAnsi="Tahoma" w:cs="Tahoma"/>
          <w:b/>
          <w:bCs/>
          <w:sz w:val="18"/>
          <w:szCs w:val="18"/>
          <w:lang w:eastAsia="en-US"/>
        </w:rPr>
      </w:pPr>
    </w:p>
    <w:p w:rsidR="008211CC" w:rsidRPr="008211CC" w:rsidRDefault="008211CC" w:rsidP="008211CC">
      <w:pPr>
        <w:autoSpaceDE w:val="0"/>
        <w:autoSpaceDN w:val="0"/>
        <w:adjustRightInd w:val="0"/>
        <w:ind w:left="708"/>
        <w:jc w:val="both"/>
        <w:rPr>
          <w:rFonts w:ascii="Tahoma" w:eastAsiaTheme="minorHAnsi" w:hAnsi="Tahoma" w:cs="Tahoma"/>
          <w:sz w:val="18"/>
          <w:szCs w:val="18"/>
          <w:lang w:eastAsia="en-US"/>
        </w:rPr>
      </w:pPr>
      <w:proofErr w:type="spellStart"/>
      <w:r w:rsidRPr="008211CC">
        <w:rPr>
          <w:rFonts w:ascii="Tahoma" w:eastAsiaTheme="minorHAnsi" w:hAnsi="Tahoma" w:cs="Tahoma"/>
          <w:sz w:val="18"/>
          <w:szCs w:val="18"/>
          <w:lang w:eastAsia="en-US"/>
        </w:rPr>
        <w:t>Self-cleaning</w:t>
      </w:r>
      <w:proofErr w:type="spellEnd"/>
      <w:r w:rsidRPr="008211CC">
        <w:rPr>
          <w:rFonts w:ascii="Tahoma" w:eastAsiaTheme="minorHAnsi" w:hAnsi="Tahoma" w:cs="Tahoma"/>
          <w:sz w:val="18"/>
          <w:szCs w:val="18"/>
          <w:lang w:eastAsia="en-US"/>
        </w:rPr>
        <w:t xml:space="preserve">. Zgodnie z art. 24 ust. 8 </w:t>
      </w:r>
      <w:proofErr w:type="spellStart"/>
      <w:r w:rsidRPr="008211CC">
        <w:rPr>
          <w:rFonts w:ascii="Tahoma" w:eastAsiaTheme="minorHAnsi" w:hAnsi="Tahoma" w:cs="Tahoma"/>
          <w:sz w:val="18"/>
          <w:szCs w:val="18"/>
          <w:lang w:eastAsia="en-US"/>
        </w:rPr>
        <w:t>Pzp</w:t>
      </w:r>
      <w:proofErr w:type="spellEnd"/>
      <w:r w:rsidRPr="008211CC">
        <w:rPr>
          <w:rFonts w:ascii="Tahoma" w:eastAsiaTheme="minorHAnsi" w:hAnsi="Tahoma" w:cs="Tahoma"/>
          <w:sz w:val="18"/>
          <w:szCs w:val="18"/>
          <w:lang w:eastAsia="en-US"/>
        </w:rPr>
        <w:t xml:space="preserve"> wykonawca, który podlega</w:t>
      </w:r>
      <w:r>
        <w:rPr>
          <w:rFonts w:ascii="Tahoma" w:eastAsiaTheme="minorHAnsi" w:hAnsi="Tahoma" w:cs="Tahoma"/>
          <w:sz w:val="18"/>
          <w:szCs w:val="18"/>
          <w:lang w:eastAsia="en-US"/>
        </w:rPr>
        <w:t xml:space="preserve"> </w:t>
      </w:r>
      <w:r w:rsidRPr="008211CC">
        <w:rPr>
          <w:rFonts w:ascii="Tahoma" w:eastAsiaTheme="minorHAnsi" w:hAnsi="Tahoma" w:cs="Tahoma"/>
          <w:sz w:val="18"/>
          <w:szCs w:val="18"/>
          <w:lang w:eastAsia="en-US"/>
        </w:rPr>
        <w:t>wykluczeniu na podstawie ust. 1 pkt 13 i 14 oraz pkt 16-20 lub ust.</w:t>
      </w:r>
      <w:r>
        <w:rPr>
          <w:rFonts w:ascii="Tahoma" w:eastAsiaTheme="minorHAnsi" w:hAnsi="Tahoma" w:cs="Tahoma"/>
          <w:sz w:val="18"/>
          <w:szCs w:val="18"/>
          <w:lang w:eastAsia="en-US"/>
        </w:rPr>
        <w:t xml:space="preserve"> </w:t>
      </w:r>
      <w:r w:rsidRPr="008211CC">
        <w:rPr>
          <w:rFonts w:ascii="Tahoma" w:eastAsiaTheme="minorHAnsi" w:hAnsi="Tahoma" w:cs="Tahoma"/>
          <w:sz w:val="18"/>
          <w:szCs w:val="18"/>
          <w:lang w:eastAsia="en-US"/>
        </w:rPr>
        <w:t>5, może przedstawić dowody na to, że podjęte przez niego środki są</w:t>
      </w:r>
    </w:p>
    <w:p w:rsidR="008211CC" w:rsidRPr="008211CC" w:rsidRDefault="008211CC" w:rsidP="008211CC">
      <w:pPr>
        <w:autoSpaceDE w:val="0"/>
        <w:autoSpaceDN w:val="0"/>
        <w:adjustRightInd w:val="0"/>
        <w:ind w:left="708"/>
        <w:jc w:val="both"/>
        <w:rPr>
          <w:rFonts w:ascii="Tahoma" w:eastAsiaTheme="minorHAnsi" w:hAnsi="Tahoma" w:cs="Tahoma"/>
          <w:sz w:val="18"/>
          <w:szCs w:val="18"/>
          <w:lang w:eastAsia="en-US"/>
        </w:rPr>
      </w:pPr>
      <w:r w:rsidRPr="008211CC">
        <w:rPr>
          <w:rFonts w:ascii="Tahoma" w:eastAsiaTheme="minorHAnsi" w:hAnsi="Tahoma" w:cs="Tahoma"/>
          <w:sz w:val="18"/>
          <w:szCs w:val="18"/>
          <w:lang w:eastAsia="en-US"/>
        </w:rPr>
        <w:t>- wystarczające do wykazania jego rzetelności, w szczególności</w:t>
      </w:r>
      <w:r>
        <w:rPr>
          <w:rFonts w:ascii="Tahoma" w:eastAsiaTheme="minorHAnsi" w:hAnsi="Tahoma" w:cs="Tahoma"/>
          <w:sz w:val="18"/>
          <w:szCs w:val="18"/>
          <w:lang w:eastAsia="en-US"/>
        </w:rPr>
        <w:t xml:space="preserve"> </w:t>
      </w:r>
      <w:r w:rsidRPr="008211CC">
        <w:rPr>
          <w:rFonts w:ascii="Tahoma" w:eastAsiaTheme="minorHAnsi" w:hAnsi="Tahoma" w:cs="Tahoma"/>
          <w:sz w:val="18"/>
          <w:szCs w:val="18"/>
          <w:lang w:eastAsia="en-US"/>
        </w:rPr>
        <w:t>u</w:t>
      </w:r>
      <w:r>
        <w:rPr>
          <w:rFonts w:ascii="Tahoma" w:eastAsiaTheme="minorHAnsi" w:hAnsi="Tahoma" w:cs="Tahoma"/>
          <w:sz w:val="18"/>
          <w:szCs w:val="18"/>
          <w:lang w:eastAsia="en-US"/>
        </w:rPr>
        <w:t xml:space="preserve">dowodnić naprawienie szkody </w:t>
      </w:r>
      <w:r w:rsidRPr="008211CC">
        <w:rPr>
          <w:rFonts w:ascii="Tahoma" w:eastAsiaTheme="minorHAnsi" w:hAnsi="Tahoma" w:cs="Tahoma"/>
          <w:sz w:val="18"/>
          <w:szCs w:val="18"/>
          <w:lang w:eastAsia="en-US"/>
        </w:rPr>
        <w:t>wyrządzonej przestępstwem lub</w:t>
      </w:r>
      <w:r>
        <w:rPr>
          <w:rFonts w:ascii="Tahoma" w:eastAsiaTheme="minorHAnsi" w:hAnsi="Tahoma" w:cs="Tahoma"/>
          <w:sz w:val="18"/>
          <w:szCs w:val="18"/>
          <w:lang w:eastAsia="en-US"/>
        </w:rPr>
        <w:t xml:space="preserve"> </w:t>
      </w:r>
      <w:r w:rsidRPr="008211CC">
        <w:rPr>
          <w:rFonts w:ascii="Tahoma" w:eastAsiaTheme="minorHAnsi" w:hAnsi="Tahoma" w:cs="Tahoma"/>
          <w:sz w:val="18"/>
          <w:szCs w:val="18"/>
          <w:lang w:eastAsia="en-US"/>
        </w:rPr>
        <w:t>przestępstwem skarbowym, zadośćuczynienie za doznaną krzywdę</w:t>
      </w:r>
    </w:p>
    <w:p w:rsidR="006A5ED0" w:rsidRPr="008211CC" w:rsidRDefault="008211CC" w:rsidP="008211CC">
      <w:pPr>
        <w:autoSpaceDE w:val="0"/>
        <w:autoSpaceDN w:val="0"/>
        <w:adjustRightInd w:val="0"/>
        <w:ind w:left="708"/>
        <w:jc w:val="both"/>
        <w:rPr>
          <w:rFonts w:ascii="Tahoma" w:eastAsiaTheme="minorHAnsi" w:hAnsi="Tahoma" w:cs="Tahoma"/>
          <w:sz w:val="18"/>
          <w:szCs w:val="18"/>
          <w:lang w:eastAsia="en-US"/>
        </w:rPr>
      </w:pPr>
      <w:r w:rsidRPr="008211CC">
        <w:rPr>
          <w:rFonts w:ascii="Tahoma" w:eastAsiaTheme="minorHAnsi" w:hAnsi="Tahoma" w:cs="Tahoma"/>
          <w:sz w:val="18"/>
          <w:szCs w:val="18"/>
          <w:lang w:eastAsia="en-US"/>
        </w:rPr>
        <w:t>lub naprawienie szkody, wyczerpujące wyjaśnienie stanu</w:t>
      </w:r>
      <w:r>
        <w:rPr>
          <w:rFonts w:ascii="Tahoma" w:eastAsiaTheme="minorHAnsi" w:hAnsi="Tahoma" w:cs="Tahoma"/>
          <w:sz w:val="18"/>
          <w:szCs w:val="18"/>
          <w:lang w:eastAsia="en-US"/>
        </w:rPr>
        <w:t xml:space="preserve"> </w:t>
      </w:r>
      <w:r w:rsidRPr="008211CC">
        <w:rPr>
          <w:rFonts w:ascii="Tahoma" w:eastAsiaTheme="minorHAnsi" w:hAnsi="Tahoma" w:cs="Tahoma"/>
          <w:sz w:val="18"/>
          <w:szCs w:val="18"/>
          <w:lang w:eastAsia="en-US"/>
        </w:rPr>
        <w:t>faktycznego oraz współpracę z organami ścigania oraz podjęcie</w:t>
      </w:r>
      <w:r>
        <w:rPr>
          <w:rFonts w:ascii="Tahoma" w:eastAsiaTheme="minorHAnsi" w:hAnsi="Tahoma" w:cs="Tahoma"/>
          <w:sz w:val="18"/>
          <w:szCs w:val="18"/>
          <w:lang w:eastAsia="en-US"/>
        </w:rPr>
        <w:t xml:space="preserve"> </w:t>
      </w:r>
      <w:r w:rsidRPr="008211CC">
        <w:rPr>
          <w:rFonts w:ascii="Tahoma" w:eastAsiaTheme="minorHAnsi" w:hAnsi="Tahoma" w:cs="Tahoma"/>
          <w:sz w:val="18"/>
          <w:szCs w:val="18"/>
          <w:lang w:eastAsia="en-US"/>
        </w:rPr>
        <w:t>konkretnych środków technicznyc</w:t>
      </w:r>
      <w:r>
        <w:rPr>
          <w:rFonts w:ascii="Tahoma" w:eastAsiaTheme="minorHAnsi" w:hAnsi="Tahoma" w:cs="Tahoma"/>
          <w:sz w:val="18"/>
          <w:szCs w:val="18"/>
          <w:lang w:eastAsia="en-US"/>
        </w:rPr>
        <w:t xml:space="preserve">h, organizacyjnych i kadrowych, </w:t>
      </w:r>
      <w:r w:rsidRPr="008211CC">
        <w:rPr>
          <w:rFonts w:ascii="Tahoma" w:eastAsiaTheme="minorHAnsi" w:hAnsi="Tahoma" w:cs="Tahoma"/>
          <w:sz w:val="18"/>
          <w:szCs w:val="18"/>
          <w:lang w:eastAsia="en-US"/>
        </w:rPr>
        <w:t>które są odpowiednie dla zapobie</w:t>
      </w:r>
      <w:r>
        <w:rPr>
          <w:rFonts w:ascii="Tahoma" w:eastAsiaTheme="minorHAnsi" w:hAnsi="Tahoma" w:cs="Tahoma"/>
          <w:sz w:val="18"/>
          <w:szCs w:val="18"/>
          <w:lang w:eastAsia="en-US"/>
        </w:rPr>
        <w:t xml:space="preserve">gania dalszym przestępstwom lub </w:t>
      </w:r>
      <w:r w:rsidRPr="008211CC">
        <w:rPr>
          <w:rFonts w:ascii="Tahoma" w:eastAsiaTheme="minorHAnsi" w:hAnsi="Tahoma" w:cs="Tahoma"/>
          <w:sz w:val="18"/>
          <w:szCs w:val="18"/>
          <w:lang w:eastAsia="en-US"/>
        </w:rPr>
        <w:t>przestępstwom skarbowym lub nieprawidłowemu postępow</w:t>
      </w:r>
      <w:r>
        <w:rPr>
          <w:rFonts w:ascii="Tahoma" w:eastAsiaTheme="minorHAnsi" w:hAnsi="Tahoma" w:cs="Tahoma"/>
          <w:sz w:val="18"/>
          <w:szCs w:val="18"/>
          <w:lang w:eastAsia="en-US"/>
        </w:rPr>
        <w:t xml:space="preserve">aniu wykonawcy. </w:t>
      </w:r>
      <w:r w:rsidRPr="008211CC">
        <w:rPr>
          <w:rFonts w:ascii="Tahoma" w:eastAsiaTheme="minorHAnsi" w:hAnsi="Tahoma" w:cs="Tahoma"/>
          <w:sz w:val="18"/>
          <w:szCs w:val="18"/>
          <w:lang w:eastAsia="en-US"/>
        </w:rPr>
        <w:t>Zamawiający, stosownie do treści ar</w:t>
      </w:r>
      <w:r>
        <w:rPr>
          <w:rFonts w:ascii="Tahoma" w:eastAsiaTheme="minorHAnsi" w:hAnsi="Tahoma" w:cs="Tahoma"/>
          <w:sz w:val="18"/>
          <w:szCs w:val="18"/>
          <w:lang w:eastAsia="en-US"/>
        </w:rPr>
        <w:t xml:space="preserve">t. 24 ust. 9 </w:t>
      </w:r>
      <w:proofErr w:type="spellStart"/>
      <w:r>
        <w:rPr>
          <w:rFonts w:ascii="Tahoma" w:eastAsiaTheme="minorHAnsi" w:hAnsi="Tahoma" w:cs="Tahoma"/>
          <w:sz w:val="18"/>
          <w:szCs w:val="18"/>
          <w:lang w:eastAsia="en-US"/>
        </w:rPr>
        <w:t>Pzp</w:t>
      </w:r>
      <w:proofErr w:type="spellEnd"/>
      <w:r>
        <w:rPr>
          <w:rFonts w:ascii="Tahoma" w:eastAsiaTheme="minorHAnsi" w:hAnsi="Tahoma" w:cs="Tahoma"/>
          <w:sz w:val="18"/>
          <w:szCs w:val="18"/>
          <w:lang w:eastAsia="en-US"/>
        </w:rPr>
        <w:t xml:space="preserve">, uwzględniając </w:t>
      </w:r>
      <w:r w:rsidRPr="008211CC">
        <w:rPr>
          <w:rFonts w:ascii="Tahoma" w:eastAsiaTheme="minorHAnsi" w:hAnsi="Tahoma" w:cs="Tahoma"/>
          <w:sz w:val="18"/>
          <w:szCs w:val="18"/>
          <w:lang w:eastAsia="en-US"/>
        </w:rPr>
        <w:t>wagę i szczególne okolicznośc</w:t>
      </w:r>
      <w:r>
        <w:rPr>
          <w:rFonts w:ascii="Tahoma" w:eastAsiaTheme="minorHAnsi" w:hAnsi="Tahoma" w:cs="Tahoma"/>
          <w:sz w:val="18"/>
          <w:szCs w:val="18"/>
          <w:lang w:eastAsia="en-US"/>
        </w:rPr>
        <w:t xml:space="preserve">i czynu wykonawcy, oceni dowody </w:t>
      </w:r>
      <w:r w:rsidRPr="008211CC">
        <w:rPr>
          <w:rFonts w:ascii="Tahoma" w:eastAsiaTheme="minorHAnsi" w:hAnsi="Tahoma" w:cs="Tahoma"/>
          <w:sz w:val="18"/>
          <w:szCs w:val="18"/>
          <w:lang w:eastAsia="en-US"/>
        </w:rPr>
        <w:t>wykazane przez wykonawcę w formularzu powyżej. Jeżeli uzna je za</w:t>
      </w:r>
      <w:r>
        <w:rPr>
          <w:rFonts w:ascii="Tahoma" w:eastAsiaTheme="minorHAnsi" w:hAnsi="Tahoma" w:cs="Tahoma"/>
          <w:sz w:val="18"/>
          <w:szCs w:val="18"/>
          <w:lang w:eastAsia="en-US"/>
        </w:rPr>
        <w:t xml:space="preserve"> </w:t>
      </w:r>
      <w:r w:rsidRPr="008211CC">
        <w:rPr>
          <w:rFonts w:ascii="Tahoma" w:eastAsiaTheme="minorHAnsi" w:hAnsi="Tahoma" w:cs="Tahoma"/>
          <w:sz w:val="18"/>
          <w:szCs w:val="18"/>
          <w:lang w:eastAsia="en-US"/>
        </w:rPr>
        <w:t>wystarczające, to wykonawca nie będzie podlegał wykluczeniu.</w:t>
      </w:r>
    </w:p>
    <w:p w:rsidR="006A5ED0" w:rsidRDefault="006A5ED0" w:rsidP="006A5ED0">
      <w:pPr>
        <w:autoSpaceDE w:val="0"/>
        <w:autoSpaceDN w:val="0"/>
        <w:adjustRightInd w:val="0"/>
        <w:ind w:left="708"/>
        <w:rPr>
          <w:rFonts w:ascii="Tahoma" w:eastAsiaTheme="minorHAnsi" w:hAnsi="Tahoma" w:cs="Tahoma"/>
          <w:b/>
          <w:bCs/>
          <w:sz w:val="18"/>
          <w:szCs w:val="18"/>
          <w:lang w:eastAsia="en-US"/>
        </w:rPr>
      </w:pPr>
    </w:p>
    <w:p w:rsidR="004416F0" w:rsidRDefault="004416F0" w:rsidP="006A5ED0">
      <w:pPr>
        <w:autoSpaceDE w:val="0"/>
        <w:autoSpaceDN w:val="0"/>
        <w:adjustRightInd w:val="0"/>
        <w:ind w:left="708"/>
        <w:rPr>
          <w:rFonts w:ascii="Tahoma" w:eastAsiaTheme="minorHAnsi" w:hAnsi="Tahoma" w:cs="Tahoma"/>
          <w:b/>
          <w:bCs/>
          <w:sz w:val="18"/>
          <w:szCs w:val="18"/>
          <w:lang w:eastAsia="en-US"/>
        </w:rPr>
      </w:pPr>
    </w:p>
    <w:p w:rsidR="004416F0" w:rsidRPr="004416F0" w:rsidRDefault="004416F0" w:rsidP="004416F0">
      <w:pPr>
        <w:autoSpaceDE w:val="0"/>
        <w:autoSpaceDN w:val="0"/>
        <w:adjustRightInd w:val="0"/>
        <w:rPr>
          <w:rFonts w:ascii="Tahoma" w:eastAsiaTheme="minorHAnsi" w:hAnsi="Tahoma" w:cs="Tahoma"/>
          <w:sz w:val="18"/>
          <w:szCs w:val="18"/>
          <w:lang w:eastAsia="en-US"/>
        </w:rPr>
      </w:pPr>
      <w:r w:rsidRPr="004416F0">
        <w:rPr>
          <w:rFonts w:ascii="Tahoma" w:eastAsiaTheme="minorHAnsi" w:hAnsi="Tahoma" w:cs="Tahoma"/>
          <w:b/>
          <w:bCs/>
          <w:sz w:val="18"/>
          <w:szCs w:val="18"/>
          <w:lang w:eastAsia="en-US"/>
        </w:rPr>
        <w:t xml:space="preserve">Pytanie: </w:t>
      </w:r>
      <w:r w:rsidRPr="004416F0">
        <w:rPr>
          <w:rFonts w:ascii="Tahoma" w:eastAsiaTheme="minorHAnsi" w:hAnsi="Tahoma" w:cs="Tahoma"/>
          <w:sz w:val="18"/>
          <w:szCs w:val="18"/>
          <w:lang w:eastAsia="en-US"/>
        </w:rPr>
        <w:t>Czy wy</w:t>
      </w:r>
      <w:r>
        <w:rPr>
          <w:rFonts w:ascii="Tahoma" w:eastAsiaTheme="minorHAnsi" w:hAnsi="Tahoma" w:cs="Tahoma"/>
          <w:sz w:val="18"/>
          <w:szCs w:val="18"/>
          <w:lang w:eastAsia="en-US"/>
        </w:rPr>
        <w:t xml:space="preserve">konawca znajduje się w jednej z </w:t>
      </w:r>
      <w:r w:rsidRPr="004416F0">
        <w:rPr>
          <w:rFonts w:ascii="Tahoma" w:eastAsiaTheme="minorHAnsi" w:hAnsi="Tahoma" w:cs="Tahoma"/>
          <w:sz w:val="18"/>
          <w:szCs w:val="18"/>
          <w:lang w:eastAsia="en-US"/>
        </w:rPr>
        <w:t>następujących sytuacji:</w:t>
      </w:r>
    </w:p>
    <w:p w:rsidR="004416F0" w:rsidRPr="004416F0" w:rsidRDefault="004416F0" w:rsidP="004416F0">
      <w:pPr>
        <w:autoSpaceDE w:val="0"/>
        <w:autoSpaceDN w:val="0"/>
        <w:adjustRightInd w:val="0"/>
        <w:rPr>
          <w:rFonts w:ascii="Tahoma" w:eastAsiaTheme="minorHAnsi" w:hAnsi="Tahoma" w:cs="Tahoma"/>
          <w:sz w:val="18"/>
          <w:szCs w:val="18"/>
          <w:lang w:eastAsia="en-US"/>
        </w:rPr>
      </w:pPr>
      <w:r w:rsidRPr="004416F0">
        <w:rPr>
          <w:rFonts w:ascii="Tahoma" w:eastAsiaTheme="minorHAnsi" w:hAnsi="Tahoma" w:cs="Tahoma"/>
          <w:sz w:val="18"/>
          <w:szCs w:val="18"/>
          <w:lang w:eastAsia="en-US"/>
        </w:rPr>
        <w:t xml:space="preserve">a) </w:t>
      </w:r>
      <w:r w:rsidRPr="004416F0">
        <w:rPr>
          <w:rFonts w:ascii="Tahoma" w:eastAsiaTheme="minorHAnsi" w:hAnsi="Tahoma" w:cs="Tahoma"/>
          <w:b/>
          <w:bCs/>
          <w:sz w:val="18"/>
          <w:szCs w:val="18"/>
          <w:lang w:eastAsia="en-US"/>
        </w:rPr>
        <w:t>zbankrutował</w:t>
      </w:r>
      <w:r w:rsidRPr="004416F0">
        <w:rPr>
          <w:rFonts w:ascii="Tahoma" w:eastAsiaTheme="minorHAnsi" w:hAnsi="Tahoma" w:cs="Tahoma"/>
          <w:sz w:val="18"/>
          <w:szCs w:val="18"/>
          <w:lang w:eastAsia="en-US"/>
        </w:rPr>
        <w:t>; lub</w:t>
      </w:r>
    </w:p>
    <w:p w:rsidR="004416F0" w:rsidRPr="004416F0" w:rsidRDefault="004416F0" w:rsidP="004416F0">
      <w:pPr>
        <w:autoSpaceDE w:val="0"/>
        <w:autoSpaceDN w:val="0"/>
        <w:adjustRightInd w:val="0"/>
        <w:rPr>
          <w:rFonts w:ascii="Tahoma" w:eastAsiaTheme="minorHAnsi" w:hAnsi="Tahoma" w:cs="Tahoma"/>
          <w:b/>
          <w:bCs/>
          <w:sz w:val="18"/>
          <w:szCs w:val="18"/>
          <w:lang w:eastAsia="en-US"/>
        </w:rPr>
      </w:pPr>
      <w:r w:rsidRPr="004416F0">
        <w:rPr>
          <w:rFonts w:ascii="Tahoma" w:eastAsiaTheme="minorHAnsi" w:hAnsi="Tahoma" w:cs="Tahoma"/>
          <w:sz w:val="18"/>
          <w:szCs w:val="18"/>
          <w:lang w:eastAsia="en-US"/>
        </w:rPr>
        <w:t xml:space="preserve">b) </w:t>
      </w:r>
      <w:r w:rsidRPr="004416F0">
        <w:rPr>
          <w:rFonts w:ascii="Tahoma" w:eastAsiaTheme="minorHAnsi" w:hAnsi="Tahoma" w:cs="Tahoma"/>
          <w:b/>
          <w:bCs/>
          <w:sz w:val="18"/>
          <w:szCs w:val="18"/>
          <w:lang w:eastAsia="en-US"/>
        </w:rPr>
        <w:t>prowadzon</w:t>
      </w:r>
      <w:r>
        <w:rPr>
          <w:rFonts w:ascii="Tahoma" w:eastAsiaTheme="minorHAnsi" w:hAnsi="Tahoma" w:cs="Tahoma"/>
          <w:b/>
          <w:bCs/>
          <w:sz w:val="18"/>
          <w:szCs w:val="18"/>
          <w:lang w:eastAsia="en-US"/>
        </w:rPr>
        <w:t xml:space="preserve">e jest wobec niego postępowanie </w:t>
      </w:r>
      <w:r w:rsidRPr="004416F0">
        <w:rPr>
          <w:rFonts w:ascii="Tahoma" w:eastAsiaTheme="minorHAnsi" w:hAnsi="Tahoma" w:cs="Tahoma"/>
          <w:b/>
          <w:bCs/>
          <w:sz w:val="18"/>
          <w:szCs w:val="18"/>
          <w:lang w:eastAsia="en-US"/>
        </w:rPr>
        <w:t xml:space="preserve">upadłościowe </w:t>
      </w:r>
      <w:r w:rsidRPr="004416F0">
        <w:rPr>
          <w:rFonts w:ascii="Tahoma" w:eastAsiaTheme="minorHAnsi" w:hAnsi="Tahoma" w:cs="Tahoma"/>
          <w:sz w:val="18"/>
          <w:szCs w:val="18"/>
          <w:lang w:eastAsia="en-US"/>
        </w:rPr>
        <w:t>lub likwidacyjne; lub</w:t>
      </w:r>
    </w:p>
    <w:p w:rsidR="004416F0" w:rsidRPr="004416F0" w:rsidRDefault="004416F0" w:rsidP="004416F0">
      <w:pPr>
        <w:autoSpaceDE w:val="0"/>
        <w:autoSpaceDN w:val="0"/>
        <w:adjustRightInd w:val="0"/>
        <w:rPr>
          <w:rFonts w:ascii="Tahoma" w:eastAsiaTheme="minorHAnsi" w:hAnsi="Tahoma" w:cs="Tahoma"/>
          <w:sz w:val="18"/>
          <w:szCs w:val="18"/>
          <w:lang w:eastAsia="en-US"/>
        </w:rPr>
      </w:pPr>
      <w:r w:rsidRPr="004416F0">
        <w:rPr>
          <w:rFonts w:ascii="Tahoma" w:eastAsiaTheme="minorHAnsi" w:hAnsi="Tahoma" w:cs="Tahoma"/>
          <w:sz w:val="18"/>
          <w:szCs w:val="18"/>
          <w:lang w:eastAsia="en-US"/>
        </w:rPr>
        <w:t xml:space="preserve">c) zawarł </w:t>
      </w:r>
      <w:r w:rsidRPr="004416F0">
        <w:rPr>
          <w:rFonts w:ascii="Tahoma" w:eastAsiaTheme="minorHAnsi" w:hAnsi="Tahoma" w:cs="Tahoma"/>
          <w:b/>
          <w:bCs/>
          <w:sz w:val="18"/>
          <w:szCs w:val="18"/>
          <w:lang w:eastAsia="en-US"/>
        </w:rPr>
        <w:t>układ z wierzycielami</w:t>
      </w:r>
      <w:r w:rsidRPr="004416F0">
        <w:rPr>
          <w:rFonts w:ascii="Tahoma" w:eastAsiaTheme="minorHAnsi" w:hAnsi="Tahoma" w:cs="Tahoma"/>
          <w:sz w:val="18"/>
          <w:szCs w:val="18"/>
          <w:lang w:eastAsia="en-US"/>
        </w:rPr>
        <w:t>; lub</w:t>
      </w:r>
    </w:p>
    <w:p w:rsidR="004416F0" w:rsidRPr="004416F0" w:rsidRDefault="004416F0" w:rsidP="004416F0">
      <w:pPr>
        <w:autoSpaceDE w:val="0"/>
        <w:autoSpaceDN w:val="0"/>
        <w:adjustRightInd w:val="0"/>
        <w:jc w:val="both"/>
        <w:rPr>
          <w:rFonts w:ascii="Tahoma" w:eastAsiaTheme="minorHAnsi" w:hAnsi="Tahoma" w:cs="Tahoma"/>
          <w:sz w:val="18"/>
          <w:szCs w:val="18"/>
          <w:lang w:eastAsia="en-US"/>
        </w:rPr>
      </w:pPr>
      <w:r w:rsidRPr="004416F0">
        <w:rPr>
          <w:rFonts w:ascii="Tahoma" w:eastAsiaTheme="minorHAnsi" w:hAnsi="Tahoma" w:cs="Tahoma"/>
          <w:sz w:val="18"/>
          <w:szCs w:val="18"/>
          <w:lang w:eastAsia="en-US"/>
        </w:rPr>
        <w:t>d) znajduje się w innej tego rodzaju sytuacji</w:t>
      </w:r>
      <w:r>
        <w:rPr>
          <w:rFonts w:ascii="Tahoma" w:eastAsiaTheme="minorHAnsi" w:hAnsi="Tahoma" w:cs="Tahoma"/>
          <w:sz w:val="18"/>
          <w:szCs w:val="18"/>
          <w:lang w:eastAsia="en-US"/>
        </w:rPr>
        <w:t xml:space="preserve"> </w:t>
      </w:r>
      <w:r w:rsidRPr="004416F0">
        <w:rPr>
          <w:rFonts w:ascii="Tahoma" w:eastAsiaTheme="minorHAnsi" w:hAnsi="Tahoma" w:cs="Tahoma"/>
          <w:sz w:val="18"/>
          <w:szCs w:val="18"/>
          <w:lang w:eastAsia="en-US"/>
        </w:rPr>
        <w:t>wynikającej z p</w:t>
      </w:r>
      <w:r>
        <w:rPr>
          <w:rFonts w:ascii="Tahoma" w:eastAsiaTheme="minorHAnsi" w:hAnsi="Tahoma" w:cs="Tahoma"/>
          <w:sz w:val="18"/>
          <w:szCs w:val="18"/>
          <w:lang w:eastAsia="en-US"/>
        </w:rPr>
        <w:t xml:space="preserve">odobnej procedury przewidzianej </w:t>
      </w:r>
      <w:r w:rsidRPr="004416F0">
        <w:rPr>
          <w:rFonts w:ascii="Tahoma" w:eastAsiaTheme="minorHAnsi" w:hAnsi="Tahoma" w:cs="Tahoma"/>
          <w:sz w:val="18"/>
          <w:szCs w:val="18"/>
          <w:lang w:eastAsia="en-US"/>
        </w:rPr>
        <w:t>w krajowych przepisach ustawowych i</w:t>
      </w:r>
      <w:r>
        <w:rPr>
          <w:rFonts w:ascii="Tahoma" w:eastAsiaTheme="minorHAnsi" w:hAnsi="Tahoma" w:cs="Tahoma"/>
          <w:sz w:val="18"/>
          <w:szCs w:val="18"/>
          <w:lang w:eastAsia="en-US"/>
        </w:rPr>
        <w:t xml:space="preserve"> </w:t>
      </w:r>
      <w:r w:rsidRPr="004416F0">
        <w:rPr>
          <w:rFonts w:ascii="Tahoma" w:eastAsiaTheme="minorHAnsi" w:hAnsi="Tahoma" w:cs="Tahoma"/>
          <w:sz w:val="18"/>
          <w:szCs w:val="18"/>
          <w:lang w:eastAsia="en-US"/>
        </w:rPr>
        <w:t>wykonawczych; lub</w:t>
      </w:r>
    </w:p>
    <w:p w:rsidR="004416F0" w:rsidRPr="004416F0" w:rsidRDefault="004416F0" w:rsidP="004416F0">
      <w:pPr>
        <w:autoSpaceDE w:val="0"/>
        <w:autoSpaceDN w:val="0"/>
        <w:adjustRightInd w:val="0"/>
        <w:rPr>
          <w:rFonts w:ascii="Tahoma" w:eastAsiaTheme="minorHAnsi" w:hAnsi="Tahoma" w:cs="Tahoma"/>
          <w:sz w:val="18"/>
          <w:szCs w:val="18"/>
          <w:lang w:eastAsia="en-US"/>
        </w:rPr>
      </w:pPr>
      <w:r w:rsidRPr="004416F0">
        <w:rPr>
          <w:rFonts w:ascii="Tahoma" w:eastAsiaTheme="minorHAnsi" w:hAnsi="Tahoma" w:cs="Tahoma"/>
          <w:sz w:val="18"/>
          <w:szCs w:val="18"/>
          <w:lang w:eastAsia="en-US"/>
        </w:rPr>
        <w:t>e) jego aktywami zarządza likwidator lub sąd; lub</w:t>
      </w:r>
    </w:p>
    <w:p w:rsidR="004416F0" w:rsidRPr="004416F0" w:rsidRDefault="004416F0" w:rsidP="004416F0">
      <w:pPr>
        <w:autoSpaceDE w:val="0"/>
        <w:autoSpaceDN w:val="0"/>
        <w:adjustRightInd w:val="0"/>
        <w:rPr>
          <w:rFonts w:ascii="Tahoma" w:eastAsiaTheme="minorHAnsi" w:hAnsi="Tahoma" w:cs="Tahoma"/>
          <w:sz w:val="18"/>
          <w:szCs w:val="18"/>
          <w:lang w:eastAsia="en-US"/>
        </w:rPr>
      </w:pPr>
      <w:r w:rsidRPr="004416F0">
        <w:rPr>
          <w:rFonts w:ascii="Tahoma" w:eastAsiaTheme="minorHAnsi" w:hAnsi="Tahoma" w:cs="Tahoma"/>
          <w:sz w:val="18"/>
          <w:szCs w:val="18"/>
          <w:lang w:eastAsia="en-US"/>
        </w:rPr>
        <w:t>f) jego działalność gospodarcza jest zawieszona?</w:t>
      </w:r>
    </w:p>
    <w:p w:rsidR="004416F0" w:rsidRPr="004416F0" w:rsidRDefault="004416F0" w:rsidP="004416F0">
      <w:pPr>
        <w:autoSpaceDE w:val="0"/>
        <w:autoSpaceDN w:val="0"/>
        <w:adjustRightInd w:val="0"/>
        <w:rPr>
          <w:rFonts w:ascii="Tahoma" w:eastAsiaTheme="minorHAnsi" w:hAnsi="Tahoma" w:cs="Tahoma"/>
          <w:b/>
          <w:bCs/>
          <w:sz w:val="18"/>
          <w:szCs w:val="18"/>
          <w:lang w:eastAsia="en-US"/>
        </w:rPr>
      </w:pPr>
      <w:r w:rsidRPr="004416F0">
        <w:rPr>
          <w:rFonts w:ascii="Tahoma" w:eastAsiaTheme="minorHAnsi" w:hAnsi="Tahoma" w:cs="Tahoma"/>
          <w:b/>
          <w:bCs/>
          <w:sz w:val="18"/>
          <w:szCs w:val="18"/>
          <w:lang w:eastAsia="en-US"/>
        </w:rPr>
        <w:t>Jeżeli tak:</w:t>
      </w:r>
    </w:p>
    <w:p w:rsidR="004416F0" w:rsidRPr="004416F0" w:rsidRDefault="004416F0" w:rsidP="004416F0">
      <w:pPr>
        <w:autoSpaceDE w:val="0"/>
        <w:autoSpaceDN w:val="0"/>
        <w:adjustRightInd w:val="0"/>
        <w:rPr>
          <w:rFonts w:ascii="Tahoma" w:eastAsiaTheme="minorHAnsi" w:hAnsi="Tahoma" w:cs="Tahoma"/>
          <w:sz w:val="18"/>
          <w:szCs w:val="18"/>
          <w:lang w:eastAsia="en-US"/>
        </w:rPr>
      </w:pPr>
      <w:r w:rsidRPr="004416F0">
        <w:rPr>
          <w:rFonts w:ascii="Tahoma" w:eastAsiaTheme="minorHAnsi" w:hAnsi="Tahoma" w:cs="Tahoma"/>
          <w:sz w:val="18"/>
          <w:szCs w:val="18"/>
          <w:lang w:eastAsia="en-US"/>
        </w:rPr>
        <w:t>– Proszę podać szczegółowe informacje:</w:t>
      </w:r>
    </w:p>
    <w:p w:rsidR="004416F0" w:rsidRPr="004416F0" w:rsidRDefault="004416F0" w:rsidP="008A5155">
      <w:pPr>
        <w:autoSpaceDE w:val="0"/>
        <w:autoSpaceDN w:val="0"/>
        <w:adjustRightInd w:val="0"/>
        <w:jc w:val="both"/>
        <w:rPr>
          <w:rFonts w:ascii="Tahoma" w:eastAsiaTheme="minorHAnsi" w:hAnsi="Tahoma" w:cs="Tahoma"/>
          <w:sz w:val="18"/>
          <w:szCs w:val="18"/>
          <w:lang w:eastAsia="en-US"/>
        </w:rPr>
      </w:pPr>
      <w:r w:rsidRPr="004416F0">
        <w:rPr>
          <w:rFonts w:ascii="Tahoma" w:eastAsiaTheme="minorHAnsi" w:hAnsi="Tahoma" w:cs="Tahoma"/>
          <w:sz w:val="18"/>
          <w:szCs w:val="18"/>
          <w:lang w:eastAsia="en-US"/>
        </w:rPr>
        <w:t>– Pr</w:t>
      </w:r>
      <w:r w:rsidR="008A5155">
        <w:rPr>
          <w:rFonts w:ascii="Tahoma" w:eastAsiaTheme="minorHAnsi" w:hAnsi="Tahoma" w:cs="Tahoma"/>
          <w:sz w:val="18"/>
          <w:szCs w:val="18"/>
          <w:lang w:eastAsia="en-US"/>
        </w:rPr>
        <w:t xml:space="preserve">oszę podać powody, które pomimo powyższej sytuacji umożliwiają realizację zamówienia, z </w:t>
      </w:r>
      <w:r w:rsidRPr="004416F0">
        <w:rPr>
          <w:rFonts w:ascii="Tahoma" w:eastAsiaTheme="minorHAnsi" w:hAnsi="Tahoma" w:cs="Tahoma"/>
          <w:sz w:val="18"/>
          <w:szCs w:val="18"/>
          <w:lang w:eastAsia="en-US"/>
        </w:rPr>
        <w:t>uwzględnieniem mających zastosowanie</w:t>
      </w:r>
      <w:r w:rsidR="008A5155">
        <w:rPr>
          <w:rFonts w:ascii="Tahoma" w:eastAsiaTheme="minorHAnsi" w:hAnsi="Tahoma" w:cs="Tahoma"/>
          <w:sz w:val="18"/>
          <w:szCs w:val="18"/>
          <w:lang w:eastAsia="en-US"/>
        </w:rPr>
        <w:t xml:space="preserve"> przepisów krajowych i środków </w:t>
      </w:r>
      <w:r w:rsidRPr="004416F0">
        <w:rPr>
          <w:rFonts w:ascii="Tahoma" w:eastAsiaTheme="minorHAnsi" w:hAnsi="Tahoma" w:cs="Tahoma"/>
          <w:sz w:val="18"/>
          <w:szCs w:val="18"/>
          <w:lang w:eastAsia="en-US"/>
        </w:rPr>
        <w:t>dotyczą</w:t>
      </w:r>
      <w:r w:rsidR="008A5155">
        <w:rPr>
          <w:rFonts w:ascii="Tahoma" w:eastAsiaTheme="minorHAnsi" w:hAnsi="Tahoma" w:cs="Tahoma"/>
          <w:sz w:val="18"/>
          <w:szCs w:val="18"/>
          <w:lang w:eastAsia="en-US"/>
        </w:rPr>
        <w:t xml:space="preserve">cych kontynuowania działalności </w:t>
      </w:r>
      <w:r w:rsidRPr="004416F0">
        <w:rPr>
          <w:rFonts w:ascii="Tahoma" w:eastAsiaTheme="minorHAnsi" w:hAnsi="Tahoma" w:cs="Tahoma"/>
          <w:sz w:val="18"/>
          <w:szCs w:val="18"/>
          <w:lang w:eastAsia="en-US"/>
        </w:rPr>
        <w:t>gospodarczej?</w:t>
      </w:r>
    </w:p>
    <w:p w:rsidR="004416F0" w:rsidRDefault="004416F0" w:rsidP="00053FB2">
      <w:pPr>
        <w:autoSpaceDE w:val="0"/>
        <w:autoSpaceDN w:val="0"/>
        <w:adjustRightInd w:val="0"/>
        <w:jc w:val="both"/>
        <w:rPr>
          <w:rFonts w:ascii="Tahoma" w:eastAsiaTheme="minorHAnsi" w:hAnsi="Tahoma" w:cs="Tahoma"/>
          <w:b/>
          <w:sz w:val="18"/>
          <w:szCs w:val="18"/>
          <w:lang w:eastAsia="en-US"/>
        </w:rPr>
      </w:pPr>
      <w:r w:rsidRPr="004416F0">
        <w:rPr>
          <w:rFonts w:ascii="Tahoma" w:eastAsiaTheme="minorHAnsi" w:hAnsi="Tahoma" w:cs="Tahoma"/>
          <w:sz w:val="18"/>
          <w:szCs w:val="18"/>
          <w:lang w:eastAsia="en-US"/>
        </w:rPr>
        <w:t>Jeżeli odnoś</w:t>
      </w:r>
      <w:r w:rsidR="008A5155">
        <w:rPr>
          <w:rFonts w:ascii="Tahoma" w:eastAsiaTheme="minorHAnsi" w:hAnsi="Tahoma" w:cs="Tahoma"/>
          <w:sz w:val="18"/>
          <w:szCs w:val="18"/>
          <w:lang w:eastAsia="en-US"/>
        </w:rPr>
        <w:t xml:space="preserve">na dokumentacja jest dostępna w  </w:t>
      </w:r>
      <w:r w:rsidRPr="004416F0">
        <w:rPr>
          <w:rFonts w:ascii="Tahoma" w:eastAsiaTheme="minorHAnsi" w:hAnsi="Tahoma" w:cs="Tahoma"/>
          <w:sz w:val="18"/>
          <w:szCs w:val="18"/>
          <w:lang w:eastAsia="en-US"/>
        </w:rPr>
        <w:t>formie elektronicznej, proszę wskazać:</w:t>
      </w:r>
      <w:r w:rsidR="008A5155" w:rsidRPr="008A5155">
        <w:rPr>
          <w:rFonts w:ascii="Calibri" w:eastAsiaTheme="minorHAnsi" w:hAnsi="Calibri" w:cs="Calibri"/>
          <w:sz w:val="22"/>
          <w:szCs w:val="22"/>
          <w:lang w:eastAsia="en-US"/>
        </w:rPr>
        <w:t xml:space="preserve"> </w:t>
      </w:r>
      <w:r w:rsidR="008A5155" w:rsidRPr="008A5155">
        <w:rPr>
          <w:rFonts w:ascii="Tahoma" w:eastAsiaTheme="minorHAnsi" w:hAnsi="Tahoma" w:cs="Tahoma"/>
          <w:sz w:val="18"/>
          <w:szCs w:val="18"/>
          <w:lang w:eastAsia="en-US"/>
        </w:rPr>
        <w:t>(adres internetowy, wydający urząd lub</w:t>
      </w:r>
      <w:r w:rsidR="00053FB2">
        <w:rPr>
          <w:rFonts w:ascii="Tahoma" w:eastAsiaTheme="minorHAnsi" w:hAnsi="Tahoma" w:cs="Tahoma"/>
          <w:sz w:val="18"/>
          <w:szCs w:val="18"/>
          <w:lang w:eastAsia="en-US"/>
        </w:rPr>
        <w:t xml:space="preserve"> </w:t>
      </w:r>
      <w:r w:rsidR="008A5155" w:rsidRPr="008A5155">
        <w:rPr>
          <w:rFonts w:ascii="Tahoma" w:eastAsiaTheme="minorHAnsi" w:hAnsi="Tahoma" w:cs="Tahoma"/>
          <w:sz w:val="18"/>
          <w:szCs w:val="18"/>
          <w:lang w:eastAsia="en-US"/>
        </w:rPr>
        <w:t>or</w:t>
      </w:r>
      <w:r w:rsidR="00053FB2">
        <w:rPr>
          <w:rFonts w:ascii="Tahoma" w:eastAsiaTheme="minorHAnsi" w:hAnsi="Tahoma" w:cs="Tahoma"/>
          <w:sz w:val="18"/>
          <w:szCs w:val="18"/>
          <w:lang w:eastAsia="en-US"/>
        </w:rPr>
        <w:t xml:space="preserve">gan, dokładne dane referencyjne  </w:t>
      </w:r>
      <w:r w:rsidR="008A5155" w:rsidRPr="008A5155">
        <w:rPr>
          <w:rFonts w:ascii="Tahoma" w:eastAsiaTheme="minorHAnsi" w:hAnsi="Tahoma" w:cs="Tahoma"/>
          <w:sz w:val="18"/>
          <w:szCs w:val="18"/>
          <w:lang w:eastAsia="en-US"/>
        </w:rPr>
        <w:t>dokumentacji):</w:t>
      </w:r>
      <w:r w:rsidR="00053FB2">
        <w:rPr>
          <w:rFonts w:ascii="Tahoma" w:eastAsiaTheme="minorHAnsi" w:hAnsi="Tahoma" w:cs="Tahoma"/>
          <w:sz w:val="18"/>
          <w:szCs w:val="18"/>
          <w:lang w:eastAsia="en-US"/>
        </w:rPr>
        <w:t xml:space="preserve"> </w:t>
      </w:r>
      <w:r w:rsidR="00053FB2" w:rsidRPr="00053FB2">
        <w:rPr>
          <w:rFonts w:ascii="Tahoma" w:eastAsiaTheme="minorHAnsi" w:hAnsi="Tahoma" w:cs="Tahoma"/>
          <w:b/>
          <w:sz w:val="18"/>
          <w:szCs w:val="18"/>
          <w:lang w:eastAsia="en-US"/>
        </w:rPr>
        <w:t>W zakresie adresu internetowego pole pozostawić niewypełnione.</w:t>
      </w:r>
    </w:p>
    <w:p w:rsidR="000860F2" w:rsidRDefault="000860F2" w:rsidP="00053FB2">
      <w:pPr>
        <w:autoSpaceDE w:val="0"/>
        <w:autoSpaceDN w:val="0"/>
        <w:adjustRightInd w:val="0"/>
        <w:jc w:val="both"/>
        <w:rPr>
          <w:rFonts w:ascii="Tahoma" w:eastAsiaTheme="minorHAnsi" w:hAnsi="Tahoma" w:cs="Tahoma"/>
          <w:b/>
          <w:sz w:val="18"/>
          <w:szCs w:val="18"/>
          <w:lang w:eastAsia="en-US"/>
        </w:rPr>
      </w:pPr>
    </w:p>
    <w:p w:rsidR="000860F2" w:rsidRDefault="000860F2" w:rsidP="00053FB2">
      <w:pPr>
        <w:autoSpaceDE w:val="0"/>
        <w:autoSpaceDN w:val="0"/>
        <w:adjustRightInd w:val="0"/>
        <w:jc w:val="both"/>
        <w:rPr>
          <w:rFonts w:ascii="Tahoma" w:eastAsiaTheme="minorHAnsi" w:hAnsi="Tahoma" w:cs="Tahoma"/>
          <w:b/>
          <w:sz w:val="18"/>
          <w:szCs w:val="18"/>
          <w:lang w:eastAsia="en-US"/>
        </w:rPr>
      </w:pPr>
    </w:p>
    <w:p w:rsidR="000860F2" w:rsidRDefault="000860F2" w:rsidP="000860F2">
      <w:pPr>
        <w:autoSpaceDE w:val="0"/>
        <w:autoSpaceDN w:val="0"/>
        <w:adjustRightInd w:val="0"/>
        <w:jc w:val="both"/>
        <w:rPr>
          <w:rFonts w:ascii="Tahoma" w:eastAsiaTheme="minorHAnsi" w:hAnsi="Tahoma" w:cs="Tahoma"/>
          <w:sz w:val="18"/>
          <w:szCs w:val="18"/>
          <w:lang w:eastAsia="en-US"/>
        </w:rPr>
      </w:pPr>
      <w:r w:rsidRPr="000860F2">
        <w:rPr>
          <w:rFonts w:ascii="Tahoma" w:eastAsiaTheme="minorHAnsi" w:hAnsi="Tahoma" w:cs="Tahoma"/>
          <w:sz w:val="18"/>
          <w:szCs w:val="18"/>
          <w:lang w:eastAsia="en-US"/>
        </w:rPr>
        <w:t>Potwierdzenie braku podstaw do w</w:t>
      </w:r>
      <w:r>
        <w:rPr>
          <w:rFonts w:ascii="Tahoma" w:eastAsiaTheme="minorHAnsi" w:hAnsi="Tahoma" w:cs="Tahoma"/>
          <w:sz w:val="18"/>
          <w:szCs w:val="18"/>
          <w:lang w:eastAsia="en-US"/>
        </w:rPr>
        <w:t xml:space="preserve">ykluczenia wskazanych w art. 24 </w:t>
      </w:r>
      <w:r w:rsidRPr="000860F2">
        <w:rPr>
          <w:rFonts w:ascii="Tahoma" w:eastAsiaTheme="minorHAnsi" w:hAnsi="Tahoma" w:cs="Tahoma"/>
          <w:sz w:val="18"/>
          <w:szCs w:val="18"/>
          <w:lang w:eastAsia="en-US"/>
        </w:rPr>
        <w:t>ust. 5 pk</w:t>
      </w:r>
      <w:r>
        <w:rPr>
          <w:rFonts w:ascii="Tahoma" w:eastAsiaTheme="minorHAnsi" w:hAnsi="Tahoma" w:cs="Tahoma"/>
          <w:sz w:val="18"/>
          <w:szCs w:val="18"/>
          <w:lang w:eastAsia="en-US"/>
        </w:rPr>
        <w:t xml:space="preserve">t 1 </w:t>
      </w:r>
      <w:proofErr w:type="spellStart"/>
      <w:r>
        <w:rPr>
          <w:rFonts w:ascii="Tahoma" w:eastAsiaTheme="minorHAnsi" w:hAnsi="Tahoma" w:cs="Tahoma"/>
          <w:sz w:val="18"/>
          <w:szCs w:val="18"/>
          <w:lang w:eastAsia="en-US"/>
        </w:rPr>
        <w:t>Pzp</w:t>
      </w:r>
      <w:proofErr w:type="spellEnd"/>
      <w:r>
        <w:rPr>
          <w:rFonts w:ascii="Tahoma" w:eastAsiaTheme="minorHAnsi" w:hAnsi="Tahoma" w:cs="Tahoma"/>
          <w:sz w:val="18"/>
          <w:szCs w:val="18"/>
          <w:lang w:eastAsia="en-US"/>
        </w:rPr>
        <w:t xml:space="preserve">. </w:t>
      </w:r>
      <w:r w:rsidRPr="000860F2">
        <w:rPr>
          <w:rFonts w:ascii="Tahoma" w:eastAsiaTheme="minorHAnsi" w:hAnsi="Tahoma" w:cs="Tahoma"/>
          <w:b/>
          <w:bCs/>
          <w:sz w:val="18"/>
          <w:szCs w:val="18"/>
          <w:lang w:eastAsia="en-US"/>
        </w:rPr>
        <w:t>Zamawiający wykluczy z postępowania o udzielenie zamówienia</w:t>
      </w:r>
      <w:r>
        <w:rPr>
          <w:rFonts w:ascii="Tahoma" w:eastAsiaTheme="minorHAnsi" w:hAnsi="Tahoma" w:cs="Tahoma"/>
          <w:sz w:val="18"/>
          <w:szCs w:val="18"/>
          <w:lang w:eastAsia="en-US"/>
        </w:rPr>
        <w:t xml:space="preserve"> </w:t>
      </w:r>
      <w:r w:rsidRPr="000860F2">
        <w:rPr>
          <w:rFonts w:ascii="Tahoma" w:eastAsiaTheme="minorHAnsi" w:hAnsi="Tahoma" w:cs="Tahoma"/>
          <w:b/>
          <w:bCs/>
          <w:sz w:val="18"/>
          <w:szCs w:val="18"/>
          <w:lang w:eastAsia="en-US"/>
        </w:rPr>
        <w:t>publicznego wykonawcę</w:t>
      </w:r>
      <w:r>
        <w:rPr>
          <w:rFonts w:ascii="Tahoma" w:eastAsiaTheme="minorHAnsi" w:hAnsi="Tahoma" w:cs="Tahoma"/>
          <w:sz w:val="18"/>
          <w:szCs w:val="18"/>
          <w:lang w:eastAsia="en-US"/>
        </w:rPr>
        <w:t xml:space="preserve">, w stosunku do którego otwarto </w:t>
      </w:r>
      <w:r w:rsidRPr="000860F2">
        <w:rPr>
          <w:rFonts w:ascii="Tahoma" w:eastAsiaTheme="minorHAnsi" w:hAnsi="Tahoma" w:cs="Tahoma"/>
          <w:sz w:val="18"/>
          <w:szCs w:val="18"/>
          <w:lang w:eastAsia="en-US"/>
        </w:rPr>
        <w:t>likwidację, w zatwierdzonym przez sąd układzie w postępowaniu</w:t>
      </w:r>
      <w:r>
        <w:rPr>
          <w:rFonts w:ascii="Tahoma" w:eastAsiaTheme="minorHAnsi" w:hAnsi="Tahoma" w:cs="Tahoma"/>
          <w:sz w:val="18"/>
          <w:szCs w:val="18"/>
          <w:lang w:eastAsia="en-US"/>
        </w:rPr>
        <w:t xml:space="preserve"> </w:t>
      </w:r>
      <w:r w:rsidRPr="000860F2">
        <w:rPr>
          <w:rFonts w:ascii="Tahoma" w:eastAsiaTheme="minorHAnsi" w:hAnsi="Tahoma" w:cs="Tahoma"/>
          <w:sz w:val="18"/>
          <w:szCs w:val="18"/>
          <w:lang w:eastAsia="en-US"/>
        </w:rPr>
        <w:t>restrukturyzacyjnym jest przewi</w:t>
      </w:r>
      <w:r>
        <w:rPr>
          <w:rFonts w:ascii="Tahoma" w:eastAsiaTheme="minorHAnsi" w:hAnsi="Tahoma" w:cs="Tahoma"/>
          <w:sz w:val="18"/>
          <w:szCs w:val="18"/>
          <w:lang w:eastAsia="en-US"/>
        </w:rPr>
        <w:t xml:space="preserve">dziane zaspokojenie wierzycieli </w:t>
      </w:r>
      <w:r w:rsidRPr="000860F2">
        <w:rPr>
          <w:rFonts w:ascii="Tahoma" w:eastAsiaTheme="minorHAnsi" w:hAnsi="Tahoma" w:cs="Tahoma"/>
          <w:sz w:val="18"/>
          <w:szCs w:val="18"/>
          <w:lang w:eastAsia="en-US"/>
        </w:rPr>
        <w:t>przez likwidację jego majątku lu</w:t>
      </w:r>
      <w:r>
        <w:rPr>
          <w:rFonts w:ascii="Tahoma" w:eastAsiaTheme="minorHAnsi" w:hAnsi="Tahoma" w:cs="Tahoma"/>
          <w:sz w:val="18"/>
          <w:szCs w:val="18"/>
          <w:lang w:eastAsia="en-US"/>
        </w:rPr>
        <w:t xml:space="preserve">b sąd zarządził likwidację jego </w:t>
      </w:r>
      <w:r w:rsidRPr="000860F2">
        <w:rPr>
          <w:rFonts w:ascii="Tahoma" w:eastAsiaTheme="minorHAnsi" w:hAnsi="Tahoma" w:cs="Tahoma"/>
          <w:sz w:val="18"/>
          <w:szCs w:val="18"/>
          <w:lang w:eastAsia="en-US"/>
        </w:rPr>
        <w:t xml:space="preserve">majątku w trybie art. 332 ust. 1 </w:t>
      </w:r>
      <w:r>
        <w:rPr>
          <w:rFonts w:ascii="Tahoma" w:eastAsiaTheme="minorHAnsi" w:hAnsi="Tahoma" w:cs="Tahoma"/>
          <w:sz w:val="18"/>
          <w:szCs w:val="18"/>
          <w:lang w:eastAsia="en-US"/>
        </w:rPr>
        <w:t xml:space="preserve">ustawy z dnia 15 maja 2015 r. – </w:t>
      </w:r>
      <w:r w:rsidRPr="000860F2">
        <w:rPr>
          <w:rFonts w:ascii="Tahoma" w:eastAsiaTheme="minorHAnsi" w:hAnsi="Tahoma" w:cs="Tahoma"/>
          <w:sz w:val="18"/>
          <w:szCs w:val="18"/>
          <w:lang w:eastAsia="en-US"/>
        </w:rPr>
        <w:t>Prawo restrukturyzacyjne lu</w:t>
      </w:r>
      <w:r>
        <w:rPr>
          <w:rFonts w:ascii="Tahoma" w:eastAsiaTheme="minorHAnsi" w:hAnsi="Tahoma" w:cs="Tahoma"/>
          <w:sz w:val="18"/>
          <w:szCs w:val="18"/>
          <w:lang w:eastAsia="en-US"/>
        </w:rPr>
        <w:t xml:space="preserve">b którego upadłość ogłoszono, z </w:t>
      </w:r>
      <w:r w:rsidRPr="000860F2">
        <w:rPr>
          <w:rFonts w:ascii="Tahoma" w:eastAsiaTheme="minorHAnsi" w:hAnsi="Tahoma" w:cs="Tahoma"/>
          <w:sz w:val="18"/>
          <w:szCs w:val="18"/>
          <w:lang w:eastAsia="en-US"/>
        </w:rPr>
        <w:t>wyjątkiem wykonawcy, który po og</w:t>
      </w:r>
      <w:r>
        <w:rPr>
          <w:rFonts w:ascii="Tahoma" w:eastAsiaTheme="minorHAnsi" w:hAnsi="Tahoma" w:cs="Tahoma"/>
          <w:sz w:val="18"/>
          <w:szCs w:val="18"/>
          <w:lang w:eastAsia="en-US"/>
        </w:rPr>
        <w:t xml:space="preserve">łoszeniu upadłości zawarł układ </w:t>
      </w:r>
      <w:r w:rsidRPr="000860F2">
        <w:rPr>
          <w:rFonts w:ascii="Tahoma" w:eastAsiaTheme="minorHAnsi" w:hAnsi="Tahoma" w:cs="Tahoma"/>
          <w:sz w:val="18"/>
          <w:szCs w:val="18"/>
          <w:lang w:eastAsia="en-US"/>
        </w:rPr>
        <w:t>zatwierdzony prawomocnym postan</w:t>
      </w:r>
      <w:r>
        <w:rPr>
          <w:rFonts w:ascii="Tahoma" w:eastAsiaTheme="minorHAnsi" w:hAnsi="Tahoma" w:cs="Tahoma"/>
          <w:sz w:val="18"/>
          <w:szCs w:val="18"/>
          <w:lang w:eastAsia="en-US"/>
        </w:rPr>
        <w:t xml:space="preserve">owieniem sądu, jeżeli układ nie </w:t>
      </w:r>
      <w:r w:rsidRPr="000860F2">
        <w:rPr>
          <w:rFonts w:ascii="Tahoma" w:eastAsiaTheme="minorHAnsi" w:hAnsi="Tahoma" w:cs="Tahoma"/>
          <w:sz w:val="18"/>
          <w:szCs w:val="18"/>
          <w:lang w:eastAsia="en-US"/>
        </w:rPr>
        <w:t>przewiduje zaspokojenia wierz</w:t>
      </w:r>
      <w:r>
        <w:rPr>
          <w:rFonts w:ascii="Tahoma" w:eastAsiaTheme="minorHAnsi" w:hAnsi="Tahoma" w:cs="Tahoma"/>
          <w:sz w:val="18"/>
          <w:szCs w:val="18"/>
          <w:lang w:eastAsia="en-US"/>
        </w:rPr>
        <w:t xml:space="preserve">ycieli przez likwidację majątku </w:t>
      </w:r>
      <w:r w:rsidRPr="000860F2">
        <w:rPr>
          <w:rFonts w:ascii="Tahoma" w:eastAsiaTheme="minorHAnsi" w:hAnsi="Tahoma" w:cs="Tahoma"/>
          <w:sz w:val="18"/>
          <w:szCs w:val="18"/>
          <w:lang w:eastAsia="en-US"/>
        </w:rPr>
        <w:t>upadłego, chyba że sąd zarządził l</w:t>
      </w:r>
      <w:r>
        <w:rPr>
          <w:rFonts w:ascii="Tahoma" w:eastAsiaTheme="minorHAnsi" w:hAnsi="Tahoma" w:cs="Tahoma"/>
          <w:sz w:val="18"/>
          <w:szCs w:val="18"/>
          <w:lang w:eastAsia="en-US"/>
        </w:rPr>
        <w:t xml:space="preserve">ikwidację jego majątku w trybie </w:t>
      </w:r>
      <w:r w:rsidRPr="000860F2">
        <w:rPr>
          <w:rFonts w:ascii="Tahoma" w:eastAsiaTheme="minorHAnsi" w:hAnsi="Tahoma" w:cs="Tahoma"/>
          <w:sz w:val="18"/>
          <w:szCs w:val="18"/>
          <w:lang w:eastAsia="en-US"/>
        </w:rPr>
        <w:t xml:space="preserve">art. 366 ust. 1 ustawy z dnia 28 lutego 2003 r. </w:t>
      </w:r>
      <w:r>
        <w:rPr>
          <w:rFonts w:ascii="Tahoma" w:eastAsiaTheme="minorHAnsi" w:hAnsi="Tahoma" w:cs="Tahoma"/>
          <w:sz w:val="18"/>
          <w:szCs w:val="18"/>
          <w:lang w:eastAsia="en-US"/>
        </w:rPr>
        <w:t xml:space="preserve">– Prawo upadłościowe. </w:t>
      </w:r>
      <w:r w:rsidRPr="000860F2">
        <w:rPr>
          <w:rFonts w:ascii="Tahoma" w:eastAsiaTheme="minorHAnsi" w:hAnsi="Tahoma" w:cs="Tahoma"/>
          <w:sz w:val="18"/>
          <w:szCs w:val="18"/>
          <w:lang w:eastAsia="en-US"/>
        </w:rPr>
        <w:t>Jeżeli ma miejsce któraś z wyżej w</w:t>
      </w:r>
      <w:r>
        <w:rPr>
          <w:rFonts w:ascii="Tahoma" w:eastAsiaTheme="minorHAnsi" w:hAnsi="Tahoma" w:cs="Tahoma"/>
          <w:sz w:val="18"/>
          <w:szCs w:val="18"/>
          <w:lang w:eastAsia="en-US"/>
        </w:rPr>
        <w:t xml:space="preserve">ymienionych sytuacji, to należy </w:t>
      </w:r>
      <w:r w:rsidRPr="000860F2">
        <w:rPr>
          <w:rFonts w:ascii="Tahoma" w:eastAsiaTheme="minorHAnsi" w:hAnsi="Tahoma" w:cs="Tahoma"/>
          <w:sz w:val="18"/>
          <w:szCs w:val="18"/>
          <w:lang w:eastAsia="en-US"/>
        </w:rPr>
        <w:t>zaznaczyć odpowiedź „</w:t>
      </w:r>
      <w:r w:rsidRPr="000860F2">
        <w:rPr>
          <w:rFonts w:ascii="Tahoma" w:eastAsiaTheme="minorHAnsi" w:hAnsi="Tahoma" w:cs="Tahoma"/>
          <w:b/>
          <w:bCs/>
          <w:sz w:val="18"/>
          <w:szCs w:val="18"/>
          <w:lang w:eastAsia="en-US"/>
        </w:rPr>
        <w:t xml:space="preserve">Tak” </w:t>
      </w:r>
      <w:r w:rsidRPr="000860F2">
        <w:rPr>
          <w:rFonts w:ascii="Tahoma" w:eastAsiaTheme="minorHAnsi" w:hAnsi="Tahoma" w:cs="Tahoma"/>
          <w:sz w:val="18"/>
          <w:szCs w:val="18"/>
          <w:lang w:eastAsia="en-US"/>
        </w:rPr>
        <w:t xml:space="preserve">a następnie wskazać w polu </w:t>
      </w:r>
      <w:r w:rsidRPr="000860F2">
        <w:rPr>
          <w:rFonts w:ascii="Tahoma" w:eastAsiaTheme="minorHAnsi" w:hAnsi="Tahoma" w:cs="Tahoma"/>
          <w:b/>
          <w:bCs/>
          <w:sz w:val="18"/>
          <w:szCs w:val="18"/>
          <w:lang w:eastAsia="en-US"/>
        </w:rPr>
        <w:t>„Proszę</w:t>
      </w:r>
      <w:r>
        <w:rPr>
          <w:rFonts w:ascii="Tahoma" w:eastAsiaTheme="minorHAnsi" w:hAnsi="Tahoma" w:cs="Tahoma"/>
          <w:sz w:val="18"/>
          <w:szCs w:val="18"/>
          <w:lang w:eastAsia="en-US"/>
        </w:rPr>
        <w:t xml:space="preserve"> </w:t>
      </w:r>
      <w:r w:rsidRPr="000860F2">
        <w:rPr>
          <w:rFonts w:ascii="Tahoma" w:eastAsiaTheme="minorHAnsi" w:hAnsi="Tahoma" w:cs="Tahoma"/>
          <w:b/>
          <w:bCs/>
          <w:sz w:val="18"/>
          <w:szCs w:val="18"/>
          <w:lang w:eastAsia="en-US"/>
        </w:rPr>
        <w:t xml:space="preserve">podać szczegółowe informacje” </w:t>
      </w:r>
      <w:r w:rsidRPr="000860F2">
        <w:rPr>
          <w:rFonts w:ascii="Tahoma" w:eastAsiaTheme="minorHAnsi" w:hAnsi="Tahoma" w:cs="Tahoma"/>
          <w:sz w:val="18"/>
          <w:szCs w:val="18"/>
          <w:lang w:eastAsia="en-US"/>
        </w:rPr>
        <w:t>jak</w:t>
      </w:r>
      <w:r>
        <w:rPr>
          <w:rFonts w:ascii="Tahoma" w:eastAsiaTheme="minorHAnsi" w:hAnsi="Tahoma" w:cs="Tahoma"/>
          <w:sz w:val="18"/>
          <w:szCs w:val="18"/>
          <w:lang w:eastAsia="en-US"/>
        </w:rPr>
        <w:t xml:space="preserve">a dokładnie to sytuacja. Jeżeli </w:t>
      </w:r>
      <w:r w:rsidRPr="000860F2">
        <w:rPr>
          <w:rFonts w:ascii="Tahoma" w:eastAsiaTheme="minorHAnsi" w:hAnsi="Tahoma" w:cs="Tahoma"/>
          <w:sz w:val="18"/>
          <w:szCs w:val="18"/>
          <w:lang w:eastAsia="en-US"/>
        </w:rPr>
        <w:t xml:space="preserve">nie ma takiej sytuacji, to zaznacza się pole </w:t>
      </w:r>
      <w:r w:rsidRPr="000860F2">
        <w:rPr>
          <w:rFonts w:ascii="Tahoma" w:eastAsiaTheme="minorHAnsi" w:hAnsi="Tahoma" w:cs="Tahoma"/>
          <w:b/>
          <w:bCs/>
          <w:sz w:val="18"/>
          <w:szCs w:val="18"/>
          <w:lang w:eastAsia="en-US"/>
        </w:rPr>
        <w:t>„Nie”.</w:t>
      </w:r>
      <w:r>
        <w:rPr>
          <w:rFonts w:ascii="Tahoma" w:eastAsiaTheme="minorHAnsi" w:hAnsi="Tahoma" w:cs="Tahoma"/>
          <w:sz w:val="18"/>
          <w:szCs w:val="18"/>
          <w:lang w:eastAsia="en-US"/>
        </w:rPr>
        <w:t xml:space="preserve"> </w:t>
      </w:r>
      <w:r w:rsidRPr="000860F2">
        <w:rPr>
          <w:rFonts w:ascii="Tahoma" w:eastAsiaTheme="minorHAnsi" w:hAnsi="Tahoma" w:cs="Tahoma"/>
          <w:sz w:val="18"/>
          <w:szCs w:val="18"/>
          <w:lang w:eastAsia="en-US"/>
        </w:rPr>
        <w:t xml:space="preserve">Nie przewiduje się odstępstw </w:t>
      </w:r>
      <w:r>
        <w:rPr>
          <w:rFonts w:ascii="Tahoma" w:eastAsiaTheme="minorHAnsi" w:hAnsi="Tahoma" w:cs="Tahoma"/>
          <w:sz w:val="18"/>
          <w:szCs w:val="18"/>
          <w:lang w:eastAsia="en-US"/>
        </w:rPr>
        <w:t xml:space="preserve">od wykluczenia wykonawcy, który </w:t>
      </w:r>
      <w:r w:rsidRPr="000860F2">
        <w:rPr>
          <w:rFonts w:ascii="Tahoma" w:eastAsiaTheme="minorHAnsi" w:hAnsi="Tahoma" w:cs="Tahoma"/>
          <w:sz w:val="18"/>
          <w:szCs w:val="18"/>
          <w:lang w:eastAsia="en-US"/>
        </w:rPr>
        <w:t>znalazł się w powyższej sytuacji.</w:t>
      </w:r>
    </w:p>
    <w:p w:rsidR="00FF4F54" w:rsidRDefault="00FF4F54" w:rsidP="000860F2">
      <w:pPr>
        <w:autoSpaceDE w:val="0"/>
        <w:autoSpaceDN w:val="0"/>
        <w:adjustRightInd w:val="0"/>
        <w:jc w:val="both"/>
        <w:rPr>
          <w:rFonts w:ascii="Tahoma" w:eastAsiaTheme="minorHAnsi" w:hAnsi="Tahoma" w:cs="Tahoma"/>
          <w:sz w:val="18"/>
          <w:szCs w:val="18"/>
          <w:lang w:eastAsia="en-US"/>
        </w:rPr>
      </w:pPr>
    </w:p>
    <w:p w:rsidR="00FF4F54" w:rsidRDefault="00FF4F54" w:rsidP="000860F2">
      <w:pPr>
        <w:autoSpaceDE w:val="0"/>
        <w:autoSpaceDN w:val="0"/>
        <w:adjustRightInd w:val="0"/>
        <w:jc w:val="both"/>
        <w:rPr>
          <w:rFonts w:ascii="Tahoma" w:eastAsiaTheme="minorHAnsi" w:hAnsi="Tahoma" w:cs="Tahoma"/>
          <w:sz w:val="18"/>
          <w:szCs w:val="18"/>
          <w:lang w:eastAsia="en-US"/>
        </w:rPr>
      </w:pPr>
    </w:p>
    <w:p w:rsidR="00FF4F54" w:rsidRDefault="00FF4F54" w:rsidP="00FF4F54">
      <w:pPr>
        <w:autoSpaceDE w:val="0"/>
        <w:autoSpaceDN w:val="0"/>
        <w:adjustRightInd w:val="0"/>
        <w:ind w:left="708" w:hanging="708"/>
        <w:jc w:val="both"/>
        <w:rPr>
          <w:rFonts w:ascii="Tahoma" w:eastAsiaTheme="minorHAnsi" w:hAnsi="Tahoma" w:cs="Tahoma"/>
          <w:sz w:val="18"/>
          <w:szCs w:val="18"/>
          <w:lang w:eastAsia="en-US"/>
        </w:rPr>
      </w:pPr>
      <w:r w:rsidRPr="00FF4F54">
        <w:rPr>
          <w:rFonts w:ascii="Tahoma" w:eastAsiaTheme="minorHAnsi" w:hAnsi="Tahoma" w:cs="Tahoma"/>
          <w:b/>
          <w:sz w:val="18"/>
          <w:szCs w:val="18"/>
          <w:lang w:eastAsia="en-US"/>
        </w:rPr>
        <w:t>Pytanie</w:t>
      </w:r>
      <w:r>
        <w:rPr>
          <w:rFonts w:ascii="Tahoma" w:eastAsiaTheme="minorHAnsi" w:hAnsi="Tahoma" w:cs="Tahoma"/>
          <w:sz w:val="18"/>
          <w:szCs w:val="18"/>
          <w:lang w:eastAsia="en-US"/>
        </w:rPr>
        <w:t xml:space="preserve">: </w:t>
      </w:r>
      <w:r w:rsidRPr="00FF4F54">
        <w:rPr>
          <w:rFonts w:ascii="Tahoma" w:eastAsiaTheme="minorHAnsi" w:hAnsi="Tahoma" w:cs="Tahoma"/>
          <w:sz w:val="18"/>
          <w:szCs w:val="18"/>
          <w:lang w:eastAsia="en-US"/>
        </w:rPr>
        <w:t xml:space="preserve">Czy wykonawca jest winien </w:t>
      </w:r>
      <w:r>
        <w:rPr>
          <w:rFonts w:ascii="Tahoma" w:eastAsiaTheme="minorHAnsi" w:hAnsi="Tahoma" w:cs="Tahoma"/>
          <w:b/>
          <w:bCs/>
          <w:sz w:val="18"/>
          <w:szCs w:val="18"/>
          <w:lang w:eastAsia="en-US"/>
        </w:rPr>
        <w:t xml:space="preserve">poważnego </w:t>
      </w:r>
      <w:r w:rsidRPr="00FF4F54">
        <w:rPr>
          <w:rFonts w:ascii="Tahoma" w:eastAsiaTheme="minorHAnsi" w:hAnsi="Tahoma" w:cs="Tahoma"/>
          <w:b/>
          <w:bCs/>
          <w:sz w:val="18"/>
          <w:szCs w:val="18"/>
          <w:lang w:eastAsia="en-US"/>
        </w:rPr>
        <w:t>wykroczenia zawodowego</w:t>
      </w:r>
      <w:r w:rsidRPr="00FF4F54">
        <w:rPr>
          <w:rFonts w:ascii="Tahoma" w:eastAsiaTheme="minorHAnsi" w:hAnsi="Tahoma" w:cs="Tahoma"/>
          <w:sz w:val="18"/>
          <w:szCs w:val="18"/>
          <w:lang w:eastAsia="en-US"/>
        </w:rPr>
        <w:t>?</w:t>
      </w:r>
      <w:r>
        <w:rPr>
          <w:rFonts w:ascii="Tahoma" w:eastAsiaTheme="minorHAnsi" w:hAnsi="Tahoma" w:cs="Tahoma"/>
          <w:b/>
          <w:bCs/>
          <w:sz w:val="18"/>
          <w:szCs w:val="18"/>
          <w:lang w:eastAsia="en-US"/>
        </w:rPr>
        <w:t xml:space="preserve"> </w:t>
      </w:r>
      <w:r w:rsidRPr="00FF4F54">
        <w:rPr>
          <w:rFonts w:ascii="Tahoma" w:eastAsiaTheme="minorHAnsi" w:hAnsi="Tahoma" w:cs="Tahoma"/>
          <w:sz w:val="18"/>
          <w:szCs w:val="18"/>
          <w:lang w:eastAsia="en-US"/>
        </w:rPr>
        <w:t>Jeżeli tak, proszę podać szczegółowe informacje</w:t>
      </w:r>
      <w:r>
        <w:rPr>
          <w:rFonts w:ascii="Tahoma" w:eastAsiaTheme="minorHAnsi" w:hAnsi="Tahoma" w:cs="Tahoma"/>
          <w:b/>
          <w:bCs/>
          <w:sz w:val="18"/>
          <w:szCs w:val="18"/>
          <w:lang w:eastAsia="en-US"/>
        </w:rPr>
        <w:t xml:space="preserve"> </w:t>
      </w:r>
      <w:r w:rsidRPr="00FF4F54">
        <w:rPr>
          <w:rFonts w:ascii="Tahoma" w:eastAsiaTheme="minorHAnsi" w:hAnsi="Tahoma" w:cs="Tahoma"/>
          <w:sz w:val="18"/>
          <w:szCs w:val="18"/>
          <w:lang w:eastAsia="en-US"/>
        </w:rPr>
        <w:t>na ten temat</w:t>
      </w:r>
      <w:r>
        <w:rPr>
          <w:rFonts w:ascii="Tahoma" w:eastAsiaTheme="minorHAnsi" w:hAnsi="Tahoma" w:cs="Tahoma"/>
          <w:sz w:val="18"/>
          <w:szCs w:val="18"/>
          <w:lang w:eastAsia="en-US"/>
        </w:rPr>
        <w:t>.</w:t>
      </w:r>
      <w:r w:rsidR="00736CA7">
        <w:rPr>
          <w:rFonts w:ascii="Tahoma" w:eastAsiaTheme="minorHAnsi" w:hAnsi="Tahoma" w:cs="Tahoma"/>
          <w:sz w:val="18"/>
          <w:szCs w:val="18"/>
          <w:lang w:eastAsia="en-US"/>
        </w:rPr>
        <w:t xml:space="preserve">  Należy zaznaczyć „TAK” lub „NIE”</w:t>
      </w:r>
    </w:p>
    <w:p w:rsidR="00736CA7" w:rsidRDefault="00736CA7" w:rsidP="00FF4F54">
      <w:pPr>
        <w:autoSpaceDE w:val="0"/>
        <w:autoSpaceDN w:val="0"/>
        <w:adjustRightInd w:val="0"/>
        <w:ind w:left="708" w:hanging="708"/>
        <w:jc w:val="both"/>
        <w:rPr>
          <w:rFonts w:ascii="Tahoma" w:eastAsiaTheme="minorHAnsi" w:hAnsi="Tahoma" w:cs="Tahoma"/>
          <w:b/>
          <w:bCs/>
          <w:sz w:val="18"/>
          <w:szCs w:val="18"/>
          <w:lang w:eastAsia="en-US"/>
        </w:rPr>
      </w:pPr>
    </w:p>
    <w:p w:rsidR="00736CA7" w:rsidRPr="00736CA7" w:rsidRDefault="00736CA7" w:rsidP="00736CA7">
      <w:pPr>
        <w:autoSpaceDE w:val="0"/>
        <w:autoSpaceDN w:val="0"/>
        <w:adjustRightInd w:val="0"/>
        <w:ind w:left="708"/>
        <w:jc w:val="both"/>
        <w:rPr>
          <w:rFonts w:ascii="Tahoma" w:eastAsiaTheme="minorHAnsi" w:hAnsi="Tahoma" w:cs="Tahoma"/>
          <w:sz w:val="18"/>
          <w:szCs w:val="18"/>
          <w:lang w:eastAsia="en-US"/>
        </w:rPr>
      </w:pPr>
      <w:r w:rsidRPr="00736CA7">
        <w:rPr>
          <w:rFonts w:ascii="Tahoma" w:eastAsiaTheme="minorHAnsi" w:hAnsi="Tahoma" w:cs="Tahoma"/>
          <w:sz w:val="18"/>
          <w:szCs w:val="18"/>
          <w:lang w:eastAsia="en-US"/>
        </w:rPr>
        <w:t>Potwierdzenie podstaw do wykluczenia wskazanych w art. 24 ust. 5</w:t>
      </w:r>
      <w:r>
        <w:rPr>
          <w:rFonts w:ascii="Tahoma" w:eastAsiaTheme="minorHAnsi" w:hAnsi="Tahoma" w:cs="Tahoma"/>
          <w:sz w:val="18"/>
          <w:szCs w:val="18"/>
          <w:lang w:eastAsia="en-US"/>
        </w:rPr>
        <w:t xml:space="preserve"> </w:t>
      </w:r>
      <w:r w:rsidRPr="00736CA7">
        <w:rPr>
          <w:rFonts w:ascii="Tahoma" w:eastAsiaTheme="minorHAnsi" w:hAnsi="Tahoma" w:cs="Tahoma"/>
          <w:sz w:val="18"/>
          <w:szCs w:val="18"/>
          <w:lang w:eastAsia="en-US"/>
        </w:rPr>
        <w:t xml:space="preserve">pkt 2 </w:t>
      </w:r>
      <w:proofErr w:type="spellStart"/>
      <w:r w:rsidRPr="00736CA7">
        <w:rPr>
          <w:rFonts w:ascii="Tahoma" w:eastAsiaTheme="minorHAnsi" w:hAnsi="Tahoma" w:cs="Tahoma"/>
          <w:sz w:val="18"/>
          <w:szCs w:val="18"/>
          <w:lang w:eastAsia="en-US"/>
        </w:rPr>
        <w:t>Pzp</w:t>
      </w:r>
      <w:proofErr w:type="spellEnd"/>
      <w:r w:rsidRPr="00736CA7">
        <w:rPr>
          <w:rFonts w:ascii="Tahoma" w:eastAsiaTheme="minorHAnsi" w:hAnsi="Tahoma" w:cs="Tahoma"/>
          <w:sz w:val="18"/>
          <w:szCs w:val="18"/>
          <w:lang w:eastAsia="en-US"/>
        </w:rPr>
        <w:t xml:space="preserve">. Obejmuje wszelkie zawinione uchybienia, </w:t>
      </w:r>
      <w:r w:rsidRPr="00736CA7">
        <w:rPr>
          <w:rFonts w:ascii="Tahoma" w:eastAsiaTheme="minorHAnsi" w:hAnsi="Tahoma" w:cs="Tahoma"/>
          <w:b/>
          <w:bCs/>
          <w:sz w:val="18"/>
          <w:szCs w:val="18"/>
          <w:lang w:eastAsia="en-US"/>
        </w:rPr>
        <w:t>które wpływają</w:t>
      </w:r>
      <w:r>
        <w:rPr>
          <w:rFonts w:ascii="Tahoma" w:eastAsiaTheme="minorHAnsi" w:hAnsi="Tahoma" w:cs="Tahoma"/>
          <w:sz w:val="18"/>
          <w:szCs w:val="18"/>
          <w:lang w:eastAsia="en-US"/>
        </w:rPr>
        <w:t xml:space="preserve"> </w:t>
      </w:r>
      <w:r w:rsidRPr="00736CA7">
        <w:rPr>
          <w:rFonts w:ascii="Tahoma" w:eastAsiaTheme="minorHAnsi" w:hAnsi="Tahoma" w:cs="Tahoma"/>
          <w:b/>
          <w:bCs/>
          <w:sz w:val="18"/>
          <w:szCs w:val="18"/>
          <w:lang w:eastAsia="en-US"/>
        </w:rPr>
        <w:t>na wiarygodność zawodową danego wykonawcy</w:t>
      </w:r>
      <w:r w:rsidRPr="00736CA7">
        <w:rPr>
          <w:rFonts w:ascii="Tahoma" w:eastAsiaTheme="minorHAnsi" w:hAnsi="Tahoma" w:cs="Tahoma"/>
          <w:sz w:val="18"/>
          <w:szCs w:val="18"/>
          <w:lang w:eastAsia="en-US"/>
        </w:rPr>
        <w:t>, w tym</w:t>
      </w:r>
    </w:p>
    <w:p w:rsidR="00736CA7" w:rsidRPr="00736CA7" w:rsidRDefault="00736CA7" w:rsidP="00736CA7">
      <w:pPr>
        <w:autoSpaceDE w:val="0"/>
        <w:autoSpaceDN w:val="0"/>
        <w:adjustRightInd w:val="0"/>
        <w:ind w:left="708"/>
        <w:jc w:val="both"/>
        <w:rPr>
          <w:rFonts w:ascii="Tahoma" w:eastAsiaTheme="minorHAnsi" w:hAnsi="Tahoma" w:cs="Tahoma"/>
          <w:sz w:val="18"/>
          <w:szCs w:val="18"/>
          <w:lang w:eastAsia="en-US"/>
        </w:rPr>
      </w:pPr>
      <w:r w:rsidRPr="00736CA7">
        <w:rPr>
          <w:rFonts w:ascii="Tahoma" w:eastAsiaTheme="minorHAnsi" w:hAnsi="Tahoma" w:cs="Tahoma"/>
          <w:sz w:val="18"/>
          <w:szCs w:val="18"/>
          <w:lang w:eastAsia="en-US"/>
        </w:rPr>
        <w:t>naruszenia norm obowiązujących w zawodzie wykonywanym przez</w:t>
      </w:r>
      <w:r>
        <w:rPr>
          <w:rFonts w:ascii="Tahoma" w:eastAsiaTheme="minorHAnsi" w:hAnsi="Tahoma" w:cs="Tahoma"/>
          <w:sz w:val="18"/>
          <w:szCs w:val="18"/>
          <w:lang w:eastAsia="en-US"/>
        </w:rPr>
        <w:t xml:space="preserve"> </w:t>
      </w:r>
      <w:r w:rsidRPr="00736CA7">
        <w:rPr>
          <w:rFonts w:ascii="Tahoma" w:eastAsiaTheme="minorHAnsi" w:hAnsi="Tahoma" w:cs="Tahoma"/>
          <w:sz w:val="18"/>
          <w:szCs w:val="18"/>
          <w:lang w:eastAsia="en-US"/>
        </w:rPr>
        <w:t>wykonawcę, które stwierdzane są przez organ dyscyplinarny</w:t>
      </w:r>
      <w:r>
        <w:rPr>
          <w:rFonts w:ascii="Tahoma" w:eastAsiaTheme="minorHAnsi" w:hAnsi="Tahoma" w:cs="Tahoma"/>
          <w:sz w:val="18"/>
          <w:szCs w:val="18"/>
          <w:lang w:eastAsia="en-US"/>
        </w:rPr>
        <w:t xml:space="preserve"> </w:t>
      </w:r>
      <w:r w:rsidRPr="00736CA7">
        <w:rPr>
          <w:rFonts w:ascii="Tahoma" w:eastAsiaTheme="minorHAnsi" w:hAnsi="Tahoma" w:cs="Tahoma"/>
          <w:sz w:val="18"/>
          <w:szCs w:val="18"/>
          <w:lang w:eastAsia="en-US"/>
        </w:rPr>
        <w:t>ustanowiony dla tego zawo</w:t>
      </w:r>
      <w:r>
        <w:rPr>
          <w:rFonts w:ascii="Tahoma" w:eastAsiaTheme="minorHAnsi" w:hAnsi="Tahoma" w:cs="Tahoma"/>
          <w:sz w:val="18"/>
          <w:szCs w:val="18"/>
          <w:lang w:eastAsia="en-US"/>
        </w:rPr>
        <w:t xml:space="preserve">du lub w prawomocnym orzeczeniu </w:t>
      </w:r>
      <w:r w:rsidRPr="00736CA7">
        <w:rPr>
          <w:rFonts w:ascii="Tahoma" w:eastAsiaTheme="minorHAnsi" w:hAnsi="Tahoma" w:cs="Tahoma"/>
          <w:sz w:val="18"/>
          <w:szCs w:val="18"/>
          <w:lang w:eastAsia="en-US"/>
        </w:rPr>
        <w:t xml:space="preserve">sądowym. </w:t>
      </w:r>
      <w:r>
        <w:rPr>
          <w:rFonts w:ascii="Tahoma" w:eastAsiaTheme="minorHAnsi" w:hAnsi="Tahoma" w:cs="Tahoma"/>
          <w:sz w:val="18"/>
          <w:szCs w:val="18"/>
          <w:lang w:eastAsia="en-US"/>
        </w:rPr>
        <w:t xml:space="preserve">               </w:t>
      </w:r>
      <w:r w:rsidRPr="00736CA7">
        <w:rPr>
          <w:rFonts w:ascii="Tahoma" w:eastAsiaTheme="minorHAnsi" w:hAnsi="Tahoma" w:cs="Tahoma"/>
          <w:sz w:val="18"/>
          <w:szCs w:val="18"/>
          <w:lang w:eastAsia="en-US"/>
        </w:rPr>
        <w:t>W tym kontekście nale</w:t>
      </w:r>
      <w:r>
        <w:rPr>
          <w:rFonts w:ascii="Tahoma" w:eastAsiaTheme="minorHAnsi" w:hAnsi="Tahoma" w:cs="Tahoma"/>
          <w:sz w:val="18"/>
          <w:szCs w:val="18"/>
          <w:lang w:eastAsia="en-US"/>
        </w:rPr>
        <w:t xml:space="preserve">ży uznać, że pojęcie „poważnego </w:t>
      </w:r>
      <w:r w:rsidRPr="00736CA7">
        <w:rPr>
          <w:rFonts w:ascii="Tahoma" w:eastAsiaTheme="minorHAnsi" w:hAnsi="Tahoma" w:cs="Tahoma"/>
          <w:sz w:val="18"/>
          <w:szCs w:val="18"/>
          <w:lang w:eastAsia="en-US"/>
        </w:rPr>
        <w:t xml:space="preserve">wykroczenia zawodowego” obejmuje </w:t>
      </w:r>
      <w:r w:rsidRPr="00736CA7">
        <w:rPr>
          <w:rFonts w:ascii="Tahoma" w:eastAsiaTheme="minorHAnsi" w:hAnsi="Tahoma" w:cs="Tahoma"/>
          <w:b/>
          <w:bCs/>
          <w:sz w:val="18"/>
          <w:szCs w:val="18"/>
          <w:lang w:eastAsia="en-US"/>
        </w:rPr>
        <w:t>także przestępstwa,</w:t>
      </w:r>
      <w:r>
        <w:rPr>
          <w:rFonts w:ascii="Tahoma" w:eastAsiaTheme="minorHAnsi" w:hAnsi="Tahoma" w:cs="Tahoma"/>
          <w:sz w:val="18"/>
          <w:szCs w:val="18"/>
          <w:lang w:eastAsia="en-US"/>
        </w:rPr>
        <w:t xml:space="preserve"> </w:t>
      </w:r>
      <w:r w:rsidRPr="00736CA7">
        <w:rPr>
          <w:rFonts w:ascii="Tahoma" w:eastAsiaTheme="minorHAnsi" w:hAnsi="Tahoma" w:cs="Tahoma"/>
          <w:b/>
          <w:bCs/>
          <w:sz w:val="18"/>
          <w:szCs w:val="18"/>
          <w:lang w:eastAsia="en-US"/>
        </w:rPr>
        <w:t>stwierdzone prawomocnym wyrokiem, które mogą mieć wpływ</w:t>
      </w:r>
      <w:r>
        <w:rPr>
          <w:rFonts w:ascii="Tahoma" w:eastAsiaTheme="minorHAnsi" w:hAnsi="Tahoma" w:cs="Tahoma"/>
          <w:sz w:val="18"/>
          <w:szCs w:val="18"/>
          <w:lang w:eastAsia="en-US"/>
        </w:rPr>
        <w:t xml:space="preserve"> </w:t>
      </w:r>
      <w:r w:rsidRPr="00736CA7">
        <w:rPr>
          <w:rFonts w:ascii="Tahoma" w:eastAsiaTheme="minorHAnsi" w:hAnsi="Tahoma" w:cs="Tahoma"/>
          <w:b/>
          <w:bCs/>
          <w:sz w:val="18"/>
          <w:szCs w:val="18"/>
          <w:lang w:eastAsia="en-US"/>
        </w:rPr>
        <w:t>na wiarygodność zawodową wykonawcy</w:t>
      </w:r>
      <w:r w:rsidRPr="00736CA7">
        <w:rPr>
          <w:rFonts w:ascii="Tahoma" w:eastAsiaTheme="minorHAnsi" w:hAnsi="Tahoma" w:cs="Tahoma"/>
          <w:sz w:val="18"/>
          <w:szCs w:val="18"/>
          <w:lang w:eastAsia="en-US"/>
        </w:rPr>
        <w:t>. Jeżeli został</w:t>
      </w:r>
      <w:r>
        <w:rPr>
          <w:rFonts w:ascii="Tahoma" w:eastAsiaTheme="minorHAnsi" w:hAnsi="Tahoma" w:cs="Tahoma"/>
          <w:sz w:val="18"/>
          <w:szCs w:val="18"/>
          <w:lang w:eastAsia="en-US"/>
        </w:rPr>
        <w:t xml:space="preserve">a </w:t>
      </w:r>
      <w:r w:rsidRPr="00736CA7">
        <w:rPr>
          <w:rFonts w:ascii="Tahoma" w:eastAsiaTheme="minorHAnsi" w:hAnsi="Tahoma" w:cs="Tahoma"/>
          <w:sz w:val="18"/>
          <w:szCs w:val="18"/>
          <w:lang w:eastAsia="en-US"/>
        </w:rPr>
        <w:t xml:space="preserve">zaznaczona odpowiedź , to należy podać </w:t>
      </w:r>
      <w:r w:rsidRPr="00736CA7">
        <w:rPr>
          <w:rFonts w:ascii="Tahoma" w:eastAsiaTheme="minorHAnsi" w:hAnsi="Tahoma" w:cs="Tahoma"/>
          <w:b/>
          <w:bCs/>
          <w:sz w:val="18"/>
          <w:szCs w:val="18"/>
          <w:lang w:eastAsia="en-US"/>
        </w:rPr>
        <w:t>szczegółowe dane na</w:t>
      </w:r>
      <w:r>
        <w:rPr>
          <w:rFonts w:ascii="Tahoma" w:eastAsiaTheme="minorHAnsi" w:hAnsi="Tahoma" w:cs="Tahoma"/>
          <w:sz w:val="18"/>
          <w:szCs w:val="18"/>
          <w:lang w:eastAsia="en-US"/>
        </w:rPr>
        <w:t xml:space="preserve"> </w:t>
      </w:r>
      <w:r w:rsidRPr="00736CA7">
        <w:rPr>
          <w:rFonts w:ascii="Tahoma" w:eastAsiaTheme="minorHAnsi" w:hAnsi="Tahoma" w:cs="Tahoma"/>
          <w:b/>
          <w:bCs/>
          <w:sz w:val="18"/>
          <w:szCs w:val="18"/>
          <w:lang w:eastAsia="en-US"/>
        </w:rPr>
        <w:t>temat takiego zdarzenia</w:t>
      </w:r>
      <w:r w:rsidRPr="00736CA7">
        <w:rPr>
          <w:rFonts w:ascii="Tahoma" w:eastAsiaTheme="minorHAnsi" w:hAnsi="Tahoma" w:cs="Tahoma"/>
          <w:sz w:val="18"/>
          <w:szCs w:val="18"/>
          <w:lang w:eastAsia="en-US"/>
        </w:rPr>
        <w:t xml:space="preserve">. Zamawiający </w:t>
      </w:r>
      <w:r w:rsidRPr="00736CA7">
        <w:rPr>
          <w:rFonts w:ascii="Tahoma" w:eastAsiaTheme="minorHAnsi" w:hAnsi="Tahoma" w:cs="Tahoma"/>
          <w:b/>
          <w:bCs/>
          <w:sz w:val="18"/>
          <w:szCs w:val="18"/>
          <w:lang w:eastAsia="en-US"/>
        </w:rPr>
        <w:t xml:space="preserve">wykluczy </w:t>
      </w:r>
      <w:r>
        <w:rPr>
          <w:rFonts w:ascii="Tahoma" w:eastAsiaTheme="minorHAnsi" w:hAnsi="Tahoma" w:cs="Tahoma"/>
          <w:sz w:val="18"/>
          <w:szCs w:val="18"/>
          <w:lang w:eastAsia="en-US"/>
        </w:rPr>
        <w:t xml:space="preserve">z postępowania                          </w:t>
      </w:r>
      <w:r w:rsidRPr="00736CA7">
        <w:rPr>
          <w:rFonts w:ascii="Tahoma" w:eastAsiaTheme="minorHAnsi" w:hAnsi="Tahoma" w:cs="Tahoma"/>
          <w:sz w:val="18"/>
          <w:szCs w:val="18"/>
          <w:lang w:eastAsia="en-US"/>
        </w:rPr>
        <w:t xml:space="preserve">o udzielenie zamówienia publicznego wykonawcę, </w:t>
      </w:r>
      <w:r w:rsidRPr="00736CA7">
        <w:rPr>
          <w:rFonts w:ascii="Tahoma" w:eastAsiaTheme="minorHAnsi" w:hAnsi="Tahoma" w:cs="Tahoma"/>
          <w:b/>
          <w:bCs/>
          <w:sz w:val="18"/>
          <w:szCs w:val="18"/>
          <w:lang w:eastAsia="en-US"/>
        </w:rPr>
        <w:t>który w sposób</w:t>
      </w:r>
      <w:r>
        <w:rPr>
          <w:rFonts w:ascii="Tahoma" w:eastAsiaTheme="minorHAnsi" w:hAnsi="Tahoma" w:cs="Tahoma"/>
          <w:sz w:val="18"/>
          <w:szCs w:val="18"/>
          <w:lang w:eastAsia="en-US"/>
        </w:rPr>
        <w:t xml:space="preserve"> </w:t>
      </w:r>
      <w:r w:rsidRPr="00736CA7">
        <w:rPr>
          <w:rFonts w:ascii="Tahoma" w:eastAsiaTheme="minorHAnsi" w:hAnsi="Tahoma" w:cs="Tahoma"/>
          <w:b/>
          <w:bCs/>
          <w:sz w:val="18"/>
          <w:szCs w:val="18"/>
          <w:lang w:eastAsia="en-US"/>
        </w:rPr>
        <w:t>zawiniony poważnie naruszył obowiązki zawodowe, co podważa</w:t>
      </w:r>
      <w:r>
        <w:rPr>
          <w:rFonts w:ascii="Tahoma" w:eastAsiaTheme="minorHAnsi" w:hAnsi="Tahoma" w:cs="Tahoma"/>
          <w:sz w:val="18"/>
          <w:szCs w:val="18"/>
          <w:lang w:eastAsia="en-US"/>
        </w:rPr>
        <w:t xml:space="preserve"> </w:t>
      </w:r>
      <w:r w:rsidRPr="00736CA7">
        <w:rPr>
          <w:rFonts w:ascii="Tahoma" w:eastAsiaTheme="minorHAnsi" w:hAnsi="Tahoma" w:cs="Tahoma"/>
          <w:b/>
          <w:bCs/>
          <w:sz w:val="18"/>
          <w:szCs w:val="18"/>
          <w:lang w:eastAsia="en-US"/>
        </w:rPr>
        <w:t xml:space="preserve">jego uczciwość, w szczególności, gdy wykonawca w </w:t>
      </w:r>
      <w:r w:rsidRPr="00736CA7">
        <w:rPr>
          <w:rFonts w:ascii="Tahoma" w:eastAsiaTheme="minorHAnsi" w:hAnsi="Tahoma" w:cs="Tahoma"/>
          <w:b/>
          <w:bCs/>
          <w:sz w:val="18"/>
          <w:szCs w:val="18"/>
          <w:lang w:eastAsia="en-US"/>
        </w:rPr>
        <w:lastRenderedPageBreak/>
        <w:t>wyniku</w:t>
      </w:r>
      <w:r>
        <w:rPr>
          <w:rFonts w:ascii="Tahoma" w:eastAsiaTheme="minorHAnsi" w:hAnsi="Tahoma" w:cs="Tahoma"/>
          <w:sz w:val="18"/>
          <w:szCs w:val="18"/>
          <w:lang w:eastAsia="en-US"/>
        </w:rPr>
        <w:t xml:space="preserve"> </w:t>
      </w:r>
      <w:r w:rsidRPr="00736CA7">
        <w:rPr>
          <w:rFonts w:ascii="Tahoma" w:eastAsiaTheme="minorHAnsi" w:hAnsi="Tahoma" w:cs="Tahoma"/>
          <w:b/>
          <w:bCs/>
          <w:sz w:val="18"/>
          <w:szCs w:val="18"/>
          <w:lang w:eastAsia="en-US"/>
        </w:rPr>
        <w:t>zamierzonego działania lub rażącego niedbalstwa nie wykonał</w:t>
      </w:r>
      <w:r>
        <w:rPr>
          <w:rFonts w:ascii="Tahoma" w:eastAsiaTheme="minorHAnsi" w:hAnsi="Tahoma" w:cs="Tahoma"/>
          <w:sz w:val="18"/>
          <w:szCs w:val="18"/>
          <w:lang w:eastAsia="en-US"/>
        </w:rPr>
        <w:t xml:space="preserve"> </w:t>
      </w:r>
      <w:r w:rsidRPr="00736CA7">
        <w:rPr>
          <w:rFonts w:ascii="Tahoma" w:eastAsiaTheme="minorHAnsi" w:hAnsi="Tahoma" w:cs="Tahoma"/>
          <w:b/>
          <w:bCs/>
          <w:sz w:val="18"/>
          <w:szCs w:val="18"/>
          <w:lang w:eastAsia="en-US"/>
        </w:rPr>
        <w:t xml:space="preserve">lub nienależycie wykonał zamówienie </w:t>
      </w:r>
      <w:r>
        <w:rPr>
          <w:rFonts w:ascii="Tahoma" w:eastAsiaTheme="minorHAnsi" w:hAnsi="Tahoma" w:cs="Tahoma"/>
          <w:sz w:val="18"/>
          <w:szCs w:val="18"/>
          <w:lang w:eastAsia="en-US"/>
        </w:rPr>
        <w:t xml:space="preserve">publiczne, co zamawiający </w:t>
      </w:r>
      <w:r w:rsidRPr="00736CA7">
        <w:rPr>
          <w:rFonts w:ascii="Tahoma" w:eastAsiaTheme="minorHAnsi" w:hAnsi="Tahoma" w:cs="Tahoma"/>
          <w:sz w:val="18"/>
          <w:szCs w:val="18"/>
          <w:lang w:eastAsia="en-US"/>
        </w:rPr>
        <w:t>jest w stanie wykaz</w:t>
      </w:r>
      <w:r>
        <w:rPr>
          <w:rFonts w:ascii="Tahoma" w:eastAsiaTheme="minorHAnsi" w:hAnsi="Tahoma" w:cs="Tahoma"/>
          <w:sz w:val="18"/>
          <w:szCs w:val="18"/>
          <w:lang w:eastAsia="en-US"/>
        </w:rPr>
        <w:t xml:space="preserve">ać za pomocą stosownych środków dowodowych. </w:t>
      </w:r>
      <w:r w:rsidRPr="00736CA7">
        <w:rPr>
          <w:rFonts w:ascii="Tahoma" w:eastAsiaTheme="minorHAnsi" w:hAnsi="Tahoma" w:cs="Tahoma"/>
          <w:sz w:val="18"/>
          <w:szCs w:val="18"/>
          <w:lang w:eastAsia="en-US"/>
        </w:rPr>
        <w:t>Wskazuje się, jeżeli wskazana pod</w:t>
      </w:r>
      <w:r>
        <w:rPr>
          <w:rFonts w:ascii="Tahoma" w:eastAsiaTheme="minorHAnsi" w:hAnsi="Tahoma" w:cs="Tahoma"/>
          <w:sz w:val="18"/>
          <w:szCs w:val="18"/>
          <w:lang w:eastAsia="en-US"/>
        </w:rPr>
        <w:t xml:space="preserve">stawa wykluczenia miała miejsce </w:t>
      </w:r>
      <w:r w:rsidRPr="00736CA7">
        <w:rPr>
          <w:rFonts w:ascii="Tahoma" w:eastAsiaTheme="minorHAnsi" w:hAnsi="Tahoma" w:cs="Tahoma"/>
          <w:sz w:val="18"/>
          <w:szCs w:val="18"/>
          <w:lang w:eastAsia="en-US"/>
        </w:rPr>
        <w:t>w okresie 3 lat od dnia upływu terminu do składania ofert.</w:t>
      </w:r>
    </w:p>
    <w:p w:rsidR="006A5ED0" w:rsidRDefault="006A5ED0" w:rsidP="006A5ED0">
      <w:pPr>
        <w:autoSpaceDE w:val="0"/>
        <w:autoSpaceDN w:val="0"/>
        <w:adjustRightInd w:val="0"/>
        <w:ind w:left="708"/>
        <w:rPr>
          <w:rFonts w:ascii="Tahoma" w:eastAsiaTheme="minorHAnsi" w:hAnsi="Tahoma" w:cs="Tahoma"/>
          <w:b/>
          <w:bCs/>
          <w:sz w:val="18"/>
          <w:szCs w:val="18"/>
          <w:lang w:eastAsia="en-US"/>
        </w:rPr>
      </w:pPr>
    </w:p>
    <w:p w:rsidR="00CF0170" w:rsidRPr="00216541" w:rsidRDefault="00263267" w:rsidP="00216541">
      <w:pPr>
        <w:autoSpaceDE w:val="0"/>
        <w:autoSpaceDN w:val="0"/>
        <w:adjustRightInd w:val="0"/>
        <w:ind w:left="708"/>
        <w:jc w:val="both"/>
        <w:rPr>
          <w:rFonts w:ascii="Calibri" w:eastAsiaTheme="minorHAnsi" w:hAnsi="Calibri" w:cs="Calibri"/>
          <w:sz w:val="22"/>
          <w:szCs w:val="22"/>
          <w:lang w:eastAsia="en-US"/>
        </w:rPr>
      </w:pPr>
      <w:r>
        <w:rPr>
          <w:rFonts w:ascii="Tahoma" w:eastAsiaTheme="minorHAnsi" w:hAnsi="Tahoma" w:cs="Tahoma"/>
          <w:b/>
          <w:bCs/>
          <w:sz w:val="18"/>
          <w:szCs w:val="18"/>
          <w:lang w:eastAsia="en-US"/>
        </w:rPr>
        <w:t xml:space="preserve">W przypadku zaznaczenia odpowiedzi „TAK” to należy zaznaczyć </w:t>
      </w:r>
      <w:r>
        <w:rPr>
          <w:rFonts w:ascii="Calibri" w:eastAsiaTheme="minorHAnsi" w:hAnsi="Calibri" w:cs="Calibri"/>
          <w:sz w:val="22"/>
          <w:szCs w:val="22"/>
          <w:lang w:eastAsia="en-US"/>
        </w:rPr>
        <w:t>, czy wykonawca przedsięwziął</w:t>
      </w:r>
      <w:r w:rsidR="00CF0170">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środki w celu samooczyszczenia?</w:t>
      </w:r>
      <w:r w:rsidR="00CF0170">
        <w:rPr>
          <w:rFonts w:ascii="Calibri" w:eastAsiaTheme="minorHAnsi" w:hAnsi="Calibri" w:cs="Calibri"/>
          <w:sz w:val="22"/>
          <w:szCs w:val="22"/>
          <w:lang w:eastAsia="en-US"/>
        </w:rPr>
        <w:t xml:space="preserve"> A jeżeli tak to jakie ( należy opisać przedsięwzięte środki ).</w:t>
      </w:r>
      <w:r w:rsidR="00216541">
        <w:rPr>
          <w:rFonts w:ascii="Calibri" w:eastAsiaTheme="minorHAnsi" w:hAnsi="Calibri" w:cs="Calibri"/>
          <w:sz w:val="22"/>
          <w:szCs w:val="22"/>
          <w:lang w:eastAsia="en-US"/>
        </w:rPr>
        <w:t xml:space="preserve"> </w:t>
      </w:r>
      <w:proofErr w:type="spellStart"/>
      <w:r w:rsidR="00CF0170" w:rsidRPr="00216541">
        <w:rPr>
          <w:rFonts w:ascii="Tahoma" w:eastAsiaTheme="minorHAnsi" w:hAnsi="Tahoma" w:cs="Tahoma"/>
          <w:b/>
          <w:sz w:val="18"/>
          <w:szCs w:val="18"/>
          <w:lang w:eastAsia="en-US"/>
        </w:rPr>
        <w:t>Self-cleaning</w:t>
      </w:r>
      <w:proofErr w:type="spellEnd"/>
      <w:r w:rsidR="00CF0170" w:rsidRPr="00216541">
        <w:rPr>
          <w:rFonts w:ascii="Tahoma" w:eastAsiaTheme="minorHAnsi" w:hAnsi="Tahoma" w:cs="Tahoma"/>
          <w:b/>
          <w:sz w:val="18"/>
          <w:szCs w:val="18"/>
          <w:lang w:eastAsia="en-US"/>
        </w:rPr>
        <w:t>.</w:t>
      </w:r>
      <w:r w:rsidR="00CF0170" w:rsidRPr="00CF0170">
        <w:rPr>
          <w:rFonts w:ascii="Tahoma" w:eastAsiaTheme="minorHAnsi" w:hAnsi="Tahoma" w:cs="Tahoma"/>
          <w:sz w:val="18"/>
          <w:szCs w:val="18"/>
          <w:lang w:eastAsia="en-US"/>
        </w:rPr>
        <w:t xml:space="preserve"> Wykonawca, który podlega wykluczeniu może</w:t>
      </w:r>
      <w:r w:rsidR="00216541">
        <w:rPr>
          <w:rFonts w:ascii="Calibri" w:eastAsiaTheme="minorHAnsi" w:hAnsi="Calibri" w:cs="Calibri"/>
          <w:sz w:val="22"/>
          <w:szCs w:val="22"/>
          <w:lang w:eastAsia="en-US"/>
        </w:rPr>
        <w:t xml:space="preserve"> </w:t>
      </w:r>
      <w:r w:rsidR="00CF0170" w:rsidRPr="00CF0170">
        <w:rPr>
          <w:rFonts w:ascii="Tahoma" w:eastAsiaTheme="minorHAnsi" w:hAnsi="Tahoma" w:cs="Tahoma"/>
          <w:sz w:val="18"/>
          <w:szCs w:val="18"/>
          <w:lang w:eastAsia="en-US"/>
        </w:rPr>
        <w:t>przedstawić dowody na to, że podjęte przez niego środki są</w:t>
      </w:r>
      <w:r w:rsidR="00216541">
        <w:rPr>
          <w:rFonts w:ascii="Calibri" w:eastAsiaTheme="minorHAnsi" w:hAnsi="Calibri" w:cs="Calibri"/>
          <w:sz w:val="22"/>
          <w:szCs w:val="22"/>
          <w:lang w:eastAsia="en-US"/>
        </w:rPr>
        <w:t xml:space="preserve"> </w:t>
      </w:r>
      <w:r w:rsidR="00CF0170" w:rsidRPr="00CF0170">
        <w:rPr>
          <w:rFonts w:ascii="Tahoma" w:eastAsiaTheme="minorHAnsi" w:hAnsi="Tahoma" w:cs="Tahoma"/>
          <w:sz w:val="18"/>
          <w:szCs w:val="18"/>
          <w:lang w:eastAsia="en-US"/>
        </w:rPr>
        <w:t>wystarczające do wykazania jego rzetelności, w szczególności</w:t>
      </w:r>
      <w:r w:rsidR="00216541">
        <w:rPr>
          <w:rFonts w:ascii="Calibri" w:eastAsiaTheme="minorHAnsi" w:hAnsi="Calibri" w:cs="Calibri"/>
          <w:sz w:val="22"/>
          <w:szCs w:val="22"/>
          <w:lang w:eastAsia="en-US"/>
        </w:rPr>
        <w:t xml:space="preserve"> </w:t>
      </w:r>
      <w:r w:rsidR="00CF0170" w:rsidRPr="00CF0170">
        <w:rPr>
          <w:rFonts w:ascii="Tahoma" w:eastAsiaTheme="minorHAnsi" w:hAnsi="Tahoma" w:cs="Tahoma"/>
          <w:sz w:val="18"/>
          <w:szCs w:val="18"/>
          <w:lang w:eastAsia="en-US"/>
        </w:rPr>
        <w:t>udowodnić naprawienie szkody wyrządzonej przestępstwem lub</w:t>
      </w:r>
      <w:r w:rsidR="00216541">
        <w:rPr>
          <w:rFonts w:ascii="Calibri" w:eastAsiaTheme="minorHAnsi" w:hAnsi="Calibri" w:cs="Calibri"/>
          <w:sz w:val="22"/>
          <w:szCs w:val="22"/>
          <w:lang w:eastAsia="en-US"/>
        </w:rPr>
        <w:t xml:space="preserve"> </w:t>
      </w:r>
      <w:r w:rsidR="00CF0170" w:rsidRPr="00CF0170">
        <w:rPr>
          <w:rFonts w:ascii="Tahoma" w:eastAsiaTheme="minorHAnsi" w:hAnsi="Tahoma" w:cs="Tahoma"/>
          <w:sz w:val="18"/>
          <w:szCs w:val="18"/>
          <w:lang w:eastAsia="en-US"/>
        </w:rPr>
        <w:t>przestępstwem skarbowym, zadośćuczynienie za doznaną krzywdę</w:t>
      </w:r>
      <w:r w:rsidR="00216541">
        <w:rPr>
          <w:rFonts w:ascii="Calibri" w:eastAsiaTheme="minorHAnsi" w:hAnsi="Calibri" w:cs="Calibri"/>
          <w:sz w:val="22"/>
          <w:szCs w:val="22"/>
          <w:lang w:eastAsia="en-US"/>
        </w:rPr>
        <w:t xml:space="preserve"> </w:t>
      </w:r>
      <w:r w:rsidR="00CF0170" w:rsidRPr="00CF0170">
        <w:rPr>
          <w:rFonts w:ascii="Tahoma" w:eastAsiaTheme="minorHAnsi" w:hAnsi="Tahoma" w:cs="Tahoma"/>
          <w:sz w:val="18"/>
          <w:szCs w:val="18"/>
          <w:lang w:eastAsia="en-US"/>
        </w:rPr>
        <w:t>lub naprawienie szkody, wyczerpujące wyjaśnienie stanu</w:t>
      </w:r>
      <w:r w:rsidR="00216541">
        <w:rPr>
          <w:rFonts w:ascii="Calibri" w:eastAsiaTheme="minorHAnsi" w:hAnsi="Calibri" w:cs="Calibri"/>
          <w:sz w:val="22"/>
          <w:szCs w:val="22"/>
          <w:lang w:eastAsia="en-US"/>
        </w:rPr>
        <w:t xml:space="preserve"> </w:t>
      </w:r>
      <w:r w:rsidR="00CF0170" w:rsidRPr="00CF0170">
        <w:rPr>
          <w:rFonts w:ascii="Tahoma" w:eastAsiaTheme="minorHAnsi" w:hAnsi="Tahoma" w:cs="Tahoma"/>
          <w:sz w:val="18"/>
          <w:szCs w:val="18"/>
          <w:lang w:eastAsia="en-US"/>
        </w:rPr>
        <w:t>faktycznego oraz współpracę z organami ścigania oraz podjęcie</w:t>
      </w:r>
      <w:r w:rsidR="00216541">
        <w:rPr>
          <w:rFonts w:ascii="Calibri" w:eastAsiaTheme="minorHAnsi" w:hAnsi="Calibri" w:cs="Calibri"/>
          <w:sz w:val="22"/>
          <w:szCs w:val="22"/>
          <w:lang w:eastAsia="en-US"/>
        </w:rPr>
        <w:t xml:space="preserve"> </w:t>
      </w:r>
      <w:r w:rsidR="00CF0170" w:rsidRPr="00CF0170">
        <w:rPr>
          <w:rFonts w:ascii="Tahoma" w:eastAsiaTheme="minorHAnsi" w:hAnsi="Tahoma" w:cs="Tahoma"/>
          <w:sz w:val="18"/>
          <w:szCs w:val="18"/>
          <w:lang w:eastAsia="en-US"/>
        </w:rPr>
        <w:t>konkretnych środków technicznych, organizacyjnych i kadrowych,</w:t>
      </w:r>
      <w:r w:rsidR="00216541">
        <w:rPr>
          <w:rFonts w:ascii="Calibri" w:eastAsiaTheme="minorHAnsi" w:hAnsi="Calibri" w:cs="Calibri"/>
          <w:sz w:val="22"/>
          <w:szCs w:val="22"/>
          <w:lang w:eastAsia="en-US"/>
        </w:rPr>
        <w:t xml:space="preserve"> </w:t>
      </w:r>
      <w:r w:rsidR="00CF0170" w:rsidRPr="00CF0170">
        <w:rPr>
          <w:rFonts w:ascii="Tahoma" w:eastAsiaTheme="minorHAnsi" w:hAnsi="Tahoma" w:cs="Tahoma"/>
          <w:sz w:val="18"/>
          <w:szCs w:val="18"/>
          <w:lang w:eastAsia="en-US"/>
        </w:rPr>
        <w:t>które są odpowiednie dla zapobiegania dalszym przestępstwom lub</w:t>
      </w:r>
      <w:r w:rsidR="00216541">
        <w:rPr>
          <w:rFonts w:ascii="Calibri" w:eastAsiaTheme="minorHAnsi" w:hAnsi="Calibri" w:cs="Calibri"/>
          <w:sz w:val="22"/>
          <w:szCs w:val="22"/>
          <w:lang w:eastAsia="en-US"/>
        </w:rPr>
        <w:t xml:space="preserve"> </w:t>
      </w:r>
      <w:r w:rsidR="00CF0170" w:rsidRPr="00CF0170">
        <w:rPr>
          <w:rFonts w:ascii="Tahoma" w:eastAsiaTheme="minorHAnsi" w:hAnsi="Tahoma" w:cs="Tahoma"/>
          <w:sz w:val="18"/>
          <w:szCs w:val="18"/>
          <w:lang w:eastAsia="en-US"/>
        </w:rPr>
        <w:t>przestępstwom skarbowym lub nieprawidłowemu postępowaniu</w:t>
      </w:r>
      <w:r w:rsidR="00216541">
        <w:rPr>
          <w:rFonts w:ascii="Calibri" w:eastAsiaTheme="minorHAnsi" w:hAnsi="Calibri" w:cs="Calibri"/>
          <w:sz w:val="22"/>
          <w:szCs w:val="22"/>
          <w:lang w:eastAsia="en-US"/>
        </w:rPr>
        <w:t xml:space="preserve"> </w:t>
      </w:r>
      <w:r w:rsidR="00CF0170" w:rsidRPr="00CF0170">
        <w:rPr>
          <w:rFonts w:ascii="Tahoma" w:eastAsiaTheme="minorHAnsi" w:hAnsi="Tahoma" w:cs="Tahoma"/>
          <w:sz w:val="18"/>
          <w:szCs w:val="18"/>
          <w:lang w:eastAsia="en-US"/>
        </w:rPr>
        <w:t>wykonawcy.</w:t>
      </w:r>
    </w:p>
    <w:p w:rsidR="00CF0170" w:rsidRPr="00CF0170" w:rsidRDefault="00CF0170" w:rsidP="00216541">
      <w:pPr>
        <w:autoSpaceDE w:val="0"/>
        <w:autoSpaceDN w:val="0"/>
        <w:adjustRightInd w:val="0"/>
        <w:ind w:left="708"/>
        <w:rPr>
          <w:rFonts w:ascii="Tahoma" w:eastAsiaTheme="minorHAnsi" w:hAnsi="Tahoma" w:cs="Tahoma"/>
          <w:sz w:val="18"/>
          <w:szCs w:val="18"/>
          <w:lang w:eastAsia="en-US"/>
        </w:rPr>
      </w:pPr>
      <w:r w:rsidRPr="00CF0170">
        <w:rPr>
          <w:rFonts w:ascii="Tahoma" w:eastAsiaTheme="minorHAnsi" w:hAnsi="Tahoma" w:cs="Tahoma"/>
          <w:sz w:val="18"/>
          <w:szCs w:val="18"/>
          <w:lang w:eastAsia="en-US"/>
        </w:rPr>
        <w:t>Zamawiający, uwzględniając wagę i szczególne okoliczności czynu</w:t>
      </w:r>
      <w:r w:rsidR="00216541">
        <w:rPr>
          <w:rFonts w:ascii="Tahoma" w:eastAsiaTheme="minorHAnsi" w:hAnsi="Tahoma" w:cs="Tahoma"/>
          <w:sz w:val="18"/>
          <w:szCs w:val="18"/>
          <w:lang w:eastAsia="en-US"/>
        </w:rPr>
        <w:t xml:space="preserve"> </w:t>
      </w:r>
      <w:r w:rsidRPr="00CF0170">
        <w:rPr>
          <w:rFonts w:ascii="Tahoma" w:eastAsiaTheme="minorHAnsi" w:hAnsi="Tahoma" w:cs="Tahoma"/>
          <w:sz w:val="18"/>
          <w:szCs w:val="18"/>
          <w:lang w:eastAsia="en-US"/>
        </w:rPr>
        <w:t>wykonawcy, oceni dowody wykazane przez wykonawcę, jeżeli uzna</w:t>
      </w:r>
      <w:r w:rsidR="00216541">
        <w:rPr>
          <w:rFonts w:ascii="Tahoma" w:eastAsiaTheme="minorHAnsi" w:hAnsi="Tahoma" w:cs="Tahoma"/>
          <w:sz w:val="18"/>
          <w:szCs w:val="18"/>
          <w:lang w:eastAsia="en-US"/>
        </w:rPr>
        <w:t xml:space="preserve">  </w:t>
      </w:r>
      <w:r w:rsidRPr="00CF0170">
        <w:rPr>
          <w:rFonts w:ascii="Tahoma" w:eastAsiaTheme="minorHAnsi" w:hAnsi="Tahoma" w:cs="Tahoma"/>
          <w:sz w:val="18"/>
          <w:szCs w:val="18"/>
          <w:lang w:eastAsia="en-US"/>
        </w:rPr>
        <w:t>je za wystarczające wykonawca nie będzie podlegał wykluczeniu</w:t>
      </w:r>
      <w:r w:rsidR="00216541">
        <w:rPr>
          <w:rFonts w:ascii="Tahoma" w:eastAsiaTheme="minorHAnsi" w:hAnsi="Tahoma" w:cs="Tahoma"/>
          <w:sz w:val="18"/>
          <w:szCs w:val="18"/>
          <w:lang w:eastAsia="en-US"/>
        </w:rPr>
        <w:t>.</w:t>
      </w:r>
    </w:p>
    <w:p w:rsidR="00263267" w:rsidRPr="00CF0170" w:rsidRDefault="00263267" w:rsidP="006A5ED0">
      <w:pPr>
        <w:autoSpaceDE w:val="0"/>
        <w:autoSpaceDN w:val="0"/>
        <w:adjustRightInd w:val="0"/>
        <w:ind w:left="708"/>
        <w:rPr>
          <w:rFonts w:ascii="Tahoma" w:eastAsiaTheme="minorHAnsi" w:hAnsi="Tahoma" w:cs="Tahoma"/>
          <w:b/>
          <w:bCs/>
          <w:sz w:val="18"/>
          <w:szCs w:val="18"/>
          <w:lang w:eastAsia="en-US"/>
        </w:rPr>
      </w:pPr>
    </w:p>
    <w:p w:rsidR="00263267" w:rsidRDefault="00216541" w:rsidP="00216541">
      <w:pPr>
        <w:autoSpaceDE w:val="0"/>
        <w:autoSpaceDN w:val="0"/>
        <w:adjustRightInd w:val="0"/>
        <w:ind w:left="2124" w:hanging="1416"/>
        <w:jc w:val="both"/>
        <w:rPr>
          <w:rFonts w:ascii="Tahoma" w:eastAsiaTheme="minorHAnsi" w:hAnsi="Tahoma" w:cs="Tahoma"/>
          <w:b/>
          <w:sz w:val="18"/>
          <w:szCs w:val="18"/>
          <w:lang w:eastAsia="en-US"/>
        </w:rPr>
      </w:pPr>
      <w:r>
        <w:rPr>
          <w:rFonts w:ascii="Tahoma" w:eastAsiaTheme="minorHAnsi" w:hAnsi="Tahoma" w:cs="Tahoma"/>
          <w:b/>
          <w:bCs/>
          <w:sz w:val="18"/>
          <w:szCs w:val="18"/>
          <w:lang w:eastAsia="en-US"/>
        </w:rPr>
        <w:t xml:space="preserve">Pytanie: </w:t>
      </w:r>
      <w:r>
        <w:rPr>
          <w:rFonts w:ascii="Tahoma" w:eastAsiaTheme="minorHAnsi" w:hAnsi="Tahoma" w:cs="Tahoma"/>
          <w:b/>
          <w:bCs/>
          <w:sz w:val="18"/>
          <w:szCs w:val="18"/>
          <w:lang w:eastAsia="en-US"/>
        </w:rPr>
        <w:tab/>
      </w:r>
      <w:r w:rsidRPr="00216541">
        <w:rPr>
          <w:rFonts w:ascii="Tahoma" w:eastAsiaTheme="minorHAnsi" w:hAnsi="Tahoma" w:cs="Tahoma"/>
          <w:sz w:val="18"/>
          <w:szCs w:val="18"/>
          <w:lang w:eastAsia="en-US"/>
        </w:rPr>
        <w:t>Czy wykonawca zawarł z innymi wykonawcami</w:t>
      </w:r>
      <w:r>
        <w:rPr>
          <w:rFonts w:ascii="Tahoma" w:eastAsiaTheme="minorHAnsi" w:hAnsi="Tahoma" w:cs="Tahoma"/>
          <w:sz w:val="18"/>
          <w:szCs w:val="18"/>
          <w:lang w:eastAsia="en-US"/>
        </w:rPr>
        <w:t xml:space="preserve"> </w:t>
      </w:r>
      <w:r w:rsidRPr="00216541">
        <w:rPr>
          <w:rFonts w:ascii="Tahoma" w:eastAsiaTheme="minorHAnsi" w:hAnsi="Tahoma" w:cs="Tahoma"/>
          <w:b/>
          <w:bCs/>
          <w:sz w:val="18"/>
          <w:szCs w:val="18"/>
          <w:lang w:eastAsia="en-US"/>
        </w:rPr>
        <w:t>porozumienia mające na celu zakłócenie</w:t>
      </w:r>
      <w:r>
        <w:rPr>
          <w:rFonts w:ascii="Tahoma" w:eastAsiaTheme="minorHAnsi" w:hAnsi="Tahoma" w:cs="Tahoma"/>
          <w:sz w:val="18"/>
          <w:szCs w:val="18"/>
          <w:lang w:eastAsia="en-US"/>
        </w:rPr>
        <w:t xml:space="preserve">  </w:t>
      </w:r>
      <w:r w:rsidRPr="00216541">
        <w:rPr>
          <w:rFonts w:ascii="Tahoma" w:eastAsiaTheme="minorHAnsi" w:hAnsi="Tahoma" w:cs="Tahoma"/>
          <w:b/>
          <w:bCs/>
          <w:sz w:val="18"/>
          <w:szCs w:val="18"/>
          <w:lang w:eastAsia="en-US"/>
        </w:rPr>
        <w:t>konkurencji</w:t>
      </w:r>
      <w:r w:rsidRPr="00216541">
        <w:rPr>
          <w:rFonts w:ascii="Tahoma" w:eastAsiaTheme="minorHAnsi" w:hAnsi="Tahoma" w:cs="Tahoma"/>
          <w:sz w:val="18"/>
          <w:szCs w:val="18"/>
          <w:lang w:eastAsia="en-US"/>
        </w:rPr>
        <w:t>?</w:t>
      </w:r>
      <w:r>
        <w:rPr>
          <w:rFonts w:ascii="Tahoma" w:eastAsiaTheme="minorHAnsi" w:hAnsi="Tahoma" w:cs="Tahoma"/>
          <w:sz w:val="18"/>
          <w:szCs w:val="18"/>
          <w:lang w:eastAsia="en-US"/>
        </w:rPr>
        <w:t xml:space="preserve"> Należy zaznaczyć „TAK” lub „NIE”.</w:t>
      </w:r>
      <w:r w:rsidR="00361F5F">
        <w:rPr>
          <w:rFonts w:ascii="Tahoma" w:eastAsiaTheme="minorHAnsi" w:hAnsi="Tahoma" w:cs="Tahoma"/>
          <w:sz w:val="18"/>
          <w:szCs w:val="18"/>
          <w:lang w:eastAsia="en-US"/>
        </w:rPr>
        <w:t xml:space="preserve"> </w:t>
      </w:r>
      <w:r w:rsidR="00361F5F">
        <w:rPr>
          <w:rFonts w:ascii="Tahoma" w:eastAsiaTheme="minorHAnsi" w:hAnsi="Tahoma" w:cs="Tahoma"/>
          <w:b/>
          <w:bCs/>
          <w:sz w:val="18"/>
          <w:szCs w:val="18"/>
          <w:lang w:eastAsia="en-US"/>
        </w:rPr>
        <w:t xml:space="preserve">W przypadku zaznaczenia odpowiedzi „TAK” to należy zaznaczyć </w:t>
      </w:r>
      <w:r w:rsidR="00361F5F">
        <w:rPr>
          <w:rFonts w:ascii="Calibri" w:eastAsiaTheme="minorHAnsi" w:hAnsi="Calibri" w:cs="Calibri"/>
          <w:sz w:val="22"/>
          <w:szCs w:val="22"/>
          <w:lang w:eastAsia="en-US"/>
        </w:rPr>
        <w:t xml:space="preserve">, czy wykonawca przedsięwziął  środki w celu samooczyszczenia? A jeżeli tak to jakie ( należy opisać przedsięwzięte środki ). </w:t>
      </w:r>
      <w:proofErr w:type="spellStart"/>
      <w:r w:rsidR="00361F5F" w:rsidRPr="00216541">
        <w:rPr>
          <w:rFonts w:ascii="Tahoma" w:eastAsiaTheme="minorHAnsi" w:hAnsi="Tahoma" w:cs="Tahoma"/>
          <w:b/>
          <w:sz w:val="18"/>
          <w:szCs w:val="18"/>
          <w:lang w:eastAsia="en-US"/>
        </w:rPr>
        <w:t>Self-cleaning</w:t>
      </w:r>
      <w:proofErr w:type="spellEnd"/>
      <w:r w:rsidR="0052486A">
        <w:rPr>
          <w:rFonts w:ascii="Tahoma" w:eastAsiaTheme="minorHAnsi" w:hAnsi="Tahoma" w:cs="Tahoma"/>
          <w:b/>
          <w:sz w:val="18"/>
          <w:szCs w:val="18"/>
          <w:lang w:eastAsia="en-US"/>
        </w:rPr>
        <w:t xml:space="preserve"> </w:t>
      </w:r>
      <w:r w:rsidR="0052486A">
        <w:rPr>
          <w:rFonts w:ascii="Tahoma" w:eastAsiaTheme="minorHAnsi" w:hAnsi="Tahoma" w:cs="Tahoma"/>
          <w:sz w:val="18"/>
          <w:szCs w:val="18"/>
          <w:lang w:eastAsia="en-US"/>
        </w:rPr>
        <w:t>a</w:t>
      </w:r>
      <w:r w:rsidR="0052486A" w:rsidRPr="0052486A">
        <w:rPr>
          <w:rFonts w:ascii="Tahoma" w:eastAsiaTheme="minorHAnsi" w:hAnsi="Tahoma" w:cs="Tahoma"/>
          <w:sz w:val="18"/>
          <w:szCs w:val="18"/>
          <w:lang w:eastAsia="en-US"/>
        </w:rPr>
        <w:t xml:space="preserve">rt. 24 ust. 8 i 9 </w:t>
      </w:r>
      <w:proofErr w:type="spellStart"/>
      <w:r w:rsidR="0052486A" w:rsidRPr="0052486A">
        <w:rPr>
          <w:rFonts w:ascii="Tahoma" w:eastAsiaTheme="minorHAnsi" w:hAnsi="Tahoma" w:cs="Tahoma"/>
          <w:sz w:val="18"/>
          <w:szCs w:val="18"/>
          <w:lang w:eastAsia="en-US"/>
        </w:rPr>
        <w:t>Pzp</w:t>
      </w:r>
      <w:proofErr w:type="spellEnd"/>
      <w:r w:rsidR="00361F5F" w:rsidRPr="0052486A">
        <w:rPr>
          <w:rFonts w:ascii="Tahoma" w:eastAsiaTheme="minorHAnsi" w:hAnsi="Tahoma" w:cs="Tahoma"/>
          <w:b/>
          <w:sz w:val="18"/>
          <w:szCs w:val="18"/>
          <w:lang w:eastAsia="en-US"/>
        </w:rPr>
        <w:t>.</w:t>
      </w:r>
    </w:p>
    <w:p w:rsidR="00361F5F" w:rsidRDefault="00361F5F" w:rsidP="00216541">
      <w:pPr>
        <w:autoSpaceDE w:val="0"/>
        <w:autoSpaceDN w:val="0"/>
        <w:adjustRightInd w:val="0"/>
        <w:ind w:left="2124" w:hanging="1416"/>
        <w:jc w:val="both"/>
        <w:rPr>
          <w:rFonts w:ascii="Tahoma" w:eastAsiaTheme="minorHAnsi" w:hAnsi="Tahoma" w:cs="Tahoma"/>
          <w:b/>
          <w:sz w:val="18"/>
          <w:szCs w:val="18"/>
          <w:lang w:eastAsia="en-US"/>
        </w:rPr>
      </w:pPr>
    </w:p>
    <w:p w:rsidR="00361F5F" w:rsidRPr="00361F5F" w:rsidRDefault="00361F5F" w:rsidP="00216541">
      <w:pPr>
        <w:autoSpaceDE w:val="0"/>
        <w:autoSpaceDN w:val="0"/>
        <w:adjustRightInd w:val="0"/>
        <w:ind w:left="2124" w:hanging="1416"/>
        <w:jc w:val="both"/>
        <w:rPr>
          <w:rFonts w:ascii="Tahoma" w:eastAsiaTheme="minorHAnsi" w:hAnsi="Tahoma" w:cs="Tahoma"/>
          <w:b/>
          <w:sz w:val="18"/>
          <w:szCs w:val="18"/>
          <w:lang w:eastAsia="en-US"/>
        </w:rPr>
      </w:pPr>
    </w:p>
    <w:p w:rsidR="00361F5F" w:rsidRPr="00361F5F" w:rsidRDefault="00361F5F" w:rsidP="0052486A">
      <w:pPr>
        <w:autoSpaceDE w:val="0"/>
        <w:autoSpaceDN w:val="0"/>
        <w:adjustRightInd w:val="0"/>
        <w:ind w:left="708"/>
        <w:jc w:val="both"/>
        <w:rPr>
          <w:rFonts w:ascii="Tahoma" w:eastAsiaTheme="minorHAnsi" w:hAnsi="Tahoma" w:cs="Tahoma"/>
          <w:sz w:val="18"/>
          <w:szCs w:val="18"/>
          <w:lang w:eastAsia="en-US"/>
        </w:rPr>
      </w:pPr>
      <w:r w:rsidRPr="00361F5F">
        <w:rPr>
          <w:rFonts w:ascii="Tahoma" w:eastAsiaTheme="minorHAnsi" w:hAnsi="Tahoma" w:cs="Tahoma"/>
          <w:sz w:val="18"/>
          <w:szCs w:val="18"/>
          <w:lang w:eastAsia="en-US"/>
        </w:rPr>
        <w:t>Potwierdzenie braku podstaw do wykluczenia wskazanych w art.</w:t>
      </w:r>
      <w:r>
        <w:rPr>
          <w:rFonts w:ascii="Tahoma" w:eastAsiaTheme="minorHAnsi" w:hAnsi="Tahoma" w:cs="Tahoma"/>
          <w:sz w:val="18"/>
          <w:szCs w:val="18"/>
          <w:lang w:eastAsia="en-US"/>
        </w:rPr>
        <w:t xml:space="preserve"> 24 ust. 1 pkt 20 </w:t>
      </w:r>
      <w:proofErr w:type="spellStart"/>
      <w:r>
        <w:rPr>
          <w:rFonts w:ascii="Tahoma" w:eastAsiaTheme="minorHAnsi" w:hAnsi="Tahoma" w:cs="Tahoma"/>
          <w:sz w:val="18"/>
          <w:szCs w:val="18"/>
          <w:lang w:eastAsia="en-US"/>
        </w:rPr>
        <w:t>Pzp</w:t>
      </w:r>
      <w:proofErr w:type="spellEnd"/>
      <w:r>
        <w:rPr>
          <w:rFonts w:ascii="Tahoma" w:eastAsiaTheme="minorHAnsi" w:hAnsi="Tahoma" w:cs="Tahoma"/>
          <w:sz w:val="18"/>
          <w:szCs w:val="18"/>
          <w:lang w:eastAsia="en-US"/>
        </w:rPr>
        <w:t xml:space="preserve">. </w:t>
      </w:r>
      <w:r w:rsidRPr="00361F5F">
        <w:rPr>
          <w:rFonts w:ascii="Tahoma" w:eastAsiaTheme="minorHAnsi" w:hAnsi="Tahoma" w:cs="Tahoma"/>
          <w:sz w:val="18"/>
          <w:szCs w:val="18"/>
          <w:lang w:eastAsia="en-US"/>
        </w:rPr>
        <w:t>W tym miejscu formularza wykonawca składa oświadczenie co do</w:t>
      </w:r>
      <w:r>
        <w:rPr>
          <w:rFonts w:ascii="Tahoma" w:eastAsiaTheme="minorHAnsi" w:hAnsi="Tahoma" w:cs="Tahoma"/>
          <w:sz w:val="18"/>
          <w:szCs w:val="18"/>
          <w:lang w:eastAsia="en-US"/>
        </w:rPr>
        <w:t xml:space="preserve"> </w:t>
      </w:r>
      <w:r w:rsidRPr="00361F5F">
        <w:rPr>
          <w:rFonts w:ascii="Tahoma" w:eastAsiaTheme="minorHAnsi" w:hAnsi="Tahoma" w:cs="Tahoma"/>
          <w:b/>
          <w:bCs/>
          <w:sz w:val="18"/>
          <w:szCs w:val="18"/>
          <w:lang w:eastAsia="en-US"/>
        </w:rPr>
        <w:t>nieuprawnionego porozumienia, zawartego przez niego w tym</w:t>
      </w:r>
      <w:r>
        <w:rPr>
          <w:rFonts w:ascii="Tahoma" w:eastAsiaTheme="minorHAnsi" w:hAnsi="Tahoma" w:cs="Tahoma"/>
          <w:sz w:val="18"/>
          <w:szCs w:val="18"/>
          <w:lang w:eastAsia="en-US"/>
        </w:rPr>
        <w:t xml:space="preserve"> </w:t>
      </w:r>
      <w:r w:rsidRPr="00361F5F">
        <w:rPr>
          <w:rFonts w:ascii="Tahoma" w:eastAsiaTheme="minorHAnsi" w:hAnsi="Tahoma" w:cs="Tahoma"/>
          <w:b/>
          <w:bCs/>
          <w:sz w:val="18"/>
          <w:szCs w:val="18"/>
          <w:lang w:eastAsia="en-US"/>
        </w:rPr>
        <w:t>bądź innym postępowaniu o udzielenie zamówienia</w:t>
      </w:r>
      <w:r>
        <w:rPr>
          <w:rFonts w:ascii="Tahoma" w:eastAsiaTheme="minorHAnsi" w:hAnsi="Tahoma" w:cs="Tahoma"/>
          <w:sz w:val="18"/>
          <w:szCs w:val="18"/>
          <w:lang w:eastAsia="en-US"/>
        </w:rPr>
        <w:t xml:space="preserve"> </w:t>
      </w:r>
      <w:r w:rsidRPr="00361F5F">
        <w:rPr>
          <w:rFonts w:ascii="Tahoma" w:eastAsiaTheme="minorHAnsi" w:hAnsi="Tahoma" w:cs="Tahoma"/>
          <w:b/>
          <w:bCs/>
          <w:sz w:val="18"/>
          <w:szCs w:val="18"/>
          <w:lang w:eastAsia="en-US"/>
        </w:rPr>
        <w:t>publicznego, które to porozumienie prowadzi do zakłócenia</w:t>
      </w:r>
      <w:r>
        <w:rPr>
          <w:rFonts w:ascii="Tahoma" w:eastAsiaTheme="minorHAnsi" w:hAnsi="Tahoma" w:cs="Tahoma"/>
          <w:sz w:val="18"/>
          <w:szCs w:val="18"/>
          <w:lang w:eastAsia="en-US"/>
        </w:rPr>
        <w:t xml:space="preserve"> </w:t>
      </w:r>
      <w:r w:rsidRPr="00361F5F">
        <w:rPr>
          <w:rFonts w:ascii="Tahoma" w:eastAsiaTheme="minorHAnsi" w:hAnsi="Tahoma" w:cs="Tahoma"/>
          <w:b/>
          <w:bCs/>
          <w:sz w:val="18"/>
          <w:szCs w:val="18"/>
          <w:lang w:eastAsia="en-US"/>
        </w:rPr>
        <w:t>uczciwej konkurencji</w:t>
      </w:r>
      <w:r>
        <w:rPr>
          <w:rFonts w:ascii="Tahoma" w:eastAsiaTheme="minorHAnsi" w:hAnsi="Tahoma" w:cs="Tahoma"/>
          <w:sz w:val="18"/>
          <w:szCs w:val="18"/>
          <w:lang w:eastAsia="en-US"/>
        </w:rPr>
        <w:t xml:space="preserve">. </w:t>
      </w:r>
      <w:r w:rsidRPr="00361F5F">
        <w:rPr>
          <w:rFonts w:ascii="Tahoma" w:eastAsiaTheme="minorHAnsi" w:hAnsi="Tahoma" w:cs="Tahoma"/>
          <w:sz w:val="18"/>
          <w:szCs w:val="18"/>
          <w:lang w:eastAsia="en-US"/>
        </w:rPr>
        <w:t xml:space="preserve">Obligatoryjna przesłanka </w:t>
      </w:r>
      <w:r>
        <w:rPr>
          <w:rFonts w:ascii="Tahoma" w:eastAsiaTheme="minorHAnsi" w:hAnsi="Tahoma" w:cs="Tahoma"/>
          <w:sz w:val="18"/>
          <w:szCs w:val="18"/>
          <w:lang w:eastAsia="en-US"/>
        </w:rPr>
        <w:t xml:space="preserve">do wykluczenia z postępowania o </w:t>
      </w:r>
      <w:r w:rsidRPr="00361F5F">
        <w:rPr>
          <w:rFonts w:ascii="Tahoma" w:eastAsiaTheme="minorHAnsi" w:hAnsi="Tahoma" w:cs="Tahoma"/>
          <w:sz w:val="18"/>
          <w:szCs w:val="18"/>
          <w:lang w:eastAsia="en-US"/>
        </w:rPr>
        <w:t>udzielenie zamówienia publicznego</w:t>
      </w:r>
      <w:r>
        <w:rPr>
          <w:rFonts w:ascii="Tahoma" w:eastAsiaTheme="minorHAnsi" w:hAnsi="Tahoma" w:cs="Tahoma"/>
          <w:sz w:val="18"/>
          <w:szCs w:val="18"/>
          <w:lang w:eastAsia="en-US"/>
        </w:rPr>
        <w:t xml:space="preserve"> wykonawcy, jeżeli ten z innymi </w:t>
      </w:r>
      <w:r w:rsidRPr="00361F5F">
        <w:rPr>
          <w:rFonts w:ascii="Tahoma" w:eastAsiaTheme="minorHAnsi" w:hAnsi="Tahoma" w:cs="Tahoma"/>
          <w:sz w:val="18"/>
          <w:szCs w:val="18"/>
          <w:lang w:eastAsia="en-US"/>
        </w:rPr>
        <w:t>wykonawcami zawarł porozum</w:t>
      </w:r>
      <w:r>
        <w:rPr>
          <w:rFonts w:ascii="Tahoma" w:eastAsiaTheme="minorHAnsi" w:hAnsi="Tahoma" w:cs="Tahoma"/>
          <w:sz w:val="18"/>
          <w:szCs w:val="18"/>
          <w:lang w:eastAsia="en-US"/>
        </w:rPr>
        <w:t xml:space="preserve">ienie mające na celu zakłócenie </w:t>
      </w:r>
      <w:r w:rsidRPr="00361F5F">
        <w:rPr>
          <w:rFonts w:ascii="Tahoma" w:eastAsiaTheme="minorHAnsi" w:hAnsi="Tahoma" w:cs="Tahoma"/>
          <w:sz w:val="18"/>
          <w:szCs w:val="18"/>
          <w:lang w:eastAsia="en-US"/>
        </w:rPr>
        <w:t>konkurencji między wykonawc</w:t>
      </w:r>
      <w:r>
        <w:rPr>
          <w:rFonts w:ascii="Tahoma" w:eastAsiaTheme="minorHAnsi" w:hAnsi="Tahoma" w:cs="Tahoma"/>
          <w:sz w:val="18"/>
          <w:szCs w:val="18"/>
          <w:lang w:eastAsia="en-US"/>
        </w:rPr>
        <w:t xml:space="preserve">ami w postępowaniu o udzielenie </w:t>
      </w:r>
      <w:r w:rsidRPr="00361F5F">
        <w:rPr>
          <w:rFonts w:ascii="Tahoma" w:eastAsiaTheme="minorHAnsi" w:hAnsi="Tahoma" w:cs="Tahoma"/>
          <w:sz w:val="18"/>
          <w:szCs w:val="18"/>
          <w:lang w:eastAsia="en-US"/>
        </w:rPr>
        <w:t xml:space="preserve">zamówienia, co zamawiający </w:t>
      </w:r>
      <w:r>
        <w:rPr>
          <w:rFonts w:ascii="Tahoma" w:eastAsiaTheme="minorHAnsi" w:hAnsi="Tahoma" w:cs="Tahoma"/>
          <w:sz w:val="18"/>
          <w:szCs w:val="18"/>
          <w:lang w:eastAsia="en-US"/>
        </w:rPr>
        <w:t xml:space="preserve">jest w stanie wykazać za pomocą </w:t>
      </w:r>
      <w:r w:rsidR="0052486A">
        <w:rPr>
          <w:rFonts w:ascii="Tahoma" w:eastAsiaTheme="minorHAnsi" w:hAnsi="Tahoma" w:cs="Tahoma"/>
          <w:sz w:val="18"/>
          <w:szCs w:val="18"/>
          <w:lang w:eastAsia="en-US"/>
        </w:rPr>
        <w:t xml:space="preserve">stosownych środków dowodowych. </w:t>
      </w:r>
      <w:r w:rsidRPr="00361F5F">
        <w:rPr>
          <w:rFonts w:ascii="Tahoma" w:eastAsiaTheme="minorHAnsi" w:hAnsi="Tahoma" w:cs="Tahoma"/>
          <w:sz w:val="18"/>
          <w:szCs w:val="18"/>
          <w:lang w:eastAsia="en-US"/>
        </w:rPr>
        <w:t xml:space="preserve">Jeżeli wykonawca zakreślił </w:t>
      </w:r>
      <w:r w:rsidRPr="00361F5F">
        <w:rPr>
          <w:rFonts w:ascii="Tahoma" w:eastAsiaTheme="minorHAnsi" w:hAnsi="Tahoma" w:cs="Tahoma"/>
          <w:b/>
          <w:bCs/>
          <w:sz w:val="18"/>
          <w:szCs w:val="18"/>
          <w:lang w:eastAsia="en-US"/>
        </w:rPr>
        <w:t xml:space="preserve">„Tak”, </w:t>
      </w:r>
      <w:r w:rsidRPr="00361F5F">
        <w:rPr>
          <w:rFonts w:ascii="Tahoma" w:eastAsiaTheme="minorHAnsi" w:hAnsi="Tahoma" w:cs="Tahoma"/>
          <w:sz w:val="18"/>
          <w:szCs w:val="18"/>
          <w:lang w:eastAsia="en-US"/>
        </w:rPr>
        <w:t>to należy opisać</w:t>
      </w:r>
      <w:r w:rsidR="0052486A">
        <w:rPr>
          <w:rFonts w:ascii="Tahoma" w:eastAsiaTheme="minorHAnsi" w:hAnsi="Tahoma" w:cs="Tahoma"/>
          <w:sz w:val="18"/>
          <w:szCs w:val="18"/>
          <w:lang w:eastAsia="en-US"/>
        </w:rPr>
        <w:t xml:space="preserve"> okoliczności. </w:t>
      </w:r>
      <w:r w:rsidRPr="00361F5F">
        <w:rPr>
          <w:rFonts w:ascii="Tahoma" w:eastAsiaTheme="minorHAnsi" w:hAnsi="Tahoma" w:cs="Tahoma"/>
          <w:b/>
          <w:bCs/>
          <w:sz w:val="18"/>
          <w:szCs w:val="18"/>
          <w:lang w:eastAsia="en-US"/>
        </w:rPr>
        <w:t>Na powyższe wskazuje się, jeżeli do zdarzenia doszło w ciągu</w:t>
      </w:r>
      <w:r w:rsidR="0052486A">
        <w:rPr>
          <w:rFonts w:ascii="Tahoma" w:eastAsiaTheme="minorHAnsi" w:hAnsi="Tahoma" w:cs="Tahoma"/>
          <w:sz w:val="18"/>
          <w:szCs w:val="18"/>
          <w:lang w:eastAsia="en-US"/>
        </w:rPr>
        <w:t xml:space="preserve">  </w:t>
      </w:r>
      <w:r w:rsidRPr="00361F5F">
        <w:rPr>
          <w:rFonts w:ascii="Tahoma" w:eastAsiaTheme="minorHAnsi" w:hAnsi="Tahoma" w:cs="Tahoma"/>
          <w:b/>
          <w:bCs/>
          <w:sz w:val="18"/>
          <w:szCs w:val="18"/>
          <w:lang w:eastAsia="en-US"/>
        </w:rPr>
        <w:t>3 lat przed dniem upływu terminu do składania ofert</w:t>
      </w:r>
    </w:p>
    <w:p w:rsidR="00263267" w:rsidRPr="00216541" w:rsidRDefault="00263267" w:rsidP="006A5ED0">
      <w:pPr>
        <w:autoSpaceDE w:val="0"/>
        <w:autoSpaceDN w:val="0"/>
        <w:adjustRightInd w:val="0"/>
        <w:ind w:left="708"/>
        <w:rPr>
          <w:rFonts w:ascii="Tahoma" w:eastAsiaTheme="minorHAnsi" w:hAnsi="Tahoma" w:cs="Tahoma"/>
          <w:b/>
          <w:bCs/>
          <w:sz w:val="18"/>
          <w:szCs w:val="18"/>
          <w:lang w:eastAsia="en-US"/>
        </w:rPr>
      </w:pPr>
    </w:p>
    <w:p w:rsidR="000A0D6D" w:rsidRDefault="007F684B" w:rsidP="007F684B">
      <w:pPr>
        <w:ind w:left="720"/>
        <w:jc w:val="both"/>
        <w:rPr>
          <w:rFonts w:ascii="Tahoma" w:hAnsi="Tahoma" w:cs="Tahoma"/>
          <w:b/>
          <w:sz w:val="18"/>
          <w:szCs w:val="18"/>
          <w:lang w:eastAsia="en-GB"/>
        </w:rPr>
      </w:pPr>
      <w:r w:rsidRPr="00A9395A">
        <w:rPr>
          <w:rFonts w:ascii="Tahoma" w:hAnsi="Tahoma" w:cs="Tahoma"/>
          <w:sz w:val="18"/>
          <w:szCs w:val="18"/>
        </w:rPr>
        <w:t>2)</w:t>
      </w:r>
      <w:r>
        <w:rPr>
          <w:rFonts w:ascii="Tahoma" w:hAnsi="Tahoma" w:cs="Tahoma"/>
          <w:b/>
          <w:sz w:val="18"/>
          <w:szCs w:val="18"/>
        </w:rPr>
        <w:t xml:space="preserve"> Wiersz </w:t>
      </w:r>
      <w:r w:rsidRPr="004751E1">
        <w:rPr>
          <w:rFonts w:ascii="Tahoma" w:hAnsi="Tahoma" w:cs="Tahoma"/>
          <w:i/>
          <w:w w:val="0"/>
          <w:sz w:val="18"/>
          <w:szCs w:val="18"/>
          <w:lang w:eastAsia="en-GB"/>
        </w:rPr>
        <w:t xml:space="preserve">Czy wykonawca wie o jakimkolwiek </w:t>
      </w:r>
      <w:r w:rsidRPr="004751E1">
        <w:rPr>
          <w:rFonts w:ascii="Tahoma" w:hAnsi="Tahoma" w:cs="Tahoma"/>
          <w:i/>
          <w:sz w:val="18"/>
          <w:szCs w:val="18"/>
          <w:lang w:eastAsia="en-GB"/>
        </w:rPr>
        <w:t>konflikcie interesów spowodowanym jego udziałem w postępowaniu o udzielenie zamówienia</w:t>
      </w:r>
      <w:r w:rsidRPr="00516E15">
        <w:rPr>
          <w:rFonts w:ascii="Tahoma" w:hAnsi="Tahoma" w:cs="Tahoma"/>
          <w:sz w:val="18"/>
          <w:szCs w:val="18"/>
          <w:lang w:eastAsia="en-GB"/>
        </w:rPr>
        <w:t>?</w:t>
      </w:r>
      <w:r>
        <w:rPr>
          <w:rFonts w:ascii="Tahoma" w:hAnsi="Tahoma" w:cs="Tahoma"/>
          <w:sz w:val="18"/>
          <w:szCs w:val="18"/>
          <w:lang w:eastAsia="en-GB"/>
        </w:rPr>
        <w:t xml:space="preserve"> (…) – </w:t>
      </w:r>
      <w:r w:rsidRPr="0077409C">
        <w:rPr>
          <w:rFonts w:ascii="Tahoma" w:hAnsi="Tahoma" w:cs="Tahoma"/>
          <w:sz w:val="18"/>
          <w:szCs w:val="18"/>
          <w:lang w:eastAsia="en-GB"/>
        </w:rPr>
        <w:t>należy</w:t>
      </w:r>
      <w:r w:rsidRPr="00516E15">
        <w:rPr>
          <w:rFonts w:ascii="Tahoma" w:hAnsi="Tahoma" w:cs="Tahoma"/>
          <w:b/>
          <w:sz w:val="18"/>
          <w:szCs w:val="18"/>
          <w:lang w:eastAsia="en-GB"/>
        </w:rPr>
        <w:t xml:space="preserve"> nie odpowiadać</w:t>
      </w:r>
    </w:p>
    <w:p w:rsidR="000A0D6D" w:rsidRDefault="000A0D6D" w:rsidP="007F684B">
      <w:pPr>
        <w:ind w:left="720"/>
        <w:jc w:val="both"/>
        <w:rPr>
          <w:rFonts w:ascii="Tahoma" w:hAnsi="Tahoma" w:cs="Tahoma"/>
          <w:b/>
          <w:sz w:val="18"/>
          <w:szCs w:val="18"/>
          <w:lang w:eastAsia="en-GB"/>
        </w:rPr>
      </w:pPr>
    </w:p>
    <w:p w:rsidR="000A0D6D" w:rsidRDefault="000A0D6D" w:rsidP="000A0D6D">
      <w:pPr>
        <w:autoSpaceDE w:val="0"/>
        <w:autoSpaceDN w:val="0"/>
        <w:adjustRightInd w:val="0"/>
        <w:ind w:left="708"/>
        <w:rPr>
          <w:rFonts w:ascii="Tahoma" w:eastAsiaTheme="minorHAnsi" w:hAnsi="Tahoma" w:cs="Tahoma"/>
          <w:sz w:val="18"/>
          <w:szCs w:val="18"/>
          <w:lang w:eastAsia="en-US"/>
        </w:rPr>
      </w:pPr>
      <w:r w:rsidRPr="000A0D6D">
        <w:rPr>
          <w:rFonts w:ascii="Tahoma" w:eastAsiaTheme="minorHAnsi" w:hAnsi="Tahoma" w:cs="Tahoma"/>
          <w:sz w:val="18"/>
          <w:szCs w:val="18"/>
          <w:lang w:eastAsia="en-US"/>
        </w:rPr>
        <w:t>Zamawiający nie przewidział tej fakultatywnej podstawy</w:t>
      </w:r>
      <w:r>
        <w:rPr>
          <w:rFonts w:ascii="Tahoma" w:eastAsiaTheme="minorHAnsi" w:hAnsi="Tahoma" w:cs="Tahoma"/>
          <w:sz w:val="18"/>
          <w:szCs w:val="18"/>
          <w:lang w:eastAsia="en-US"/>
        </w:rPr>
        <w:t xml:space="preserve"> </w:t>
      </w:r>
      <w:r w:rsidRPr="000A0D6D">
        <w:rPr>
          <w:rFonts w:ascii="Tahoma" w:eastAsiaTheme="minorHAnsi" w:hAnsi="Tahoma" w:cs="Tahoma"/>
          <w:sz w:val="18"/>
          <w:szCs w:val="18"/>
          <w:lang w:eastAsia="en-US"/>
        </w:rPr>
        <w:t xml:space="preserve">wykluczenia, a zatem to </w:t>
      </w:r>
      <w:r w:rsidRPr="000A0D6D">
        <w:rPr>
          <w:rFonts w:ascii="Tahoma" w:eastAsiaTheme="minorHAnsi" w:hAnsi="Tahoma" w:cs="Tahoma"/>
          <w:b/>
          <w:bCs/>
          <w:sz w:val="18"/>
          <w:szCs w:val="18"/>
          <w:lang w:eastAsia="en-US"/>
        </w:rPr>
        <w:t xml:space="preserve">pole należy </w:t>
      </w:r>
      <w:r>
        <w:rPr>
          <w:rFonts w:ascii="Tahoma" w:eastAsiaTheme="minorHAnsi" w:hAnsi="Tahoma" w:cs="Tahoma"/>
          <w:b/>
          <w:bCs/>
          <w:sz w:val="18"/>
          <w:szCs w:val="18"/>
          <w:lang w:eastAsia="en-US"/>
        </w:rPr>
        <w:t xml:space="preserve">pozostawić </w:t>
      </w:r>
      <w:r w:rsidRPr="000A0D6D">
        <w:rPr>
          <w:rFonts w:ascii="Tahoma" w:eastAsiaTheme="minorHAnsi" w:hAnsi="Tahoma" w:cs="Tahoma"/>
          <w:b/>
          <w:bCs/>
          <w:sz w:val="18"/>
          <w:szCs w:val="18"/>
          <w:lang w:eastAsia="en-US"/>
        </w:rPr>
        <w:t>niewypełnione</w:t>
      </w:r>
      <w:r w:rsidRPr="000A0D6D">
        <w:rPr>
          <w:rFonts w:ascii="Tahoma" w:eastAsiaTheme="minorHAnsi" w:hAnsi="Tahoma" w:cs="Tahoma"/>
          <w:sz w:val="18"/>
          <w:szCs w:val="18"/>
          <w:lang w:eastAsia="en-US"/>
        </w:rPr>
        <w:t>.</w:t>
      </w:r>
    </w:p>
    <w:p w:rsidR="00B160D5" w:rsidRDefault="00B160D5" w:rsidP="000A0D6D">
      <w:pPr>
        <w:autoSpaceDE w:val="0"/>
        <w:autoSpaceDN w:val="0"/>
        <w:adjustRightInd w:val="0"/>
        <w:ind w:left="708"/>
        <w:rPr>
          <w:rFonts w:ascii="Tahoma" w:eastAsiaTheme="minorHAnsi" w:hAnsi="Tahoma" w:cs="Tahoma"/>
          <w:sz w:val="18"/>
          <w:szCs w:val="18"/>
          <w:lang w:eastAsia="en-US"/>
        </w:rPr>
      </w:pPr>
    </w:p>
    <w:p w:rsidR="00B160D5" w:rsidRDefault="00B160D5" w:rsidP="000A0D6D">
      <w:pPr>
        <w:autoSpaceDE w:val="0"/>
        <w:autoSpaceDN w:val="0"/>
        <w:adjustRightInd w:val="0"/>
        <w:ind w:left="708"/>
        <w:rPr>
          <w:rFonts w:ascii="Tahoma" w:eastAsiaTheme="minorHAnsi" w:hAnsi="Tahoma" w:cs="Tahoma"/>
          <w:sz w:val="18"/>
          <w:szCs w:val="18"/>
          <w:lang w:eastAsia="en-US"/>
        </w:rPr>
      </w:pPr>
    </w:p>
    <w:p w:rsidR="00B160D5" w:rsidRPr="00B160D5" w:rsidRDefault="00B160D5" w:rsidP="00B160D5">
      <w:pPr>
        <w:autoSpaceDE w:val="0"/>
        <w:autoSpaceDN w:val="0"/>
        <w:adjustRightInd w:val="0"/>
        <w:ind w:left="2124" w:hanging="1416"/>
        <w:jc w:val="both"/>
        <w:rPr>
          <w:rFonts w:ascii="Tahoma" w:eastAsiaTheme="minorHAnsi" w:hAnsi="Tahoma" w:cs="Tahoma"/>
          <w:sz w:val="18"/>
          <w:szCs w:val="18"/>
          <w:lang w:eastAsia="en-US"/>
        </w:rPr>
      </w:pPr>
      <w:r w:rsidRPr="00B160D5">
        <w:rPr>
          <w:rFonts w:ascii="Tahoma" w:eastAsiaTheme="minorHAnsi" w:hAnsi="Tahoma" w:cs="Tahoma"/>
          <w:b/>
          <w:sz w:val="18"/>
          <w:szCs w:val="18"/>
          <w:lang w:eastAsia="en-US"/>
        </w:rPr>
        <w:t>Pytanie:</w:t>
      </w:r>
      <w:r w:rsidRPr="00B160D5">
        <w:rPr>
          <w:rFonts w:ascii="Tahoma" w:eastAsiaTheme="minorHAnsi" w:hAnsi="Tahoma" w:cs="Tahoma"/>
          <w:sz w:val="18"/>
          <w:szCs w:val="18"/>
          <w:lang w:eastAsia="en-US"/>
        </w:rPr>
        <w:t xml:space="preserve"> </w:t>
      </w:r>
      <w:r>
        <w:rPr>
          <w:rFonts w:ascii="Tahoma" w:eastAsiaTheme="minorHAnsi" w:hAnsi="Tahoma" w:cs="Tahoma"/>
          <w:sz w:val="18"/>
          <w:szCs w:val="18"/>
          <w:lang w:eastAsia="en-US"/>
        </w:rPr>
        <w:tab/>
      </w:r>
      <w:r w:rsidRPr="00B160D5">
        <w:rPr>
          <w:rFonts w:ascii="Tahoma" w:eastAsiaTheme="minorHAnsi" w:hAnsi="Tahoma" w:cs="Tahoma"/>
          <w:sz w:val="18"/>
          <w:szCs w:val="18"/>
          <w:lang w:eastAsia="en-US"/>
        </w:rPr>
        <w:t>Czy wykonawca lub przedsiębiorstwo związane z</w:t>
      </w:r>
      <w:r>
        <w:rPr>
          <w:rFonts w:ascii="Tahoma" w:eastAsiaTheme="minorHAnsi" w:hAnsi="Tahoma" w:cs="Tahoma"/>
          <w:sz w:val="18"/>
          <w:szCs w:val="18"/>
          <w:lang w:eastAsia="en-US"/>
        </w:rPr>
        <w:t xml:space="preserve"> </w:t>
      </w:r>
      <w:r w:rsidRPr="00B160D5">
        <w:rPr>
          <w:rFonts w:ascii="Tahoma" w:eastAsiaTheme="minorHAnsi" w:hAnsi="Tahoma" w:cs="Tahoma"/>
          <w:sz w:val="18"/>
          <w:szCs w:val="18"/>
          <w:lang w:eastAsia="en-US"/>
        </w:rPr>
        <w:t xml:space="preserve">wykonawcą </w:t>
      </w:r>
      <w:r w:rsidRPr="00B160D5">
        <w:rPr>
          <w:rFonts w:ascii="Tahoma" w:eastAsiaTheme="minorHAnsi" w:hAnsi="Tahoma" w:cs="Tahoma"/>
          <w:b/>
          <w:bCs/>
          <w:sz w:val="18"/>
          <w:szCs w:val="18"/>
          <w:lang w:eastAsia="en-US"/>
        </w:rPr>
        <w:t xml:space="preserve">doradzał(-o) </w:t>
      </w:r>
      <w:r w:rsidRPr="00B160D5">
        <w:rPr>
          <w:rFonts w:ascii="Tahoma" w:eastAsiaTheme="minorHAnsi" w:hAnsi="Tahoma" w:cs="Tahoma"/>
          <w:sz w:val="18"/>
          <w:szCs w:val="18"/>
          <w:lang w:eastAsia="en-US"/>
        </w:rPr>
        <w:t>instytucji zamawiającej</w:t>
      </w:r>
      <w:r>
        <w:rPr>
          <w:rFonts w:ascii="Tahoma" w:eastAsiaTheme="minorHAnsi" w:hAnsi="Tahoma" w:cs="Tahoma"/>
          <w:sz w:val="18"/>
          <w:szCs w:val="18"/>
          <w:lang w:eastAsia="en-US"/>
        </w:rPr>
        <w:t xml:space="preserve"> </w:t>
      </w:r>
      <w:r w:rsidRPr="00B160D5">
        <w:rPr>
          <w:rFonts w:ascii="Tahoma" w:eastAsiaTheme="minorHAnsi" w:hAnsi="Tahoma" w:cs="Tahoma"/>
          <w:sz w:val="18"/>
          <w:szCs w:val="18"/>
          <w:lang w:eastAsia="en-US"/>
        </w:rPr>
        <w:t>lub podmioto</w:t>
      </w:r>
      <w:r>
        <w:rPr>
          <w:rFonts w:ascii="Tahoma" w:eastAsiaTheme="minorHAnsi" w:hAnsi="Tahoma" w:cs="Tahoma"/>
          <w:sz w:val="18"/>
          <w:szCs w:val="18"/>
          <w:lang w:eastAsia="en-US"/>
        </w:rPr>
        <w:t xml:space="preserve">wi zamawiającemu bądź był(-o) w </w:t>
      </w:r>
      <w:r w:rsidRPr="00B160D5">
        <w:rPr>
          <w:rFonts w:ascii="Tahoma" w:eastAsiaTheme="minorHAnsi" w:hAnsi="Tahoma" w:cs="Tahoma"/>
          <w:sz w:val="18"/>
          <w:szCs w:val="18"/>
          <w:lang w:eastAsia="en-US"/>
        </w:rPr>
        <w:t xml:space="preserve">inny sposób </w:t>
      </w:r>
      <w:r w:rsidRPr="00B160D5">
        <w:rPr>
          <w:rFonts w:ascii="Tahoma" w:eastAsiaTheme="minorHAnsi" w:hAnsi="Tahoma" w:cs="Tahoma"/>
          <w:b/>
          <w:bCs/>
          <w:sz w:val="18"/>
          <w:szCs w:val="18"/>
          <w:lang w:eastAsia="en-US"/>
        </w:rPr>
        <w:t>zaangażowany(-e) w przygotowanie</w:t>
      </w:r>
      <w:r>
        <w:rPr>
          <w:rFonts w:ascii="Tahoma" w:eastAsiaTheme="minorHAnsi" w:hAnsi="Tahoma" w:cs="Tahoma"/>
          <w:sz w:val="18"/>
          <w:szCs w:val="18"/>
          <w:lang w:eastAsia="en-US"/>
        </w:rPr>
        <w:t xml:space="preserve"> </w:t>
      </w:r>
      <w:r w:rsidRPr="00B160D5">
        <w:rPr>
          <w:rFonts w:ascii="Tahoma" w:eastAsiaTheme="minorHAnsi" w:hAnsi="Tahoma" w:cs="Tahoma"/>
          <w:sz w:val="18"/>
          <w:szCs w:val="18"/>
          <w:lang w:eastAsia="en-US"/>
        </w:rPr>
        <w:t>postępowania o udzielenie zamówienia?</w:t>
      </w:r>
    </w:p>
    <w:p w:rsidR="0081448C" w:rsidRDefault="00B160D5" w:rsidP="00B160D5">
      <w:pPr>
        <w:autoSpaceDE w:val="0"/>
        <w:autoSpaceDN w:val="0"/>
        <w:adjustRightInd w:val="0"/>
        <w:ind w:left="1416" w:firstLine="708"/>
        <w:rPr>
          <w:rFonts w:ascii="Tahoma" w:eastAsiaTheme="minorHAnsi" w:hAnsi="Tahoma" w:cs="Tahoma"/>
          <w:sz w:val="18"/>
          <w:szCs w:val="18"/>
          <w:lang w:eastAsia="en-US"/>
        </w:rPr>
      </w:pPr>
      <w:r w:rsidRPr="00B160D5">
        <w:rPr>
          <w:rFonts w:ascii="Tahoma" w:eastAsiaTheme="minorHAnsi" w:hAnsi="Tahoma" w:cs="Tahoma"/>
          <w:b/>
          <w:bCs/>
          <w:sz w:val="18"/>
          <w:szCs w:val="18"/>
          <w:lang w:eastAsia="en-US"/>
        </w:rPr>
        <w:t>Jeżeli tak</w:t>
      </w:r>
      <w:r w:rsidRPr="00B160D5">
        <w:rPr>
          <w:rFonts w:ascii="Tahoma" w:eastAsiaTheme="minorHAnsi" w:hAnsi="Tahoma" w:cs="Tahoma"/>
          <w:sz w:val="18"/>
          <w:szCs w:val="18"/>
          <w:lang w:eastAsia="en-US"/>
        </w:rPr>
        <w:t>, proszę podać szczegółowe informacje</w:t>
      </w:r>
      <w:r>
        <w:rPr>
          <w:rFonts w:ascii="Tahoma" w:eastAsiaTheme="minorHAnsi" w:hAnsi="Tahoma" w:cs="Tahoma"/>
          <w:sz w:val="18"/>
          <w:szCs w:val="18"/>
          <w:lang w:eastAsia="en-US"/>
        </w:rPr>
        <w:t xml:space="preserve"> </w:t>
      </w:r>
      <w:r w:rsidRPr="00B160D5">
        <w:rPr>
          <w:rFonts w:ascii="Tahoma" w:eastAsiaTheme="minorHAnsi" w:hAnsi="Tahoma" w:cs="Tahoma"/>
          <w:sz w:val="18"/>
          <w:szCs w:val="18"/>
          <w:lang w:eastAsia="en-US"/>
        </w:rPr>
        <w:t>na ten temat</w:t>
      </w:r>
      <w:r w:rsidR="0081448C">
        <w:rPr>
          <w:rFonts w:ascii="Tahoma" w:eastAsiaTheme="minorHAnsi" w:hAnsi="Tahoma" w:cs="Tahoma"/>
          <w:sz w:val="18"/>
          <w:szCs w:val="18"/>
          <w:lang w:eastAsia="en-US"/>
        </w:rPr>
        <w:t>.</w:t>
      </w:r>
    </w:p>
    <w:p w:rsidR="0081448C" w:rsidRDefault="0081448C" w:rsidP="00B160D5">
      <w:pPr>
        <w:autoSpaceDE w:val="0"/>
        <w:autoSpaceDN w:val="0"/>
        <w:adjustRightInd w:val="0"/>
        <w:ind w:left="1416" w:firstLine="708"/>
        <w:rPr>
          <w:rFonts w:ascii="Tahoma" w:hAnsi="Tahoma" w:cs="Tahoma"/>
          <w:b/>
          <w:sz w:val="18"/>
          <w:szCs w:val="18"/>
          <w:lang w:eastAsia="en-GB"/>
        </w:rPr>
      </w:pPr>
    </w:p>
    <w:p w:rsidR="0081448C" w:rsidRDefault="0081448C" w:rsidP="00B160D5">
      <w:pPr>
        <w:autoSpaceDE w:val="0"/>
        <w:autoSpaceDN w:val="0"/>
        <w:adjustRightInd w:val="0"/>
        <w:ind w:left="1416" w:firstLine="708"/>
        <w:rPr>
          <w:rFonts w:ascii="Tahoma" w:hAnsi="Tahoma" w:cs="Tahoma"/>
          <w:b/>
          <w:sz w:val="18"/>
          <w:szCs w:val="18"/>
          <w:lang w:eastAsia="en-GB"/>
        </w:rPr>
      </w:pPr>
    </w:p>
    <w:p w:rsidR="0089515A" w:rsidRPr="0089515A" w:rsidRDefault="0081448C" w:rsidP="0089515A">
      <w:pPr>
        <w:autoSpaceDE w:val="0"/>
        <w:autoSpaceDN w:val="0"/>
        <w:adjustRightInd w:val="0"/>
        <w:ind w:left="708"/>
        <w:jc w:val="both"/>
        <w:rPr>
          <w:rFonts w:ascii="ArialMT" w:eastAsiaTheme="minorHAnsi" w:hAnsi="ArialMT" w:cs="ArialMT"/>
          <w:sz w:val="18"/>
          <w:szCs w:val="18"/>
          <w:lang w:eastAsia="en-US"/>
        </w:rPr>
      </w:pPr>
      <w:r w:rsidRPr="0081448C">
        <w:rPr>
          <w:rFonts w:ascii="Arial" w:eastAsiaTheme="minorHAnsi" w:hAnsi="Arial" w:cs="Arial"/>
          <w:sz w:val="18"/>
          <w:szCs w:val="18"/>
          <w:lang w:eastAsia="en-US"/>
        </w:rPr>
        <w:t>Potwierdzenie braku podstaw do wykluczenia wskazanych w art.</w:t>
      </w:r>
      <w:r>
        <w:rPr>
          <w:rFonts w:ascii="Arial" w:eastAsiaTheme="minorHAnsi" w:hAnsi="Arial" w:cs="Arial"/>
          <w:sz w:val="18"/>
          <w:szCs w:val="18"/>
          <w:lang w:eastAsia="en-US"/>
        </w:rPr>
        <w:t xml:space="preserve"> </w:t>
      </w:r>
      <w:r w:rsidRPr="0081448C">
        <w:rPr>
          <w:rFonts w:ascii="Arial" w:eastAsiaTheme="minorHAnsi" w:hAnsi="Arial" w:cs="Arial"/>
          <w:sz w:val="18"/>
          <w:szCs w:val="18"/>
          <w:lang w:eastAsia="en-US"/>
        </w:rPr>
        <w:t xml:space="preserve">24 ust. 1 pkt 19 </w:t>
      </w:r>
      <w:proofErr w:type="spellStart"/>
      <w:r w:rsidRPr="0081448C">
        <w:rPr>
          <w:rFonts w:ascii="Arial" w:eastAsiaTheme="minorHAnsi" w:hAnsi="Arial" w:cs="Arial"/>
          <w:sz w:val="18"/>
          <w:szCs w:val="18"/>
          <w:lang w:eastAsia="en-US"/>
        </w:rPr>
        <w:t>Pzp</w:t>
      </w:r>
      <w:proofErr w:type="spellEnd"/>
      <w:r w:rsidRPr="0081448C">
        <w:rPr>
          <w:rFonts w:ascii="Arial" w:eastAsiaTheme="minorHAnsi" w:hAnsi="Arial" w:cs="Arial"/>
          <w:sz w:val="18"/>
          <w:szCs w:val="18"/>
          <w:lang w:eastAsia="en-US"/>
        </w:rPr>
        <w:t>.</w:t>
      </w:r>
      <w:r>
        <w:rPr>
          <w:rFonts w:ascii="Arial" w:eastAsiaTheme="minorHAnsi" w:hAnsi="Arial" w:cs="Arial"/>
          <w:sz w:val="18"/>
          <w:szCs w:val="18"/>
          <w:lang w:eastAsia="en-US"/>
        </w:rPr>
        <w:t xml:space="preserve"> </w:t>
      </w:r>
      <w:r w:rsidRPr="0081448C">
        <w:rPr>
          <w:rFonts w:ascii="ArialMT" w:eastAsiaTheme="minorHAnsi" w:hAnsi="ArialMT" w:cs="ArialMT"/>
          <w:sz w:val="18"/>
          <w:szCs w:val="18"/>
          <w:lang w:eastAsia="en-US"/>
        </w:rPr>
        <w:t>Wykonawca składa oświadczenie odnośnie zaangażowania w</w:t>
      </w:r>
      <w:r>
        <w:rPr>
          <w:rFonts w:ascii="Arial" w:eastAsiaTheme="minorHAnsi" w:hAnsi="Arial" w:cs="Arial"/>
          <w:sz w:val="18"/>
          <w:szCs w:val="18"/>
          <w:lang w:eastAsia="en-US"/>
        </w:rPr>
        <w:t xml:space="preserve"> </w:t>
      </w:r>
      <w:r w:rsidRPr="0081448C">
        <w:rPr>
          <w:rFonts w:ascii="ArialMT" w:eastAsiaTheme="minorHAnsi" w:hAnsi="ArialMT" w:cs="ArialMT"/>
          <w:sz w:val="18"/>
          <w:szCs w:val="18"/>
          <w:lang w:eastAsia="en-US"/>
        </w:rPr>
        <w:t>ramach przygotowania danego postępowania o udzielenie</w:t>
      </w:r>
      <w:r>
        <w:rPr>
          <w:rFonts w:ascii="Arial" w:eastAsiaTheme="minorHAnsi" w:hAnsi="Arial" w:cs="Arial"/>
          <w:sz w:val="18"/>
          <w:szCs w:val="18"/>
          <w:lang w:eastAsia="en-US"/>
        </w:rPr>
        <w:t xml:space="preserve"> </w:t>
      </w:r>
      <w:r w:rsidRPr="0081448C">
        <w:rPr>
          <w:rFonts w:ascii="ArialMT" w:eastAsiaTheme="minorHAnsi" w:hAnsi="ArialMT" w:cs="ArialMT"/>
          <w:sz w:val="18"/>
          <w:szCs w:val="18"/>
          <w:lang w:eastAsia="en-US"/>
        </w:rPr>
        <w:t xml:space="preserve">zamówienia publicznego. W przypadku zakreślenia </w:t>
      </w:r>
      <w:r w:rsidRPr="0081448C">
        <w:rPr>
          <w:rFonts w:ascii="Arial-BoldMT" w:eastAsiaTheme="minorHAnsi" w:hAnsi="Arial-BoldMT" w:cs="Arial-BoldMT"/>
          <w:b/>
          <w:bCs/>
          <w:sz w:val="18"/>
          <w:szCs w:val="18"/>
          <w:lang w:eastAsia="en-US"/>
        </w:rPr>
        <w:t xml:space="preserve">„Tak” </w:t>
      </w:r>
      <w:r>
        <w:rPr>
          <w:rFonts w:ascii="Arial" w:eastAsiaTheme="minorHAnsi" w:hAnsi="Arial" w:cs="Arial"/>
          <w:sz w:val="18"/>
          <w:szCs w:val="18"/>
          <w:lang w:eastAsia="en-US"/>
        </w:rPr>
        <w:t xml:space="preserve">(wobec </w:t>
      </w:r>
      <w:r w:rsidRPr="0081448C">
        <w:rPr>
          <w:rFonts w:ascii="ArialMT" w:eastAsiaTheme="minorHAnsi" w:hAnsi="ArialMT" w:cs="ArialMT"/>
          <w:sz w:val="18"/>
          <w:szCs w:val="18"/>
          <w:lang w:eastAsia="en-US"/>
        </w:rPr>
        <w:t>zaistnienia zaangażowania prowadzącego do zakłócenia</w:t>
      </w:r>
      <w:r w:rsidR="0089515A">
        <w:rPr>
          <w:rFonts w:ascii="ArialMT" w:eastAsiaTheme="minorHAnsi" w:hAnsi="ArialMT" w:cs="ArialMT"/>
          <w:sz w:val="18"/>
          <w:szCs w:val="18"/>
          <w:lang w:eastAsia="en-US"/>
        </w:rPr>
        <w:t xml:space="preserve"> </w:t>
      </w:r>
      <w:r w:rsidR="0089515A" w:rsidRPr="0089515A">
        <w:rPr>
          <w:rFonts w:ascii="Tahoma" w:eastAsiaTheme="minorHAnsi" w:hAnsi="Tahoma" w:cs="Tahoma"/>
          <w:sz w:val="18"/>
          <w:szCs w:val="18"/>
          <w:lang w:eastAsia="en-US"/>
        </w:rPr>
        <w:t>konkurencji w postępowaniu) formularz wymaga od niego podania</w:t>
      </w:r>
      <w:r w:rsidR="0089515A">
        <w:rPr>
          <w:rFonts w:ascii="ArialMT" w:eastAsiaTheme="minorHAnsi" w:hAnsi="ArialMT" w:cs="ArialMT"/>
          <w:sz w:val="18"/>
          <w:szCs w:val="18"/>
          <w:lang w:eastAsia="en-US"/>
        </w:rPr>
        <w:t xml:space="preserve"> </w:t>
      </w:r>
      <w:r w:rsidR="0089515A" w:rsidRPr="0089515A">
        <w:rPr>
          <w:rFonts w:ascii="Tahoma" w:eastAsiaTheme="minorHAnsi" w:hAnsi="Tahoma" w:cs="Tahoma"/>
          <w:sz w:val="18"/>
          <w:szCs w:val="18"/>
          <w:lang w:eastAsia="en-US"/>
        </w:rPr>
        <w:t>szczegółowych informacji na ten temat.</w:t>
      </w:r>
      <w:r w:rsidR="0089515A">
        <w:rPr>
          <w:rFonts w:ascii="ArialMT" w:eastAsiaTheme="minorHAnsi" w:hAnsi="ArialMT" w:cs="ArialMT"/>
          <w:sz w:val="18"/>
          <w:szCs w:val="18"/>
          <w:lang w:eastAsia="en-US"/>
        </w:rPr>
        <w:t xml:space="preserve"> </w:t>
      </w:r>
      <w:r w:rsidR="0089515A" w:rsidRPr="0089515A">
        <w:rPr>
          <w:rFonts w:ascii="Tahoma" w:eastAsiaTheme="minorHAnsi" w:hAnsi="Tahoma" w:cs="Tahoma"/>
          <w:sz w:val="18"/>
          <w:szCs w:val="18"/>
          <w:lang w:eastAsia="en-US"/>
        </w:rPr>
        <w:t>Zamawiający wykluczy z udziału w postępowaniu wykonawcę,</w:t>
      </w:r>
      <w:r w:rsidR="0089515A">
        <w:rPr>
          <w:rFonts w:ascii="ArialMT" w:eastAsiaTheme="minorHAnsi" w:hAnsi="ArialMT" w:cs="ArialMT"/>
          <w:sz w:val="18"/>
          <w:szCs w:val="18"/>
          <w:lang w:eastAsia="en-US"/>
        </w:rPr>
        <w:t xml:space="preserve"> </w:t>
      </w:r>
      <w:r w:rsidR="0089515A" w:rsidRPr="0089515A">
        <w:rPr>
          <w:rFonts w:ascii="Tahoma" w:eastAsiaTheme="minorHAnsi" w:hAnsi="Tahoma" w:cs="Tahoma"/>
          <w:sz w:val="18"/>
          <w:szCs w:val="18"/>
          <w:lang w:eastAsia="en-US"/>
        </w:rPr>
        <w:t>który brał czynny udział w przygotowaniu postępowania o</w:t>
      </w:r>
      <w:r w:rsidR="0089515A">
        <w:rPr>
          <w:rFonts w:ascii="ArialMT" w:eastAsiaTheme="minorHAnsi" w:hAnsi="ArialMT" w:cs="ArialMT"/>
          <w:sz w:val="18"/>
          <w:szCs w:val="18"/>
          <w:lang w:eastAsia="en-US"/>
        </w:rPr>
        <w:t xml:space="preserve"> </w:t>
      </w:r>
      <w:r w:rsidR="0089515A" w:rsidRPr="0089515A">
        <w:rPr>
          <w:rFonts w:ascii="Tahoma" w:eastAsiaTheme="minorHAnsi" w:hAnsi="Tahoma" w:cs="Tahoma"/>
          <w:sz w:val="18"/>
          <w:szCs w:val="18"/>
          <w:lang w:eastAsia="en-US"/>
        </w:rPr>
        <w:t>udzielenie zamówienia lub którego pracownik, a także osoba</w:t>
      </w:r>
      <w:r w:rsidR="0089515A">
        <w:rPr>
          <w:rFonts w:ascii="ArialMT" w:eastAsiaTheme="minorHAnsi" w:hAnsi="ArialMT" w:cs="ArialMT"/>
          <w:sz w:val="18"/>
          <w:szCs w:val="18"/>
          <w:lang w:eastAsia="en-US"/>
        </w:rPr>
        <w:t xml:space="preserve"> </w:t>
      </w:r>
      <w:r w:rsidR="0089515A" w:rsidRPr="0089515A">
        <w:rPr>
          <w:rFonts w:ascii="Tahoma" w:eastAsiaTheme="minorHAnsi" w:hAnsi="Tahoma" w:cs="Tahoma"/>
          <w:sz w:val="18"/>
          <w:szCs w:val="18"/>
          <w:lang w:eastAsia="en-US"/>
        </w:rPr>
        <w:t>wykonująca pracę na podstawie umowy zlecenia, o dzieło,</w:t>
      </w:r>
      <w:r w:rsidR="0089515A">
        <w:rPr>
          <w:rFonts w:ascii="ArialMT" w:eastAsiaTheme="minorHAnsi" w:hAnsi="ArialMT" w:cs="ArialMT"/>
          <w:sz w:val="18"/>
          <w:szCs w:val="18"/>
          <w:lang w:eastAsia="en-US"/>
        </w:rPr>
        <w:t xml:space="preserve"> </w:t>
      </w:r>
      <w:r w:rsidR="0089515A" w:rsidRPr="0089515A">
        <w:rPr>
          <w:rFonts w:ascii="Tahoma" w:eastAsiaTheme="minorHAnsi" w:hAnsi="Tahoma" w:cs="Tahoma"/>
          <w:sz w:val="18"/>
          <w:szCs w:val="18"/>
          <w:lang w:eastAsia="en-US"/>
        </w:rPr>
        <w:t>agencyjnej lub innej umowy o świadczenie usług, brała udział w</w:t>
      </w:r>
      <w:r w:rsidR="0089515A">
        <w:rPr>
          <w:rFonts w:ascii="ArialMT" w:eastAsiaTheme="minorHAnsi" w:hAnsi="ArialMT" w:cs="ArialMT"/>
          <w:sz w:val="18"/>
          <w:szCs w:val="18"/>
          <w:lang w:eastAsia="en-US"/>
        </w:rPr>
        <w:t xml:space="preserve"> </w:t>
      </w:r>
      <w:r w:rsidR="0089515A" w:rsidRPr="0089515A">
        <w:rPr>
          <w:rFonts w:ascii="Tahoma" w:eastAsiaTheme="minorHAnsi" w:hAnsi="Tahoma" w:cs="Tahoma"/>
          <w:sz w:val="18"/>
          <w:szCs w:val="18"/>
          <w:lang w:eastAsia="en-US"/>
        </w:rPr>
        <w:t>przygotowaniu takiego postępowania, chyba że spowodowane tym</w:t>
      </w:r>
      <w:r w:rsidR="0089515A">
        <w:rPr>
          <w:rFonts w:ascii="ArialMT" w:eastAsiaTheme="minorHAnsi" w:hAnsi="ArialMT" w:cs="ArialMT"/>
          <w:sz w:val="18"/>
          <w:szCs w:val="18"/>
          <w:lang w:eastAsia="en-US"/>
        </w:rPr>
        <w:t xml:space="preserve"> </w:t>
      </w:r>
      <w:r w:rsidR="0089515A" w:rsidRPr="0089515A">
        <w:rPr>
          <w:rFonts w:ascii="Tahoma" w:eastAsiaTheme="minorHAnsi" w:hAnsi="Tahoma" w:cs="Tahoma"/>
          <w:sz w:val="18"/>
          <w:szCs w:val="18"/>
          <w:lang w:eastAsia="en-US"/>
        </w:rPr>
        <w:t>zakłócenie konkurencji może być wyeliminowane w inny sposób niż</w:t>
      </w:r>
      <w:r w:rsidR="0089515A">
        <w:rPr>
          <w:rFonts w:ascii="ArialMT" w:eastAsiaTheme="minorHAnsi" w:hAnsi="ArialMT" w:cs="ArialMT"/>
          <w:sz w:val="18"/>
          <w:szCs w:val="18"/>
          <w:lang w:eastAsia="en-US"/>
        </w:rPr>
        <w:t xml:space="preserve"> </w:t>
      </w:r>
      <w:r w:rsidR="0089515A" w:rsidRPr="0089515A">
        <w:rPr>
          <w:rFonts w:ascii="Tahoma" w:eastAsiaTheme="minorHAnsi" w:hAnsi="Tahoma" w:cs="Tahoma"/>
          <w:sz w:val="18"/>
          <w:szCs w:val="18"/>
          <w:lang w:eastAsia="en-US"/>
        </w:rPr>
        <w:t>przez wykluczenie wykonawcy z udziału w postępowaniu.</w:t>
      </w:r>
    </w:p>
    <w:p w:rsidR="0089515A" w:rsidRPr="0089515A" w:rsidRDefault="0089515A" w:rsidP="0089515A">
      <w:pPr>
        <w:autoSpaceDE w:val="0"/>
        <w:autoSpaceDN w:val="0"/>
        <w:adjustRightInd w:val="0"/>
        <w:ind w:left="708"/>
        <w:jc w:val="both"/>
        <w:rPr>
          <w:rFonts w:ascii="Tahoma" w:eastAsiaTheme="minorHAnsi" w:hAnsi="Tahoma" w:cs="Tahoma"/>
          <w:b/>
          <w:bCs/>
          <w:sz w:val="18"/>
          <w:szCs w:val="18"/>
          <w:lang w:eastAsia="en-US"/>
        </w:rPr>
      </w:pPr>
      <w:r w:rsidRPr="0089515A">
        <w:rPr>
          <w:rFonts w:ascii="Tahoma" w:eastAsiaTheme="minorHAnsi" w:hAnsi="Tahoma" w:cs="Tahoma"/>
          <w:b/>
          <w:bCs/>
          <w:sz w:val="18"/>
          <w:szCs w:val="18"/>
          <w:lang w:eastAsia="en-US"/>
        </w:rPr>
        <w:t xml:space="preserve">Zgodnie z art. 24 ust. 10 </w:t>
      </w:r>
      <w:proofErr w:type="spellStart"/>
      <w:r w:rsidRPr="0089515A">
        <w:rPr>
          <w:rFonts w:ascii="Tahoma" w:eastAsiaTheme="minorHAnsi" w:hAnsi="Tahoma" w:cs="Tahoma"/>
          <w:b/>
          <w:bCs/>
          <w:sz w:val="18"/>
          <w:szCs w:val="18"/>
          <w:lang w:eastAsia="en-US"/>
        </w:rPr>
        <w:t>Pzp</w:t>
      </w:r>
      <w:proofErr w:type="spellEnd"/>
      <w:r w:rsidRPr="0089515A">
        <w:rPr>
          <w:rFonts w:ascii="Tahoma" w:eastAsiaTheme="minorHAnsi" w:hAnsi="Tahoma" w:cs="Tahoma"/>
          <w:b/>
          <w:bCs/>
          <w:sz w:val="18"/>
          <w:szCs w:val="18"/>
          <w:lang w:eastAsia="en-US"/>
        </w:rPr>
        <w:t xml:space="preserve"> przed wykluczeniem wykonawcy,</w:t>
      </w:r>
      <w:r>
        <w:rPr>
          <w:rFonts w:ascii="Tahoma" w:eastAsiaTheme="minorHAnsi" w:hAnsi="Tahoma" w:cs="Tahoma"/>
          <w:b/>
          <w:bCs/>
          <w:sz w:val="18"/>
          <w:szCs w:val="18"/>
          <w:lang w:eastAsia="en-US"/>
        </w:rPr>
        <w:t xml:space="preserve"> </w:t>
      </w:r>
      <w:r w:rsidRPr="0089515A">
        <w:rPr>
          <w:rFonts w:ascii="Tahoma" w:eastAsiaTheme="minorHAnsi" w:hAnsi="Tahoma" w:cs="Tahoma"/>
          <w:b/>
          <w:bCs/>
          <w:sz w:val="18"/>
          <w:szCs w:val="18"/>
          <w:lang w:eastAsia="en-US"/>
        </w:rPr>
        <w:t>zamawiający zapewnia temu wykonawcy możliwość</w:t>
      </w:r>
      <w:r>
        <w:rPr>
          <w:rFonts w:ascii="Tahoma" w:eastAsiaTheme="minorHAnsi" w:hAnsi="Tahoma" w:cs="Tahoma"/>
          <w:b/>
          <w:bCs/>
          <w:sz w:val="18"/>
          <w:szCs w:val="18"/>
          <w:lang w:eastAsia="en-US"/>
        </w:rPr>
        <w:t xml:space="preserve"> </w:t>
      </w:r>
      <w:r w:rsidRPr="0089515A">
        <w:rPr>
          <w:rFonts w:ascii="Tahoma" w:eastAsiaTheme="minorHAnsi" w:hAnsi="Tahoma" w:cs="Tahoma"/>
          <w:b/>
          <w:bCs/>
          <w:sz w:val="18"/>
          <w:szCs w:val="18"/>
          <w:lang w:eastAsia="en-US"/>
        </w:rPr>
        <w:t>udowodnienia, że jego udzi</w:t>
      </w:r>
      <w:r>
        <w:rPr>
          <w:rFonts w:ascii="Tahoma" w:eastAsiaTheme="minorHAnsi" w:hAnsi="Tahoma" w:cs="Tahoma"/>
          <w:b/>
          <w:bCs/>
          <w:sz w:val="18"/>
          <w:szCs w:val="18"/>
          <w:lang w:eastAsia="en-US"/>
        </w:rPr>
        <w:t xml:space="preserve">ał w przygotowaniu postępowania                       </w:t>
      </w:r>
      <w:r w:rsidRPr="0089515A">
        <w:rPr>
          <w:rFonts w:ascii="Tahoma" w:eastAsiaTheme="minorHAnsi" w:hAnsi="Tahoma" w:cs="Tahoma"/>
          <w:b/>
          <w:bCs/>
          <w:sz w:val="18"/>
          <w:szCs w:val="18"/>
          <w:lang w:eastAsia="en-US"/>
        </w:rPr>
        <w:t>o udzielenie zamówie</w:t>
      </w:r>
      <w:r>
        <w:rPr>
          <w:rFonts w:ascii="Tahoma" w:eastAsiaTheme="minorHAnsi" w:hAnsi="Tahoma" w:cs="Tahoma"/>
          <w:b/>
          <w:bCs/>
          <w:sz w:val="18"/>
          <w:szCs w:val="18"/>
          <w:lang w:eastAsia="en-US"/>
        </w:rPr>
        <w:t xml:space="preserve">nia nie zakłóci konkurencji. Na </w:t>
      </w:r>
      <w:r w:rsidRPr="0089515A">
        <w:rPr>
          <w:rFonts w:ascii="Tahoma" w:eastAsiaTheme="minorHAnsi" w:hAnsi="Tahoma" w:cs="Tahoma"/>
          <w:b/>
          <w:bCs/>
          <w:sz w:val="18"/>
          <w:szCs w:val="18"/>
          <w:lang w:eastAsia="en-US"/>
        </w:rPr>
        <w:t>zamawiającym spo</w:t>
      </w:r>
      <w:r>
        <w:rPr>
          <w:rFonts w:ascii="Tahoma" w:eastAsiaTheme="minorHAnsi" w:hAnsi="Tahoma" w:cs="Tahoma"/>
          <w:b/>
          <w:bCs/>
          <w:sz w:val="18"/>
          <w:szCs w:val="18"/>
          <w:lang w:eastAsia="en-US"/>
        </w:rPr>
        <w:t xml:space="preserve">czywać będzie wówczas obowiązek </w:t>
      </w:r>
      <w:r w:rsidRPr="0089515A">
        <w:rPr>
          <w:rFonts w:ascii="Tahoma" w:eastAsiaTheme="minorHAnsi" w:hAnsi="Tahoma" w:cs="Tahoma"/>
          <w:b/>
          <w:bCs/>
          <w:sz w:val="18"/>
          <w:szCs w:val="18"/>
          <w:lang w:eastAsia="en-US"/>
        </w:rPr>
        <w:t>wskazania w protokole sposobu zapewnienia konkurencji</w:t>
      </w:r>
      <w:r>
        <w:rPr>
          <w:rFonts w:ascii="Tahoma" w:eastAsiaTheme="minorHAnsi" w:hAnsi="Tahoma" w:cs="Tahoma"/>
          <w:b/>
          <w:bCs/>
          <w:sz w:val="18"/>
          <w:szCs w:val="18"/>
          <w:lang w:eastAsia="en-US"/>
        </w:rPr>
        <w:t>.</w:t>
      </w:r>
    </w:p>
    <w:p w:rsidR="0089515A" w:rsidRDefault="0089515A" w:rsidP="0081448C">
      <w:pPr>
        <w:autoSpaceDE w:val="0"/>
        <w:autoSpaceDN w:val="0"/>
        <w:adjustRightInd w:val="0"/>
        <w:ind w:left="708"/>
        <w:rPr>
          <w:rFonts w:ascii="ArialMT" w:eastAsiaTheme="minorHAnsi" w:hAnsi="ArialMT" w:cs="ArialMT"/>
          <w:sz w:val="18"/>
          <w:szCs w:val="18"/>
          <w:lang w:eastAsia="en-US"/>
        </w:rPr>
      </w:pPr>
    </w:p>
    <w:p w:rsidR="0089515A" w:rsidRDefault="0089515A" w:rsidP="0081448C">
      <w:pPr>
        <w:autoSpaceDE w:val="0"/>
        <w:autoSpaceDN w:val="0"/>
        <w:adjustRightInd w:val="0"/>
        <w:ind w:left="708"/>
        <w:rPr>
          <w:rFonts w:ascii="ArialMT" w:eastAsiaTheme="minorHAnsi" w:hAnsi="ArialMT" w:cs="ArialMT"/>
          <w:sz w:val="18"/>
          <w:szCs w:val="18"/>
          <w:lang w:eastAsia="en-US"/>
        </w:rPr>
      </w:pPr>
    </w:p>
    <w:p w:rsidR="0089515A" w:rsidRPr="0089515A" w:rsidRDefault="0089515A" w:rsidP="0089515A">
      <w:pPr>
        <w:autoSpaceDE w:val="0"/>
        <w:autoSpaceDN w:val="0"/>
        <w:adjustRightInd w:val="0"/>
        <w:ind w:left="2124" w:hanging="1416"/>
        <w:jc w:val="both"/>
        <w:rPr>
          <w:rFonts w:ascii="Tahoma" w:eastAsiaTheme="minorHAnsi" w:hAnsi="Tahoma" w:cs="Tahoma"/>
          <w:sz w:val="18"/>
          <w:szCs w:val="18"/>
          <w:lang w:eastAsia="en-US"/>
        </w:rPr>
      </w:pPr>
      <w:r w:rsidRPr="0089515A">
        <w:rPr>
          <w:rFonts w:ascii="Tahoma" w:eastAsiaTheme="minorHAnsi" w:hAnsi="Tahoma" w:cs="Tahoma"/>
          <w:b/>
          <w:sz w:val="18"/>
          <w:szCs w:val="18"/>
          <w:lang w:eastAsia="en-US"/>
        </w:rPr>
        <w:t xml:space="preserve">Pytanie: </w:t>
      </w:r>
      <w:r w:rsidRPr="0089515A">
        <w:rPr>
          <w:rFonts w:ascii="Tahoma" w:eastAsiaTheme="minorHAnsi" w:hAnsi="Tahoma" w:cs="Tahoma"/>
          <w:b/>
          <w:sz w:val="18"/>
          <w:szCs w:val="18"/>
          <w:lang w:eastAsia="en-US"/>
        </w:rPr>
        <w:tab/>
      </w:r>
      <w:r w:rsidRPr="0089515A">
        <w:rPr>
          <w:rFonts w:ascii="Tahoma" w:eastAsiaTheme="minorHAnsi" w:hAnsi="Tahoma" w:cs="Tahoma"/>
          <w:sz w:val="18"/>
          <w:szCs w:val="18"/>
          <w:lang w:eastAsia="en-US"/>
        </w:rPr>
        <w:t>Czy wykonawca znajdował się w sytuacji, w której</w:t>
      </w:r>
      <w:r>
        <w:rPr>
          <w:rFonts w:ascii="Tahoma" w:eastAsiaTheme="minorHAnsi" w:hAnsi="Tahoma" w:cs="Tahoma"/>
          <w:sz w:val="18"/>
          <w:szCs w:val="18"/>
          <w:lang w:eastAsia="en-US"/>
        </w:rPr>
        <w:t xml:space="preserve"> </w:t>
      </w:r>
      <w:r w:rsidRPr="0089515A">
        <w:rPr>
          <w:rFonts w:ascii="Tahoma" w:eastAsiaTheme="minorHAnsi" w:hAnsi="Tahoma" w:cs="Tahoma"/>
          <w:sz w:val="18"/>
          <w:szCs w:val="18"/>
          <w:lang w:eastAsia="en-US"/>
        </w:rPr>
        <w:t>wcześniejsza umowa w sprawie zamówienia</w:t>
      </w:r>
      <w:r>
        <w:rPr>
          <w:rFonts w:ascii="Tahoma" w:eastAsiaTheme="minorHAnsi" w:hAnsi="Tahoma" w:cs="Tahoma"/>
          <w:sz w:val="18"/>
          <w:szCs w:val="18"/>
          <w:lang w:eastAsia="en-US"/>
        </w:rPr>
        <w:t xml:space="preserve"> </w:t>
      </w:r>
      <w:r w:rsidRPr="0089515A">
        <w:rPr>
          <w:rFonts w:ascii="Tahoma" w:eastAsiaTheme="minorHAnsi" w:hAnsi="Tahoma" w:cs="Tahoma"/>
          <w:sz w:val="18"/>
          <w:szCs w:val="18"/>
          <w:lang w:eastAsia="en-US"/>
        </w:rPr>
        <w:t>publicznego,</w:t>
      </w:r>
      <w:r>
        <w:rPr>
          <w:rFonts w:ascii="Tahoma" w:eastAsiaTheme="minorHAnsi" w:hAnsi="Tahoma" w:cs="Tahoma"/>
          <w:sz w:val="18"/>
          <w:szCs w:val="18"/>
          <w:lang w:eastAsia="en-US"/>
        </w:rPr>
        <w:t xml:space="preserve"> wcześniejsza umowa z podmiotem </w:t>
      </w:r>
      <w:r w:rsidRPr="0089515A">
        <w:rPr>
          <w:rFonts w:ascii="Tahoma" w:eastAsiaTheme="minorHAnsi" w:hAnsi="Tahoma" w:cs="Tahoma"/>
          <w:sz w:val="18"/>
          <w:szCs w:val="18"/>
          <w:lang w:eastAsia="en-US"/>
        </w:rPr>
        <w:t>zamawi</w:t>
      </w:r>
      <w:r>
        <w:rPr>
          <w:rFonts w:ascii="Tahoma" w:eastAsiaTheme="minorHAnsi" w:hAnsi="Tahoma" w:cs="Tahoma"/>
          <w:sz w:val="18"/>
          <w:szCs w:val="18"/>
          <w:lang w:eastAsia="en-US"/>
        </w:rPr>
        <w:t xml:space="preserve">ającym lub wcześniejsza umowa w </w:t>
      </w:r>
      <w:r w:rsidRPr="0089515A">
        <w:rPr>
          <w:rFonts w:ascii="Tahoma" w:eastAsiaTheme="minorHAnsi" w:hAnsi="Tahoma" w:cs="Tahoma"/>
          <w:sz w:val="18"/>
          <w:szCs w:val="18"/>
          <w:lang w:eastAsia="en-US"/>
        </w:rPr>
        <w:t xml:space="preserve">sprawie koncesji została </w:t>
      </w:r>
      <w:r w:rsidRPr="0089515A">
        <w:rPr>
          <w:rFonts w:ascii="Tahoma" w:eastAsiaTheme="minorHAnsi" w:hAnsi="Tahoma" w:cs="Tahoma"/>
          <w:b/>
          <w:bCs/>
          <w:sz w:val="18"/>
          <w:szCs w:val="18"/>
          <w:lang w:eastAsia="en-US"/>
        </w:rPr>
        <w:t>rozwiązana przed</w:t>
      </w:r>
      <w:r>
        <w:rPr>
          <w:rFonts w:ascii="Tahoma" w:eastAsiaTheme="minorHAnsi" w:hAnsi="Tahoma" w:cs="Tahoma"/>
          <w:sz w:val="18"/>
          <w:szCs w:val="18"/>
          <w:lang w:eastAsia="en-US"/>
        </w:rPr>
        <w:t xml:space="preserve"> </w:t>
      </w:r>
      <w:r w:rsidRPr="0089515A">
        <w:rPr>
          <w:rFonts w:ascii="Tahoma" w:eastAsiaTheme="minorHAnsi" w:hAnsi="Tahoma" w:cs="Tahoma"/>
          <w:b/>
          <w:bCs/>
          <w:sz w:val="18"/>
          <w:szCs w:val="18"/>
          <w:lang w:eastAsia="en-US"/>
        </w:rPr>
        <w:t>czasem</w:t>
      </w:r>
      <w:r>
        <w:rPr>
          <w:rFonts w:ascii="Tahoma" w:eastAsiaTheme="minorHAnsi" w:hAnsi="Tahoma" w:cs="Tahoma"/>
          <w:sz w:val="18"/>
          <w:szCs w:val="18"/>
          <w:lang w:eastAsia="en-US"/>
        </w:rPr>
        <w:t xml:space="preserve">, lub w której nałożone zostało </w:t>
      </w:r>
      <w:r w:rsidRPr="0089515A">
        <w:rPr>
          <w:rFonts w:ascii="Tahoma" w:eastAsiaTheme="minorHAnsi" w:hAnsi="Tahoma" w:cs="Tahoma"/>
          <w:sz w:val="18"/>
          <w:szCs w:val="18"/>
          <w:lang w:eastAsia="en-US"/>
        </w:rPr>
        <w:t>odszkodowanie</w:t>
      </w:r>
      <w:r>
        <w:rPr>
          <w:rFonts w:ascii="Tahoma" w:eastAsiaTheme="minorHAnsi" w:hAnsi="Tahoma" w:cs="Tahoma"/>
          <w:sz w:val="18"/>
          <w:szCs w:val="18"/>
          <w:lang w:eastAsia="en-US"/>
        </w:rPr>
        <w:t xml:space="preserve"> bądź inne porównywalne sankcje </w:t>
      </w:r>
      <w:r w:rsidRPr="0089515A">
        <w:rPr>
          <w:rFonts w:ascii="Tahoma" w:eastAsiaTheme="minorHAnsi" w:hAnsi="Tahoma" w:cs="Tahoma"/>
          <w:sz w:val="18"/>
          <w:szCs w:val="18"/>
          <w:lang w:eastAsia="en-US"/>
        </w:rPr>
        <w:t>w związku z tą</w:t>
      </w:r>
      <w:r>
        <w:rPr>
          <w:rFonts w:ascii="Tahoma" w:eastAsiaTheme="minorHAnsi" w:hAnsi="Tahoma" w:cs="Tahoma"/>
          <w:sz w:val="18"/>
          <w:szCs w:val="18"/>
          <w:lang w:eastAsia="en-US"/>
        </w:rPr>
        <w:t xml:space="preserve"> wcześniejszą umową? </w:t>
      </w:r>
      <w:r w:rsidRPr="0089515A">
        <w:rPr>
          <w:rFonts w:ascii="Tahoma" w:eastAsiaTheme="minorHAnsi" w:hAnsi="Tahoma" w:cs="Tahoma"/>
          <w:b/>
          <w:bCs/>
          <w:sz w:val="18"/>
          <w:szCs w:val="18"/>
          <w:lang w:eastAsia="en-US"/>
        </w:rPr>
        <w:t>Jeżeli tak</w:t>
      </w:r>
      <w:r w:rsidRPr="0089515A">
        <w:rPr>
          <w:rFonts w:ascii="Tahoma" w:eastAsiaTheme="minorHAnsi" w:hAnsi="Tahoma" w:cs="Tahoma"/>
          <w:sz w:val="18"/>
          <w:szCs w:val="18"/>
          <w:lang w:eastAsia="en-US"/>
        </w:rPr>
        <w:t>, pros</w:t>
      </w:r>
      <w:r>
        <w:rPr>
          <w:rFonts w:ascii="Tahoma" w:eastAsiaTheme="minorHAnsi" w:hAnsi="Tahoma" w:cs="Tahoma"/>
          <w:sz w:val="18"/>
          <w:szCs w:val="18"/>
          <w:lang w:eastAsia="en-US"/>
        </w:rPr>
        <w:t>zę podać szczegółowe informacje na ten temat.</w:t>
      </w:r>
    </w:p>
    <w:p w:rsidR="0089515A" w:rsidRDefault="0089515A" w:rsidP="0081448C">
      <w:pPr>
        <w:autoSpaceDE w:val="0"/>
        <w:autoSpaceDN w:val="0"/>
        <w:adjustRightInd w:val="0"/>
        <w:ind w:left="708"/>
        <w:rPr>
          <w:rFonts w:ascii="Tahoma" w:hAnsi="Tahoma" w:cs="Tahoma"/>
          <w:b/>
          <w:sz w:val="18"/>
          <w:szCs w:val="18"/>
          <w:lang w:eastAsia="en-GB"/>
        </w:rPr>
      </w:pPr>
    </w:p>
    <w:p w:rsidR="0089515A" w:rsidRDefault="0089515A" w:rsidP="0081448C">
      <w:pPr>
        <w:autoSpaceDE w:val="0"/>
        <w:autoSpaceDN w:val="0"/>
        <w:adjustRightInd w:val="0"/>
        <w:ind w:left="708"/>
        <w:rPr>
          <w:rFonts w:ascii="Tahoma" w:hAnsi="Tahoma" w:cs="Tahoma"/>
          <w:b/>
          <w:sz w:val="18"/>
          <w:szCs w:val="18"/>
          <w:lang w:eastAsia="en-GB"/>
        </w:rPr>
      </w:pPr>
    </w:p>
    <w:p w:rsidR="00671429" w:rsidRPr="00671429" w:rsidRDefault="00671429" w:rsidP="00671429">
      <w:pPr>
        <w:autoSpaceDE w:val="0"/>
        <w:autoSpaceDN w:val="0"/>
        <w:adjustRightInd w:val="0"/>
        <w:ind w:left="708"/>
        <w:jc w:val="both"/>
        <w:rPr>
          <w:rFonts w:ascii="Tahoma" w:eastAsiaTheme="minorHAnsi" w:hAnsi="Tahoma" w:cs="Tahoma"/>
          <w:sz w:val="18"/>
          <w:szCs w:val="18"/>
          <w:lang w:eastAsia="en-US"/>
        </w:rPr>
      </w:pPr>
      <w:r w:rsidRPr="00671429">
        <w:rPr>
          <w:rFonts w:ascii="Tahoma" w:eastAsiaTheme="minorHAnsi" w:hAnsi="Tahoma" w:cs="Tahoma"/>
          <w:sz w:val="18"/>
          <w:szCs w:val="18"/>
          <w:lang w:eastAsia="en-US"/>
        </w:rPr>
        <w:t>Potwierdzenie braku podstaw do wykluczenia wskazanych w art.</w:t>
      </w:r>
      <w:r>
        <w:rPr>
          <w:rFonts w:ascii="Tahoma" w:eastAsiaTheme="minorHAnsi" w:hAnsi="Tahoma" w:cs="Tahoma"/>
          <w:sz w:val="18"/>
          <w:szCs w:val="18"/>
          <w:lang w:eastAsia="en-US"/>
        </w:rPr>
        <w:t xml:space="preserve"> 24 ust. 5 pkt 4 </w:t>
      </w:r>
      <w:proofErr w:type="spellStart"/>
      <w:r>
        <w:rPr>
          <w:rFonts w:ascii="Tahoma" w:eastAsiaTheme="minorHAnsi" w:hAnsi="Tahoma" w:cs="Tahoma"/>
          <w:sz w:val="18"/>
          <w:szCs w:val="18"/>
          <w:lang w:eastAsia="en-US"/>
        </w:rPr>
        <w:t>Pzp</w:t>
      </w:r>
      <w:proofErr w:type="spellEnd"/>
      <w:r>
        <w:rPr>
          <w:rFonts w:ascii="Tahoma" w:eastAsiaTheme="minorHAnsi" w:hAnsi="Tahoma" w:cs="Tahoma"/>
          <w:sz w:val="18"/>
          <w:szCs w:val="18"/>
          <w:lang w:eastAsia="en-US"/>
        </w:rPr>
        <w:t xml:space="preserve">. </w:t>
      </w:r>
      <w:r w:rsidRPr="00671429">
        <w:rPr>
          <w:rFonts w:ascii="Tahoma" w:eastAsiaTheme="minorHAnsi" w:hAnsi="Tahoma" w:cs="Tahoma"/>
          <w:sz w:val="18"/>
          <w:szCs w:val="18"/>
          <w:lang w:eastAsia="en-US"/>
        </w:rPr>
        <w:t>Wykonawca składa  odnośnie nieprawidłowości w</w:t>
      </w:r>
      <w:r>
        <w:rPr>
          <w:rFonts w:ascii="Tahoma" w:eastAsiaTheme="minorHAnsi" w:hAnsi="Tahoma" w:cs="Tahoma"/>
          <w:sz w:val="18"/>
          <w:szCs w:val="18"/>
          <w:lang w:eastAsia="en-US"/>
        </w:rPr>
        <w:t xml:space="preserve"> </w:t>
      </w:r>
      <w:r w:rsidRPr="00671429">
        <w:rPr>
          <w:rFonts w:ascii="Tahoma" w:eastAsiaTheme="minorHAnsi" w:hAnsi="Tahoma" w:cs="Tahoma"/>
          <w:sz w:val="18"/>
          <w:szCs w:val="18"/>
          <w:lang w:eastAsia="en-US"/>
        </w:rPr>
        <w:t>zakresie realizacji przez niego wc</w:t>
      </w:r>
      <w:r>
        <w:rPr>
          <w:rFonts w:ascii="Tahoma" w:eastAsiaTheme="minorHAnsi" w:hAnsi="Tahoma" w:cs="Tahoma"/>
          <w:sz w:val="18"/>
          <w:szCs w:val="18"/>
          <w:lang w:eastAsia="en-US"/>
        </w:rPr>
        <w:t xml:space="preserve">ześniejszej umowy w sprawie </w:t>
      </w:r>
      <w:r w:rsidRPr="00671429">
        <w:rPr>
          <w:rFonts w:ascii="Tahoma" w:eastAsiaTheme="minorHAnsi" w:hAnsi="Tahoma" w:cs="Tahoma"/>
          <w:sz w:val="18"/>
          <w:szCs w:val="18"/>
          <w:lang w:eastAsia="en-US"/>
        </w:rPr>
        <w:t>zamówienia publicznego.</w:t>
      </w:r>
      <w:r>
        <w:rPr>
          <w:rFonts w:ascii="Tahoma" w:eastAsiaTheme="minorHAnsi" w:hAnsi="Tahoma" w:cs="Tahoma"/>
          <w:sz w:val="18"/>
          <w:szCs w:val="18"/>
          <w:lang w:eastAsia="en-US"/>
        </w:rPr>
        <w:t xml:space="preserve"> W przypadku zaistnienia takich </w:t>
      </w:r>
      <w:r w:rsidRPr="00671429">
        <w:rPr>
          <w:rFonts w:ascii="Tahoma" w:eastAsiaTheme="minorHAnsi" w:hAnsi="Tahoma" w:cs="Tahoma"/>
          <w:sz w:val="18"/>
          <w:szCs w:val="18"/>
          <w:lang w:eastAsia="en-US"/>
        </w:rPr>
        <w:t>nieprawidłowości (zakreślenia odpowiedzi „</w:t>
      </w:r>
      <w:r w:rsidRPr="00671429">
        <w:rPr>
          <w:rFonts w:ascii="Tahoma" w:eastAsiaTheme="minorHAnsi" w:hAnsi="Tahoma" w:cs="Tahoma"/>
          <w:b/>
          <w:bCs/>
          <w:sz w:val="18"/>
          <w:szCs w:val="18"/>
          <w:lang w:eastAsia="en-US"/>
        </w:rPr>
        <w:t>Tak”</w:t>
      </w:r>
      <w:r>
        <w:rPr>
          <w:rFonts w:ascii="Tahoma" w:eastAsiaTheme="minorHAnsi" w:hAnsi="Tahoma" w:cs="Tahoma"/>
          <w:sz w:val="18"/>
          <w:szCs w:val="18"/>
          <w:lang w:eastAsia="en-US"/>
        </w:rPr>
        <w:t xml:space="preserve">) formularz </w:t>
      </w:r>
      <w:r w:rsidRPr="00671429">
        <w:rPr>
          <w:rFonts w:ascii="Tahoma" w:eastAsiaTheme="minorHAnsi" w:hAnsi="Tahoma" w:cs="Tahoma"/>
          <w:sz w:val="18"/>
          <w:szCs w:val="18"/>
          <w:lang w:eastAsia="en-US"/>
        </w:rPr>
        <w:t>wymaga od niego podania szczegół</w:t>
      </w:r>
      <w:r>
        <w:rPr>
          <w:rFonts w:ascii="Tahoma" w:eastAsiaTheme="minorHAnsi" w:hAnsi="Tahoma" w:cs="Tahoma"/>
          <w:sz w:val="18"/>
          <w:szCs w:val="18"/>
          <w:lang w:eastAsia="en-US"/>
        </w:rPr>
        <w:t xml:space="preserve">owych informacji na ten temat. </w:t>
      </w:r>
      <w:r w:rsidRPr="00671429">
        <w:rPr>
          <w:rFonts w:ascii="Tahoma" w:eastAsiaTheme="minorHAnsi" w:hAnsi="Tahoma" w:cs="Tahoma"/>
          <w:sz w:val="18"/>
          <w:szCs w:val="18"/>
          <w:lang w:eastAsia="en-US"/>
        </w:rPr>
        <w:t>Zamawiający przewidział wykluczenie z postępowania o</w:t>
      </w:r>
      <w:r>
        <w:rPr>
          <w:rFonts w:ascii="Tahoma" w:eastAsiaTheme="minorHAnsi" w:hAnsi="Tahoma" w:cs="Tahoma"/>
          <w:sz w:val="18"/>
          <w:szCs w:val="18"/>
          <w:lang w:eastAsia="en-US"/>
        </w:rPr>
        <w:t xml:space="preserve"> udzielenie </w:t>
      </w:r>
      <w:r w:rsidRPr="00671429">
        <w:rPr>
          <w:rFonts w:ascii="Tahoma" w:eastAsiaTheme="minorHAnsi" w:hAnsi="Tahoma" w:cs="Tahoma"/>
          <w:sz w:val="18"/>
          <w:szCs w:val="18"/>
          <w:lang w:eastAsia="en-US"/>
        </w:rPr>
        <w:t>zamówienia publicznego wykonawc</w:t>
      </w:r>
      <w:r>
        <w:rPr>
          <w:rFonts w:ascii="Tahoma" w:eastAsiaTheme="minorHAnsi" w:hAnsi="Tahoma" w:cs="Tahoma"/>
          <w:sz w:val="18"/>
          <w:szCs w:val="18"/>
          <w:lang w:eastAsia="en-US"/>
        </w:rPr>
        <w:t xml:space="preserve">ę, który z przyczyn leżących po </w:t>
      </w:r>
      <w:r w:rsidRPr="00671429">
        <w:rPr>
          <w:rFonts w:ascii="Tahoma" w:eastAsiaTheme="minorHAnsi" w:hAnsi="Tahoma" w:cs="Tahoma"/>
          <w:sz w:val="18"/>
          <w:szCs w:val="18"/>
          <w:lang w:eastAsia="en-US"/>
        </w:rPr>
        <w:t xml:space="preserve">jego stronie, </w:t>
      </w:r>
      <w:r w:rsidRPr="00671429">
        <w:rPr>
          <w:rFonts w:ascii="Tahoma" w:eastAsiaTheme="minorHAnsi" w:hAnsi="Tahoma" w:cs="Tahoma"/>
          <w:b/>
          <w:bCs/>
          <w:sz w:val="18"/>
          <w:szCs w:val="18"/>
          <w:lang w:eastAsia="en-US"/>
        </w:rPr>
        <w:t>nie wykonał albo nienależycie wykonał w stopniu</w:t>
      </w:r>
      <w:r>
        <w:rPr>
          <w:rFonts w:ascii="Tahoma" w:eastAsiaTheme="minorHAnsi" w:hAnsi="Tahoma" w:cs="Tahoma"/>
          <w:sz w:val="18"/>
          <w:szCs w:val="18"/>
          <w:lang w:eastAsia="en-US"/>
        </w:rPr>
        <w:t xml:space="preserve"> </w:t>
      </w:r>
      <w:r w:rsidRPr="00671429">
        <w:rPr>
          <w:rFonts w:ascii="Tahoma" w:eastAsiaTheme="minorHAnsi" w:hAnsi="Tahoma" w:cs="Tahoma"/>
          <w:b/>
          <w:bCs/>
          <w:sz w:val="18"/>
          <w:szCs w:val="18"/>
          <w:lang w:eastAsia="en-US"/>
        </w:rPr>
        <w:t>rażącym wcześniejszą umowę w sprawie zamówienia, zawartą</w:t>
      </w:r>
      <w:r>
        <w:rPr>
          <w:rFonts w:ascii="Tahoma" w:eastAsiaTheme="minorHAnsi" w:hAnsi="Tahoma" w:cs="Tahoma"/>
          <w:sz w:val="18"/>
          <w:szCs w:val="18"/>
          <w:lang w:eastAsia="en-US"/>
        </w:rPr>
        <w:t xml:space="preserve"> </w:t>
      </w:r>
      <w:r w:rsidRPr="00671429">
        <w:rPr>
          <w:rFonts w:ascii="Tahoma" w:eastAsiaTheme="minorHAnsi" w:hAnsi="Tahoma" w:cs="Tahoma"/>
          <w:b/>
          <w:bCs/>
          <w:sz w:val="18"/>
          <w:szCs w:val="18"/>
          <w:lang w:eastAsia="en-US"/>
        </w:rPr>
        <w:t>z zamawiającym, o którym mowa w art. 3 ust. 1 pkt 1-4, co</w:t>
      </w:r>
    </w:p>
    <w:p w:rsidR="00671429" w:rsidRPr="00671429" w:rsidRDefault="00671429" w:rsidP="00671429">
      <w:pPr>
        <w:autoSpaceDE w:val="0"/>
        <w:autoSpaceDN w:val="0"/>
        <w:adjustRightInd w:val="0"/>
        <w:ind w:firstLine="708"/>
        <w:rPr>
          <w:rFonts w:ascii="Tahoma" w:eastAsiaTheme="minorHAnsi" w:hAnsi="Tahoma" w:cs="Tahoma"/>
          <w:b/>
          <w:bCs/>
          <w:sz w:val="18"/>
          <w:szCs w:val="18"/>
          <w:lang w:eastAsia="en-US"/>
        </w:rPr>
      </w:pPr>
      <w:r w:rsidRPr="00671429">
        <w:rPr>
          <w:rFonts w:ascii="Tahoma" w:eastAsiaTheme="minorHAnsi" w:hAnsi="Tahoma" w:cs="Tahoma"/>
          <w:b/>
          <w:bCs/>
          <w:sz w:val="18"/>
          <w:szCs w:val="18"/>
          <w:lang w:eastAsia="en-US"/>
        </w:rPr>
        <w:t>doprowadziło do rozwiązania umowy lub zasądzenia</w:t>
      </w:r>
      <w:r>
        <w:rPr>
          <w:rFonts w:ascii="Tahoma" w:eastAsiaTheme="minorHAnsi" w:hAnsi="Tahoma" w:cs="Tahoma"/>
          <w:b/>
          <w:bCs/>
          <w:sz w:val="18"/>
          <w:szCs w:val="18"/>
          <w:lang w:eastAsia="en-US"/>
        </w:rPr>
        <w:t xml:space="preserve"> </w:t>
      </w:r>
      <w:r w:rsidRPr="00671429">
        <w:rPr>
          <w:rFonts w:ascii="Tahoma" w:eastAsiaTheme="minorHAnsi" w:hAnsi="Tahoma" w:cs="Tahoma"/>
          <w:b/>
          <w:bCs/>
          <w:sz w:val="18"/>
          <w:szCs w:val="18"/>
          <w:lang w:eastAsia="en-US"/>
        </w:rPr>
        <w:t>odszkodowania.</w:t>
      </w:r>
    </w:p>
    <w:p w:rsidR="0089515A" w:rsidRDefault="00671429" w:rsidP="00671429">
      <w:pPr>
        <w:autoSpaceDE w:val="0"/>
        <w:autoSpaceDN w:val="0"/>
        <w:adjustRightInd w:val="0"/>
        <w:ind w:left="708"/>
        <w:rPr>
          <w:rFonts w:ascii="Tahoma" w:eastAsiaTheme="minorHAnsi" w:hAnsi="Tahoma" w:cs="Tahoma"/>
          <w:b/>
          <w:bCs/>
          <w:sz w:val="18"/>
          <w:szCs w:val="18"/>
          <w:lang w:eastAsia="en-US"/>
        </w:rPr>
      </w:pPr>
      <w:r w:rsidRPr="00671429">
        <w:rPr>
          <w:rFonts w:ascii="Tahoma" w:eastAsiaTheme="minorHAnsi" w:hAnsi="Tahoma" w:cs="Tahoma"/>
          <w:b/>
          <w:bCs/>
          <w:sz w:val="18"/>
          <w:szCs w:val="18"/>
          <w:lang w:eastAsia="en-US"/>
        </w:rPr>
        <w:t>Na powyższe wskazuje się, jeżeli do zdarzenia doszło w ciągu</w:t>
      </w:r>
      <w:r>
        <w:rPr>
          <w:rFonts w:ascii="Tahoma" w:eastAsiaTheme="minorHAnsi" w:hAnsi="Tahoma" w:cs="Tahoma"/>
          <w:b/>
          <w:bCs/>
          <w:sz w:val="18"/>
          <w:szCs w:val="18"/>
          <w:lang w:eastAsia="en-US"/>
        </w:rPr>
        <w:t xml:space="preserve"> </w:t>
      </w:r>
      <w:r w:rsidRPr="00671429">
        <w:rPr>
          <w:rFonts w:ascii="Tahoma" w:eastAsiaTheme="minorHAnsi" w:hAnsi="Tahoma" w:cs="Tahoma"/>
          <w:b/>
          <w:bCs/>
          <w:sz w:val="18"/>
          <w:szCs w:val="18"/>
          <w:lang w:eastAsia="en-US"/>
        </w:rPr>
        <w:t>3 lat przed dniem upływu terminu do składania ofert.</w:t>
      </w:r>
    </w:p>
    <w:p w:rsidR="00671429" w:rsidRDefault="00671429" w:rsidP="00671429">
      <w:pPr>
        <w:autoSpaceDE w:val="0"/>
        <w:autoSpaceDN w:val="0"/>
        <w:adjustRightInd w:val="0"/>
        <w:ind w:left="708"/>
        <w:rPr>
          <w:rFonts w:ascii="Tahoma" w:eastAsiaTheme="minorHAnsi" w:hAnsi="Tahoma" w:cs="Tahoma"/>
          <w:b/>
          <w:bCs/>
          <w:sz w:val="18"/>
          <w:szCs w:val="18"/>
          <w:lang w:eastAsia="en-US"/>
        </w:rPr>
      </w:pPr>
    </w:p>
    <w:p w:rsidR="00671429" w:rsidRPr="00671429" w:rsidRDefault="00671429" w:rsidP="00671429">
      <w:pPr>
        <w:autoSpaceDE w:val="0"/>
        <w:autoSpaceDN w:val="0"/>
        <w:adjustRightInd w:val="0"/>
        <w:ind w:left="708"/>
        <w:rPr>
          <w:rFonts w:ascii="Tahoma" w:eastAsiaTheme="minorHAnsi" w:hAnsi="Tahoma" w:cs="Tahoma"/>
          <w:b/>
          <w:bCs/>
          <w:sz w:val="18"/>
          <w:szCs w:val="18"/>
          <w:lang w:eastAsia="en-US"/>
        </w:rPr>
      </w:pPr>
      <w:proofErr w:type="spellStart"/>
      <w:r w:rsidRPr="00671429">
        <w:rPr>
          <w:rFonts w:ascii="Tahoma" w:eastAsiaTheme="minorHAnsi" w:hAnsi="Tahoma" w:cs="Tahoma"/>
          <w:sz w:val="18"/>
          <w:szCs w:val="18"/>
          <w:lang w:eastAsia="en-US"/>
        </w:rPr>
        <w:t>Self-cleaning</w:t>
      </w:r>
      <w:proofErr w:type="spellEnd"/>
      <w:r w:rsidRPr="00671429">
        <w:rPr>
          <w:rFonts w:ascii="Tahoma" w:eastAsiaTheme="minorHAnsi" w:hAnsi="Tahoma" w:cs="Tahoma"/>
          <w:sz w:val="18"/>
          <w:szCs w:val="18"/>
          <w:lang w:eastAsia="en-US"/>
        </w:rPr>
        <w:t xml:space="preserve">. Art. 24 ust. 8 i 9 </w:t>
      </w:r>
      <w:proofErr w:type="spellStart"/>
      <w:r w:rsidRPr="00671429">
        <w:rPr>
          <w:rFonts w:ascii="Tahoma" w:eastAsiaTheme="minorHAnsi" w:hAnsi="Tahoma" w:cs="Tahoma"/>
          <w:sz w:val="18"/>
          <w:szCs w:val="18"/>
          <w:lang w:eastAsia="en-US"/>
        </w:rPr>
        <w:t>Pzp</w:t>
      </w:r>
      <w:proofErr w:type="spellEnd"/>
      <w:r w:rsidRPr="00671429">
        <w:rPr>
          <w:rFonts w:ascii="Tahoma" w:eastAsiaTheme="minorHAnsi" w:hAnsi="Tahoma" w:cs="Tahoma"/>
          <w:sz w:val="18"/>
          <w:szCs w:val="18"/>
          <w:lang w:eastAsia="en-US"/>
        </w:rPr>
        <w:t>.</w:t>
      </w:r>
    </w:p>
    <w:p w:rsidR="007F684B" w:rsidRPr="0081448C" w:rsidRDefault="007F684B" w:rsidP="0081448C">
      <w:pPr>
        <w:autoSpaceDE w:val="0"/>
        <w:autoSpaceDN w:val="0"/>
        <w:adjustRightInd w:val="0"/>
        <w:ind w:left="708"/>
        <w:rPr>
          <w:rFonts w:ascii="Arial" w:eastAsiaTheme="minorHAnsi" w:hAnsi="Arial" w:cs="Arial"/>
          <w:sz w:val="18"/>
          <w:szCs w:val="18"/>
          <w:lang w:eastAsia="en-US"/>
        </w:rPr>
      </w:pPr>
      <w:r w:rsidRPr="00671429">
        <w:rPr>
          <w:rFonts w:ascii="Tahoma" w:hAnsi="Tahoma" w:cs="Tahoma"/>
          <w:b/>
          <w:sz w:val="18"/>
          <w:szCs w:val="18"/>
          <w:lang w:eastAsia="en-GB"/>
        </w:rPr>
        <w:br/>
      </w:r>
    </w:p>
    <w:p w:rsidR="007F684B" w:rsidRPr="0077409C" w:rsidRDefault="007F684B" w:rsidP="007F684B">
      <w:pPr>
        <w:numPr>
          <w:ilvl w:val="0"/>
          <w:numId w:val="3"/>
        </w:numPr>
        <w:jc w:val="both"/>
        <w:rPr>
          <w:rFonts w:ascii="Tahoma" w:hAnsi="Tahoma" w:cs="Tahoma"/>
          <w:b/>
          <w:sz w:val="18"/>
          <w:szCs w:val="18"/>
        </w:rPr>
      </w:pPr>
      <w:r w:rsidRPr="00EB6055">
        <w:rPr>
          <w:rFonts w:ascii="Tahoma" w:hAnsi="Tahoma" w:cs="Tahoma"/>
          <w:b/>
          <w:sz w:val="18"/>
          <w:szCs w:val="18"/>
          <w:highlight w:val="lightGray"/>
        </w:rPr>
        <w:t>Tabela D:</w:t>
      </w:r>
      <w:r w:rsidRPr="0077409C">
        <w:rPr>
          <w:rFonts w:ascii="Tahoma" w:hAnsi="Tahoma" w:cs="Tahoma"/>
          <w:b/>
          <w:sz w:val="18"/>
          <w:szCs w:val="18"/>
        </w:rPr>
        <w:t xml:space="preserve"> Inne podstawy wykluczenia, które mogą być przewidziane w przepisach krajowych państwa członkowskiego instytucji zamawiającej lub podmiotu zamawiającego</w:t>
      </w:r>
    </w:p>
    <w:p w:rsidR="007F684B" w:rsidRPr="0077409C" w:rsidRDefault="007F684B" w:rsidP="007F684B">
      <w:pPr>
        <w:ind w:left="284"/>
        <w:jc w:val="both"/>
        <w:rPr>
          <w:rFonts w:ascii="Tahoma" w:hAnsi="Tahoma" w:cs="Tahoma"/>
          <w:sz w:val="18"/>
          <w:szCs w:val="18"/>
        </w:rPr>
      </w:pPr>
    </w:p>
    <w:p w:rsidR="007F684B" w:rsidRPr="00D1051E" w:rsidRDefault="007F684B" w:rsidP="007F684B">
      <w:pPr>
        <w:numPr>
          <w:ilvl w:val="0"/>
          <w:numId w:val="5"/>
        </w:numPr>
        <w:ind w:left="720"/>
        <w:jc w:val="both"/>
        <w:rPr>
          <w:rFonts w:ascii="Tahoma" w:hAnsi="Tahoma" w:cs="Tahoma"/>
          <w:sz w:val="18"/>
          <w:szCs w:val="18"/>
        </w:rPr>
      </w:pPr>
      <w:r w:rsidRPr="00D1051E">
        <w:rPr>
          <w:rFonts w:ascii="Tahoma" w:hAnsi="Tahoma" w:cs="Tahoma"/>
          <w:b/>
          <w:sz w:val="18"/>
          <w:szCs w:val="18"/>
        </w:rPr>
        <w:t>Pytanie:</w:t>
      </w:r>
      <w:r w:rsidRPr="0077409C">
        <w:rPr>
          <w:rFonts w:ascii="Tahoma" w:hAnsi="Tahoma" w:cs="Tahoma"/>
          <w:sz w:val="18"/>
          <w:szCs w:val="18"/>
        </w:rPr>
        <w:t xml:space="preserve"> </w:t>
      </w:r>
      <w:r w:rsidRPr="0077409C">
        <w:rPr>
          <w:rFonts w:ascii="Tahoma" w:hAnsi="Tahoma" w:cs="Tahoma"/>
          <w:i/>
          <w:sz w:val="18"/>
          <w:szCs w:val="18"/>
        </w:rPr>
        <w:t>Czy mają zastosowanie podstawy wykluczenia o charakterze wyłącznie krajowym określone w stosownym ogłoszeniu lub w dokumentach zamówienia?</w:t>
      </w:r>
      <w:r w:rsidRPr="0077409C">
        <w:rPr>
          <w:rFonts w:ascii="Tahoma" w:hAnsi="Tahoma" w:cs="Tahoma"/>
          <w:sz w:val="18"/>
          <w:szCs w:val="18"/>
        </w:rPr>
        <w:t xml:space="preserve"> </w:t>
      </w:r>
      <w:r w:rsidRPr="00DD625A">
        <w:rPr>
          <w:rFonts w:ascii="Tahoma" w:hAnsi="Tahoma" w:cs="Tahoma"/>
          <w:sz w:val="18"/>
          <w:szCs w:val="18"/>
        </w:rPr>
        <w:t>należy</w:t>
      </w:r>
      <w:r w:rsidRPr="0077409C">
        <w:rPr>
          <w:rFonts w:ascii="Tahoma" w:hAnsi="Tahoma" w:cs="Tahoma"/>
          <w:b/>
          <w:sz w:val="18"/>
          <w:szCs w:val="18"/>
        </w:rPr>
        <w:t xml:space="preserve"> zaznaczyć TAK lub NIE biorąc pod uwagę, że dotyczy okoliczności</w:t>
      </w:r>
      <w:r w:rsidRPr="0077409C">
        <w:rPr>
          <w:rFonts w:ascii="Tahoma" w:hAnsi="Tahoma" w:cs="Tahoma"/>
          <w:sz w:val="18"/>
          <w:szCs w:val="18"/>
        </w:rPr>
        <w:t xml:space="preserve"> wskazanych </w:t>
      </w:r>
      <w:r w:rsidRPr="00D1051E">
        <w:rPr>
          <w:rFonts w:ascii="Tahoma" w:hAnsi="Tahoma" w:cs="Tahoma"/>
          <w:sz w:val="18"/>
          <w:szCs w:val="18"/>
        </w:rPr>
        <w:t xml:space="preserve">w art. 24 ust. 1 pkt 21- 22 ustawy </w:t>
      </w:r>
      <w:proofErr w:type="spellStart"/>
      <w:r w:rsidRPr="00D1051E">
        <w:rPr>
          <w:rFonts w:ascii="Tahoma" w:hAnsi="Tahoma" w:cs="Tahoma"/>
          <w:sz w:val="18"/>
          <w:szCs w:val="18"/>
        </w:rPr>
        <w:t>Pzp</w:t>
      </w:r>
      <w:proofErr w:type="spellEnd"/>
      <w:r w:rsidRPr="00D1051E">
        <w:rPr>
          <w:rFonts w:ascii="Tahoma" w:hAnsi="Tahoma" w:cs="Tahoma"/>
          <w:sz w:val="18"/>
          <w:szCs w:val="18"/>
        </w:rPr>
        <w:t xml:space="preserve"> tj. wykluczenia: </w:t>
      </w:r>
    </w:p>
    <w:p w:rsidR="007F684B" w:rsidRPr="0077409C" w:rsidRDefault="007F684B" w:rsidP="007F684B">
      <w:pPr>
        <w:numPr>
          <w:ilvl w:val="0"/>
          <w:numId w:val="1"/>
        </w:numPr>
        <w:autoSpaceDE w:val="0"/>
        <w:autoSpaceDN w:val="0"/>
        <w:adjustRightInd w:val="0"/>
        <w:rPr>
          <w:rFonts w:ascii="Tahoma" w:eastAsia="TimesNewRoman" w:hAnsi="Tahoma" w:cs="Tahoma"/>
          <w:sz w:val="18"/>
          <w:szCs w:val="18"/>
        </w:rPr>
      </w:pPr>
      <w:r w:rsidRPr="0077409C">
        <w:rPr>
          <w:rFonts w:ascii="Tahoma" w:eastAsia="TimesNewRoman" w:hAnsi="Tahoma" w:cs="Tahoma"/>
          <w:sz w:val="18"/>
          <w:szCs w:val="18"/>
        </w:rPr>
        <w:t>wykonawcy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7F684B" w:rsidRPr="0072428F" w:rsidRDefault="007F684B" w:rsidP="007F684B">
      <w:pPr>
        <w:numPr>
          <w:ilvl w:val="0"/>
          <w:numId w:val="1"/>
        </w:numPr>
        <w:autoSpaceDE w:val="0"/>
        <w:autoSpaceDN w:val="0"/>
        <w:adjustRightInd w:val="0"/>
        <w:rPr>
          <w:rFonts w:ascii="Tahoma" w:eastAsia="TimesNewRoman" w:hAnsi="Tahoma" w:cs="Tahoma"/>
          <w:sz w:val="18"/>
          <w:szCs w:val="18"/>
        </w:rPr>
      </w:pPr>
      <w:r w:rsidRPr="0072428F">
        <w:rPr>
          <w:rFonts w:ascii="Tahoma" w:eastAsia="TimesNewRoman" w:hAnsi="Tahoma" w:cs="Tahoma"/>
          <w:sz w:val="18"/>
          <w:szCs w:val="18"/>
        </w:rPr>
        <w:t>wykonawcy, wobec którego orzeczono tytułem środka zapobiegawczego zakaz ubiegania się o zamówienia publiczne;</w:t>
      </w:r>
    </w:p>
    <w:p w:rsidR="007F684B" w:rsidRDefault="007F684B" w:rsidP="007F684B">
      <w:pPr>
        <w:numPr>
          <w:ilvl w:val="0"/>
          <w:numId w:val="1"/>
        </w:numPr>
        <w:autoSpaceDE w:val="0"/>
        <w:autoSpaceDN w:val="0"/>
        <w:adjustRightInd w:val="0"/>
        <w:rPr>
          <w:rFonts w:ascii="Tahoma" w:hAnsi="Tahoma" w:cs="Tahoma"/>
          <w:sz w:val="18"/>
          <w:szCs w:val="18"/>
        </w:rPr>
      </w:pPr>
      <w:r w:rsidRPr="0072428F">
        <w:rPr>
          <w:rFonts w:ascii="Tahoma" w:hAnsi="Tahoma" w:cs="Tahoma"/>
          <w:sz w:val="18"/>
          <w:szCs w:val="18"/>
        </w:rPr>
        <w:t>wykluczenia wykonawcy w przypadku skazania za: (-) przestępstwa przeciwko wiarygodności dokumentów wymienione w art. 270 – 277 Kodeksu karnego; (-) przestępstwa przeciwko mieniu z art. 278 – 295 Kodeksu karnego; (-) przestępstwa przeciwko obrotowi gospodarczemu wymienione w przepisach art. 296 – 307 Kodeksu karnego (z wyjątkiem art. 299 (pranie pieniędzy)).</w:t>
      </w:r>
    </w:p>
    <w:p w:rsidR="00302384" w:rsidRDefault="00302384" w:rsidP="00302384">
      <w:pPr>
        <w:autoSpaceDE w:val="0"/>
        <w:autoSpaceDN w:val="0"/>
        <w:adjustRightInd w:val="0"/>
        <w:rPr>
          <w:rFonts w:ascii="Tahoma" w:hAnsi="Tahoma" w:cs="Tahoma"/>
          <w:sz w:val="18"/>
          <w:szCs w:val="18"/>
        </w:rPr>
      </w:pPr>
    </w:p>
    <w:p w:rsidR="00302384" w:rsidRPr="00302384" w:rsidRDefault="00302384" w:rsidP="00302384">
      <w:pPr>
        <w:autoSpaceDE w:val="0"/>
        <w:autoSpaceDN w:val="0"/>
        <w:adjustRightInd w:val="0"/>
        <w:jc w:val="both"/>
        <w:rPr>
          <w:rFonts w:ascii="Arial" w:eastAsiaTheme="minorHAnsi" w:hAnsi="Arial" w:cs="Arial"/>
          <w:sz w:val="18"/>
          <w:szCs w:val="18"/>
          <w:lang w:eastAsia="en-US"/>
        </w:rPr>
      </w:pPr>
      <w:r w:rsidRPr="00302384">
        <w:rPr>
          <w:rFonts w:ascii="Arial" w:eastAsiaTheme="minorHAnsi" w:hAnsi="Arial" w:cs="Arial"/>
          <w:sz w:val="18"/>
          <w:szCs w:val="18"/>
          <w:lang w:eastAsia="en-US"/>
        </w:rPr>
        <w:t>Potwierdzenie braku podstaw do wykluczenia ws</w:t>
      </w:r>
      <w:r>
        <w:rPr>
          <w:rFonts w:ascii="Arial" w:eastAsiaTheme="minorHAnsi" w:hAnsi="Arial" w:cs="Arial"/>
          <w:sz w:val="18"/>
          <w:szCs w:val="18"/>
          <w:lang w:eastAsia="en-US"/>
        </w:rPr>
        <w:t>kazanych w art.</w:t>
      </w:r>
      <w:r w:rsidRPr="00302384">
        <w:rPr>
          <w:rFonts w:ascii="Arial" w:eastAsiaTheme="minorHAnsi" w:hAnsi="Arial" w:cs="Arial"/>
          <w:sz w:val="18"/>
          <w:szCs w:val="18"/>
          <w:lang w:eastAsia="en-US"/>
        </w:rPr>
        <w:t xml:space="preserve">24 ust. 1 pkt 13 lit. a i pkt 14 oraz art. 24 ust. 1 pkt 21, 22 </w:t>
      </w:r>
      <w:proofErr w:type="spellStart"/>
      <w:r w:rsidRPr="00302384">
        <w:rPr>
          <w:rFonts w:ascii="Arial" w:eastAsiaTheme="minorHAnsi" w:hAnsi="Arial" w:cs="Arial"/>
          <w:sz w:val="18"/>
          <w:szCs w:val="18"/>
          <w:lang w:eastAsia="en-US"/>
        </w:rPr>
        <w:t>Pzp</w:t>
      </w:r>
      <w:proofErr w:type="spellEnd"/>
      <w:r w:rsidRPr="00302384">
        <w:rPr>
          <w:rFonts w:ascii="Arial" w:eastAsiaTheme="minorHAnsi" w:hAnsi="Arial" w:cs="Arial"/>
          <w:sz w:val="18"/>
          <w:szCs w:val="18"/>
          <w:lang w:eastAsia="en-US"/>
        </w:rPr>
        <w:t>.</w:t>
      </w:r>
      <w:r>
        <w:rPr>
          <w:rFonts w:ascii="Arial" w:eastAsiaTheme="minorHAnsi" w:hAnsi="Arial" w:cs="Arial"/>
          <w:sz w:val="18"/>
          <w:szCs w:val="18"/>
          <w:lang w:eastAsia="en-US"/>
        </w:rPr>
        <w:t xml:space="preserve"> </w:t>
      </w:r>
      <w:r w:rsidRPr="00302384">
        <w:rPr>
          <w:rFonts w:ascii="Arial" w:eastAsiaTheme="minorHAnsi" w:hAnsi="Arial" w:cs="Arial"/>
          <w:b/>
          <w:bCs/>
          <w:sz w:val="18"/>
          <w:szCs w:val="18"/>
          <w:lang w:eastAsia="en-US"/>
        </w:rPr>
        <w:t xml:space="preserve">Art. 270 </w:t>
      </w:r>
      <w:r w:rsidRPr="00302384">
        <w:rPr>
          <w:rFonts w:ascii="Arial-BoldMT" w:eastAsiaTheme="minorHAnsi" w:hAnsi="Arial-BoldMT" w:cs="Arial-BoldMT"/>
          <w:b/>
          <w:bCs/>
          <w:sz w:val="18"/>
          <w:szCs w:val="18"/>
          <w:lang w:eastAsia="en-US"/>
        </w:rPr>
        <w:t xml:space="preserve">– </w:t>
      </w:r>
      <w:r w:rsidRPr="00302384">
        <w:rPr>
          <w:rFonts w:ascii="Arial" w:eastAsiaTheme="minorHAnsi" w:hAnsi="Arial" w:cs="Arial"/>
          <w:b/>
          <w:bCs/>
          <w:sz w:val="18"/>
          <w:szCs w:val="18"/>
          <w:lang w:eastAsia="en-US"/>
        </w:rPr>
        <w:t xml:space="preserve">309 k.k. </w:t>
      </w:r>
      <w:r w:rsidRPr="00302384">
        <w:rPr>
          <w:rFonts w:ascii="Arial-BoldMT" w:eastAsiaTheme="minorHAnsi" w:hAnsi="Arial-BoldMT" w:cs="Arial-BoldMT"/>
          <w:b/>
          <w:bCs/>
          <w:sz w:val="18"/>
          <w:szCs w:val="18"/>
          <w:lang w:eastAsia="en-US"/>
        </w:rPr>
        <w:t xml:space="preserve">– </w:t>
      </w:r>
      <w:r w:rsidRPr="00302384">
        <w:rPr>
          <w:rFonts w:ascii="Arial" w:eastAsiaTheme="minorHAnsi" w:hAnsi="Arial" w:cs="Arial"/>
          <w:b/>
          <w:bCs/>
          <w:sz w:val="18"/>
          <w:szCs w:val="18"/>
          <w:lang w:eastAsia="en-US"/>
        </w:rPr>
        <w:t>w tym zakresie wykonawca powinien</w:t>
      </w:r>
      <w:r>
        <w:rPr>
          <w:rFonts w:ascii="Arial" w:eastAsiaTheme="minorHAnsi" w:hAnsi="Arial" w:cs="Arial"/>
          <w:sz w:val="18"/>
          <w:szCs w:val="18"/>
          <w:lang w:eastAsia="en-US"/>
        </w:rPr>
        <w:t xml:space="preserve"> </w:t>
      </w:r>
      <w:r w:rsidRPr="00302384">
        <w:rPr>
          <w:rFonts w:ascii="Arial" w:eastAsiaTheme="minorHAnsi" w:hAnsi="Arial" w:cs="Arial"/>
          <w:b/>
          <w:bCs/>
          <w:sz w:val="18"/>
          <w:szCs w:val="18"/>
          <w:lang w:eastAsia="en-US"/>
        </w:rPr>
        <w:t>wykaz</w:t>
      </w:r>
      <w:r w:rsidRPr="00302384">
        <w:rPr>
          <w:rFonts w:ascii="Arial-BoldMT" w:eastAsiaTheme="minorHAnsi" w:hAnsi="Arial-BoldMT" w:cs="Arial-BoldMT"/>
          <w:b/>
          <w:bCs/>
          <w:sz w:val="18"/>
          <w:szCs w:val="18"/>
          <w:lang w:eastAsia="en-US"/>
        </w:rPr>
        <w:t xml:space="preserve">ać </w:t>
      </w:r>
      <w:r w:rsidRPr="00302384">
        <w:rPr>
          <w:rFonts w:ascii="Arial" w:eastAsiaTheme="minorHAnsi" w:hAnsi="Arial" w:cs="Arial"/>
          <w:b/>
          <w:bCs/>
          <w:sz w:val="18"/>
          <w:szCs w:val="18"/>
          <w:lang w:eastAsia="en-US"/>
        </w:rPr>
        <w:t xml:space="preserve">ewentualnie </w:t>
      </w:r>
      <w:r w:rsidRPr="00302384">
        <w:rPr>
          <w:rFonts w:ascii="Arial-BoldMT" w:eastAsiaTheme="minorHAnsi" w:hAnsi="Arial-BoldMT" w:cs="Arial-BoldMT"/>
          <w:b/>
          <w:bCs/>
          <w:sz w:val="18"/>
          <w:szCs w:val="18"/>
          <w:lang w:eastAsia="en-US"/>
        </w:rPr>
        <w:t>zastosowane środki naprawcze (</w:t>
      </w:r>
      <w:proofErr w:type="spellStart"/>
      <w:r w:rsidRPr="00302384">
        <w:rPr>
          <w:rFonts w:ascii="Arial-BoldMT" w:eastAsiaTheme="minorHAnsi" w:hAnsi="Arial-BoldMT" w:cs="Arial-BoldMT"/>
          <w:b/>
          <w:bCs/>
          <w:sz w:val="18"/>
          <w:szCs w:val="18"/>
          <w:lang w:eastAsia="en-US"/>
        </w:rPr>
        <w:t>self</w:t>
      </w:r>
      <w:r w:rsidRPr="00302384">
        <w:rPr>
          <w:rFonts w:ascii="Arial" w:eastAsiaTheme="minorHAnsi" w:hAnsi="Arial" w:cs="Arial"/>
          <w:b/>
          <w:bCs/>
          <w:sz w:val="18"/>
          <w:szCs w:val="18"/>
          <w:lang w:eastAsia="en-US"/>
        </w:rPr>
        <w:t>cleaning</w:t>
      </w:r>
      <w:proofErr w:type="spellEnd"/>
      <w:r w:rsidRPr="00302384">
        <w:rPr>
          <w:rFonts w:ascii="Arial" w:eastAsiaTheme="minorHAnsi" w:hAnsi="Arial" w:cs="Arial"/>
          <w:b/>
          <w:bCs/>
          <w:sz w:val="18"/>
          <w:szCs w:val="18"/>
          <w:lang w:eastAsia="en-US"/>
        </w:rPr>
        <w:t>).</w:t>
      </w:r>
      <w:r>
        <w:rPr>
          <w:rFonts w:ascii="Arial" w:eastAsiaTheme="minorHAnsi" w:hAnsi="Arial" w:cs="Arial"/>
          <w:sz w:val="18"/>
          <w:szCs w:val="18"/>
          <w:lang w:eastAsia="en-US"/>
        </w:rPr>
        <w:t xml:space="preserve"> </w:t>
      </w:r>
      <w:r w:rsidRPr="00302384">
        <w:rPr>
          <w:rFonts w:ascii="Arial-BoldMT" w:eastAsiaTheme="minorHAnsi" w:hAnsi="Arial-BoldMT" w:cs="Arial-BoldMT"/>
          <w:b/>
          <w:bCs/>
          <w:sz w:val="18"/>
          <w:szCs w:val="18"/>
          <w:lang w:eastAsia="en-US"/>
        </w:rPr>
        <w:t>Wskazuje się, jeżeli od uprawomocnienia wyroku do</w:t>
      </w:r>
      <w:r>
        <w:rPr>
          <w:rFonts w:ascii="Arial" w:eastAsiaTheme="minorHAnsi" w:hAnsi="Arial" w:cs="Arial"/>
          <w:sz w:val="18"/>
          <w:szCs w:val="18"/>
          <w:lang w:eastAsia="en-US"/>
        </w:rPr>
        <w:t xml:space="preserve"> </w:t>
      </w:r>
      <w:r w:rsidRPr="00302384">
        <w:rPr>
          <w:rFonts w:ascii="Arial-BoldMT" w:eastAsiaTheme="minorHAnsi" w:hAnsi="Arial-BoldMT" w:cs="Arial-BoldMT"/>
          <w:b/>
          <w:bCs/>
          <w:sz w:val="18"/>
          <w:szCs w:val="18"/>
          <w:lang w:eastAsia="en-US"/>
        </w:rPr>
        <w:t>daty upływu składania ofert nie minęło 5 lat.</w:t>
      </w:r>
      <w:r>
        <w:rPr>
          <w:rFonts w:ascii="Arial" w:eastAsiaTheme="minorHAnsi" w:hAnsi="Arial" w:cs="Arial"/>
          <w:sz w:val="18"/>
          <w:szCs w:val="18"/>
          <w:lang w:eastAsia="en-US"/>
        </w:rPr>
        <w:t xml:space="preserve"> </w:t>
      </w:r>
      <w:r w:rsidRPr="00302384">
        <w:rPr>
          <w:rFonts w:ascii="Arial" w:eastAsiaTheme="minorHAnsi" w:hAnsi="Arial" w:cs="Arial"/>
          <w:sz w:val="18"/>
          <w:szCs w:val="18"/>
          <w:lang w:eastAsia="en-US"/>
        </w:rPr>
        <w:t>W</w:t>
      </w:r>
      <w:r w:rsidRPr="00302384">
        <w:rPr>
          <w:rFonts w:ascii="ArialMT" w:eastAsiaTheme="minorHAnsi" w:hAnsi="ArialMT" w:cs="ArialMT"/>
          <w:sz w:val="18"/>
          <w:szCs w:val="18"/>
          <w:lang w:eastAsia="en-US"/>
        </w:rPr>
        <w:t>ykluczenie wykonawcy będącego podmiotem zbiorowym, wobec</w:t>
      </w:r>
    </w:p>
    <w:p w:rsidR="00302384" w:rsidRPr="00302384" w:rsidRDefault="00302384" w:rsidP="00302384">
      <w:pPr>
        <w:autoSpaceDE w:val="0"/>
        <w:autoSpaceDN w:val="0"/>
        <w:adjustRightInd w:val="0"/>
        <w:jc w:val="both"/>
        <w:rPr>
          <w:rFonts w:ascii="Arial" w:eastAsiaTheme="minorHAnsi" w:hAnsi="Arial" w:cs="Arial"/>
          <w:b/>
          <w:bCs/>
          <w:sz w:val="18"/>
          <w:szCs w:val="18"/>
          <w:lang w:eastAsia="en-US"/>
        </w:rPr>
      </w:pPr>
      <w:r w:rsidRPr="00302384">
        <w:rPr>
          <w:rFonts w:ascii="ArialMT" w:eastAsiaTheme="minorHAnsi" w:hAnsi="ArialMT" w:cs="ArialMT"/>
          <w:sz w:val="18"/>
          <w:szCs w:val="18"/>
          <w:lang w:eastAsia="en-US"/>
        </w:rPr>
        <w:t xml:space="preserve">którego sąd orzekł zakaz ubiegania się o zamówienie </w:t>
      </w:r>
      <w:r>
        <w:rPr>
          <w:rFonts w:ascii="Arial" w:eastAsiaTheme="minorHAnsi" w:hAnsi="Arial" w:cs="Arial"/>
          <w:b/>
          <w:bCs/>
          <w:sz w:val="18"/>
          <w:szCs w:val="18"/>
          <w:lang w:eastAsia="en-US"/>
        </w:rPr>
        <w:t xml:space="preserve">(art. 24 ust. </w:t>
      </w:r>
      <w:r w:rsidRPr="00302384">
        <w:rPr>
          <w:rFonts w:ascii="Arial" w:eastAsiaTheme="minorHAnsi" w:hAnsi="Arial" w:cs="Arial"/>
          <w:b/>
          <w:bCs/>
          <w:sz w:val="18"/>
          <w:szCs w:val="18"/>
          <w:lang w:eastAsia="en-US"/>
        </w:rPr>
        <w:t xml:space="preserve">1 pkt 21 ustawy </w:t>
      </w:r>
      <w:proofErr w:type="spellStart"/>
      <w:r w:rsidRPr="00302384">
        <w:rPr>
          <w:rFonts w:ascii="Arial" w:eastAsiaTheme="minorHAnsi" w:hAnsi="Arial" w:cs="Arial"/>
          <w:b/>
          <w:bCs/>
          <w:sz w:val="18"/>
          <w:szCs w:val="18"/>
          <w:lang w:eastAsia="en-US"/>
        </w:rPr>
        <w:t>Pzp</w:t>
      </w:r>
      <w:proofErr w:type="spellEnd"/>
      <w:r w:rsidRPr="00302384">
        <w:rPr>
          <w:rFonts w:ascii="Arial" w:eastAsiaTheme="minorHAnsi" w:hAnsi="Arial" w:cs="Arial"/>
          <w:b/>
          <w:bCs/>
          <w:sz w:val="18"/>
          <w:szCs w:val="18"/>
          <w:lang w:eastAsia="en-US"/>
        </w:rPr>
        <w:t>)</w:t>
      </w:r>
      <w:r w:rsidRPr="00302384">
        <w:rPr>
          <w:rFonts w:ascii="Arial" w:eastAsiaTheme="minorHAnsi" w:hAnsi="Arial" w:cs="Arial"/>
          <w:sz w:val="18"/>
          <w:szCs w:val="18"/>
          <w:lang w:eastAsia="en-US"/>
        </w:rPr>
        <w:t>; zakaz orzekany jest w oparciu o przepisy</w:t>
      </w:r>
      <w:r>
        <w:rPr>
          <w:rFonts w:ascii="Arial" w:eastAsiaTheme="minorHAnsi" w:hAnsi="Arial" w:cs="Arial"/>
          <w:b/>
          <w:bCs/>
          <w:sz w:val="18"/>
          <w:szCs w:val="18"/>
          <w:lang w:eastAsia="en-US"/>
        </w:rPr>
        <w:t xml:space="preserve"> </w:t>
      </w:r>
      <w:r w:rsidRPr="00302384">
        <w:rPr>
          <w:rFonts w:ascii="Arial" w:eastAsiaTheme="minorHAnsi" w:hAnsi="Arial" w:cs="Arial"/>
          <w:sz w:val="18"/>
          <w:szCs w:val="18"/>
          <w:lang w:eastAsia="en-US"/>
        </w:rPr>
        <w:t>ustawy z dnia 28.10.</w:t>
      </w:r>
      <w:r w:rsidRPr="00302384">
        <w:rPr>
          <w:rFonts w:ascii="ArialMT" w:eastAsiaTheme="minorHAnsi" w:hAnsi="ArialMT" w:cs="ArialMT"/>
          <w:sz w:val="18"/>
          <w:szCs w:val="18"/>
          <w:lang w:eastAsia="en-US"/>
        </w:rPr>
        <w:t>2002 r. o odpowiedzialności podmiotów</w:t>
      </w:r>
      <w:r>
        <w:rPr>
          <w:rFonts w:ascii="Arial" w:eastAsiaTheme="minorHAnsi" w:hAnsi="Arial" w:cs="Arial"/>
          <w:b/>
          <w:bCs/>
          <w:sz w:val="18"/>
          <w:szCs w:val="18"/>
          <w:lang w:eastAsia="en-US"/>
        </w:rPr>
        <w:t xml:space="preserve"> </w:t>
      </w:r>
      <w:r w:rsidRPr="00302384">
        <w:rPr>
          <w:rFonts w:ascii="ArialMT" w:eastAsiaTheme="minorHAnsi" w:hAnsi="ArialMT" w:cs="ArialMT"/>
          <w:sz w:val="18"/>
          <w:szCs w:val="18"/>
          <w:lang w:eastAsia="en-US"/>
        </w:rPr>
        <w:t xml:space="preserve">zbiorowych za czyny zabronione pod groźbą kary – </w:t>
      </w:r>
      <w:r w:rsidRPr="00302384">
        <w:rPr>
          <w:rFonts w:ascii="Arial" w:eastAsiaTheme="minorHAnsi" w:hAnsi="Arial" w:cs="Arial"/>
          <w:sz w:val="18"/>
          <w:szCs w:val="18"/>
          <w:lang w:eastAsia="en-US"/>
        </w:rPr>
        <w:t>zasady</w:t>
      </w:r>
      <w:r>
        <w:rPr>
          <w:rFonts w:ascii="Arial" w:eastAsiaTheme="minorHAnsi" w:hAnsi="Arial" w:cs="Arial"/>
          <w:b/>
          <w:bCs/>
          <w:sz w:val="18"/>
          <w:szCs w:val="18"/>
          <w:lang w:eastAsia="en-US"/>
        </w:rPr>
        <w:t xml:space="preserve"> </w:t>
      </w:r>
      <w:r w:rsidRPr="00302384">
        <w:rPr>
          <w:rFonts w:ascii="ArialMT" w:eastAsiaTheme="minorHAnsi" w:hAnsi="ArialMT" w:cs="ArialMT"/>
          <w:sz w:val="18"/>
          <w:szCs w:val="18"/>
          <w:lang w:eastAsia="en-US"/>
        </w:rPr>
        <w:t xml:space="preserve">związane ze środkami </w:t>
      </w:r>
      <w:r w:rsidRPr="00302384">
        <w:rPr>
          <w:rFonts w:ascii="Arial" w:eastAsiaTheme="minorHAnsi" w:hAnsi="Arial" w:cs="Arial"/>
          <w:sz w:val="18"/>
          <w:szCs w:val="18"/>
          <w:lang w:eastAsia="en-US"/>
        </w:rPr>
        <w:t xml:space="preserve">naprawczych w tym </w:t>
      </w:r>
      <w:r w:rsidRPr="00302384">
        <w:rPr>
          <w:rFonts w:ascii="ArialMT" w:eastAsiaTheme="minorHAnsi" w:hAnsi="ArialMT" w:cs="ArialMT"/>
          <w:sz w:val="18"/>
          <w:szCs w:val="18"/>
          <w:lang w:eastAsia="en-US"/>
        </w:rPr>
        <w:t>zakresie nie obowiązują.</w:t>
      </w:r>
    </w:p>
    <w:p w:rsidR="00302384" w:rsidRPr="00302384" w:rsidRDefault="00302384" w:rsidP="00302384">
      <w:pPr>
        <w:autoSpaceDE w:val="0"/>
        <w:autoSpaceDN w:val="0"/>
        <w:adjustRightInd w:val="0"/>
        <w:rPr>
          <w:rFonts w:ascii="Tahoma" w:hAnsi="Tahoma" w:cs="Tahoma"/>
          <w:sz w:val="18"/>
          <w:szCs w:val="18"/>
        </w:rPr>
      </w:pPr>
    </w:p>
    <w:p w:rsidR="00302384" w:rsidRDefault="00302384" w:rsidP="00302384">
      <w:pPr>
        <w:autoSpaceDE w:val="0"/>
        <w:autoSpaceDN w:val="0"/>
        <w:adjustRightInd w:val="0"/>
        <w:rPr>
          <w:rFonts w:ascii="Tahoma" w:hAnsi="Tahoma" w:cs="Tahoma"/>
          <w:sz w:val="18"/>
          <w:szCs w:val="18"/>
        </w:rPr>
      </w:pPr>
    </w:p>
    <w:p w:rsidR="00302384" w:rsidRPr="00D70151" w:rsidRDefault="00302384" w:rsidP="00D70151">
      <w:pPr>
        <w:autoSpaceDE w:val="0"/>
        <w:autoSpaceDN w:val="0"/>
        <w:adjustRightInd w:val="0"/>
        <w:ind w:left="2124" w:hanging="1419"/>
        <w:jc w:val="both"/>
        <w:rPr>
          <w:rFonts w:ascii="Tahoma" w:hAnsi="Tahoma" w:cs="Tahoma"/>
          <w:b/>
          <w:sz w:val="18"/>
          <w:szCs w:val="18"/>
        </w:rPr>
      </w:pPr>
      <w:r w:rsidRPr="00D70151">
        <w:rPr>
          <w:rFonts w:ascii="Tahoma" w:hAnsi="Tahoma" w:cs="Tahoma"/>
          <w:b/>
          <w:sz w:val="18"/>
          <w:szCs w:val="18"/>
        </w:rPr>
        <w:t xml:space="preserve">Pytanie: </w:t>
      </w:r>
      <w:r w:rsidR="00D70151">
        <w:rPr>
          <w:rFonts w:ascii="Tahoma" w:hAnsi="Tahoma" w:cs="Tahoma"/>
          <w:b/>
          <w:sz w:val="18"/>
          <w:szCs w:val="18"/>
        </w:rPr>
        <w:tab/>
      </w:r>
      <w:r w:rsidRPr="00D70151">
        <w:rPr>
          <w:rFonts w:ascii="Tahoma" w:eastAsiaTheme="minorHAnsi" w:hAnsi="Tahoma" w:cs="Tahoma"/>
          <w:b/>
          <w:bCs/>
          <w:sz w:val="18"/>
          <w:szCs w:val="18"/>
          <w:lang w:eastAsia="en-US"/>
        </w:rPr>
        <w:t>W przypadku gdy ma zastosowanie którakolwiek</w:t>
      </w:r>
      <w:r w:rsidR="00D70151">
        <w:rPr>
          <w:rFonts w:ascii="Tahoma" w:hAnsi="Tahoma" w:cs="Tahoma"/>
          <w:b/>
          <w:sz w:val="18"/>
          <w:szCs w:val="18"/>
        </w:rPr>
        <w:t xml:space="preserve"> </w:t>
      </w:r>
      <w:r w:rsidRPr="00D70151">
        <w:rPr>
          <w:rFonts w:ascii="Tahoma" w:eastAsiaTheme="minorHAnsi" w:hAnsi="Tahoma" w:cs="Tahoma"/>
          <w:b/>
          <w:bCs/>
          <w:sz w:val="18"/>
          <w:szCs w:val="18"/>
          <w:lang w:eastAsia="en-US"/>
        </w:rPr>
        <w:t>z podstaw wykluczenia o charakterze wyłącznie</w:t>
      </w:r>
      <w:r w:rsidR="00D70151">
        <w:rPr>
          <w:rFonts w:ascii="Tahoma" w:hAnsi="Tahoma" w:cs="Tahoma"/>
          <w:b/>
          <w:sz w:val="18"/>
          <w:szCs w:val="18"/>
        </w:rPr>
        <w:t xml:space="preserve"> </w:t>
      </w:r>
      <w:r w:rsidRPr="00D70151">
        <w:rPr>
          <w:rFonts w:ascii="Tahoma" w:eastAsiaTheme="minorHAnsi" w:hAnsi="Tahoma" w:cs="Tahoma"/>
          <w:b/>
          <w:bCs/>
          <w:sz w:val="18"/>
          <w:szCs w:val="18"/>
          <w:lang w:eastAsia="en-US"/>
        </w:rPr>
        <w:t>krajowym</w:t>
      </w:r>
      <w:r w:rsidRPr="00D70151">
        <w:rPr>
          <w:rFonts w:ascii="Tahoma" w:eastAsiaTheme="minorHAnsi" w:hAnsi="Tahoma" w:cs="Tahoma"/>
          <w:sz w:val="18"/>
          <w:szCs w:val="18"/>
          <w:lang w:eastAsia="en-US"/>
        </w:rPr>
        <w:t>, czy wykonawca przedsięwziął środki w</w:t>
      </w:r>
      <w:r w:rsidR="00D70151">
        <w:rPr>
          <w:rFonts w:ascii="Tahoma" w:hAnsi="Tahoma" w:cs="Tahoma"/>
          <w:b/>
          <w:sz w:val="18"/>
          <w:szCs w:val="18"/>
        </w:rPr>
        <w:t xml:space="preserve"> </w:t>
      </w:r>
      <w:r w:rsidRPr="00D70151">
        <w:rPr>
          <w:rFonts w:ascii="Tahoma" w:eastAsiaTheme="minorHAnsi" w:hAnsi="Tahoma" w:cs="Tahoma"/>
          <w:sz w:val="18"/>
          <w:szCs w:val="18"/>
          <w:lang w:eastAsia="en-US"/>
        </w:rPr>
        <w:t>celu samooczyszczenia?</w:t>
      </w:r>
      <w:r w:rsidR="00D70151">
        <w:rPr>
          <w:rFonts w:ascii="Tahoma" w:hAnsi="Tahoma" w:cs="Tahoma"/>
          <w:b/>
          <w:sz w:val="18"/>
          <w:szCs w:val="18"/>
        </w:rPr>
        <w:t xml:space="preserve"> </w:t>
      </w:r>
      <w:r w:rsidRPr="00D70151">
        <w:rPr>
          <w:rFonts w:ascii="Tahoma" w:eastAsiaTheme="minorHAnsi" w:hAnsi="Tahoma" w:cs="Tahoma"/>
          <w:b/>
          <w:bCs/>
          <w:sz w:val="18"/>
          <w:szCs w:val="18"/>
          <w:lang w:eastAsia="en-US"/>
        </w:rPr>
        <w:t>Jeżeli tak</w:t>
      </w:r>
      <w:r w:rsidRPr="00D70151">
        <w:rPr>
          <w:rFonts w:ascii="Tahoma" w:eastAsiaTheme="minorHAnsi" w:hAnsi="Tahoma" w:cs="Tahoma"/>
          <w:sz w:val="18"/>
          <w:szCs w:val="18"/>
          <w:lang w:eastAsia="en-US"/>
        </w:rPr>
        <w:t>, pros</w:t>
      </w:r>
      <w:r w:rsidR="00D70151">
        <w:rPr>
          <w:rFonts w:ascii="Tahoma" w:eastAsiaTheme="minorHAnsi" w:hAnsi="Tahoma" w:cs="Tahoma"/>
          <w:sz w:val="18"/>
          <w:szCs w:val="18"/>
          <w:lang w:eastAsia="en-US"/>
        </w:rPr>
        <w:t>zę opisać przedsięwzięte środki.</w:t>
      </w:r>
    </w:p>
    <w:p w:rsidR="00302384" w:rsidRDefault="00302384" w:rsidP="00302384">
      <w:pPr>
        <w:autoSpaceDE w:val="0"/>
        <w:autoSpaceDN w:val="0"/>
        <w:adjustRightInd w:val="0"/>
        <w:rPr>
          <w:rFonts w:ascii="Tahoma" w:hAnsi="Tahoma" w:cs="Tahoma"/>
          <w:sz w:val="18"/>
          <w:szCs w:val="18"/>
        </w:rPr>
      </w:pPr>
    </w:p>
    <w:p w:rsidR="00326EAD" w:rsidRDefault="00326EAD" w:rsidP="00302384">
      <w:pPr>
        <w:autoSpaceDE w:val="0"/>
        <w:autoSpaceDN w:val="0"/>
        <w:adjustRightInd w:val="0"/>
        <w:rPr>
          <w:rFonts w:ascii="Tahoma" w:hAnsi="Tahoma" w:cs="Tahoma"/>
          <w:sz w:val="18"/>
          <w:szCs w:val="18"/>
        </w:rPr>
      </w:pPr>
    </w:p>
    <w:p w:rsidR="00326EAD" w:rsidRPr="00326EAD" w:rsidRDefault="00326EAD" w:rsidP="00326EAD">
      <w:pPr>
        <w:autoSpaceDE w:val="0"/>
        <w:autoSpaceDN w:val="0"/>
        <w:adjustRightInd w:val="0"/>
        <w:ind w:left="705"/>
        <w:jc w:val="both"/>
        <w:rPr>
          <w:rFonts w:ascii="Tahoma" w:eastAsiaTheme="minorHAnsi" w:hAnsi="Tahoma" w:cs="Tahoma"/>
          <w:sz w:val="18"/>
          <w:szCs w:val="18"/>
          <w:lang w:eastAsia="en-US"/>
        </w:rPr>
      </w:pPr>
      <w:r w:rsidRPr="00326EAD">
        <w:rPr>
          <w:rFonts w:ascii="Tahoma" w:eastAsiaTheme="minorHAnsi" w:hAnsi="Tahoma" w:cs="Tahoma"/>
          <w:sz w:val="18"/>
          <w:szCs w:val="18"/>
          <w:lang w:eastAsia="en-US"/>
        </w:rPr>
        <w:t>Wykluczenie wykonawcy, wobec którego zakaz ubiegania się o</w:t>
      </w:r>
      <w:r>
        <w:rPr>
          <w:rFonts w:ascii="Tahoma" w:eastAsiaTheme="minorHAnsi" w:hAnsi="Tahoma" w:cs="Tahoma"/>
          <w:sz w:val="18"/>
          <w:szCs w:val="18"/>
          <w:lang w:eastAsia="en-US"/>
        </w:rPr>
        <w:t xml:space="preserve"> </w:t>
      </w:r>
      <w:r w:rsidRPr="00326EAD">
        <w:rPr>
          <w:rFonts w:ascii="Tahoma" w:eastAsiaTheme="minorHAnsi" w:hAnsi="Tahoma" w:cs="Tahoma"/>
          <w:sz w:val="18"/>
          <w:szCs w:val="18"/>
          <w:lang w:eastAsia="en-US"/>
        </w:rPr>
        <w:t>zamówienie orzeczono tytułem środka zapobiegawczego (</w:t>
      </w:r>
      <w:r w:rsidRPr="00326EAD">
        <w:rPr>
          <w:rFonts w:ascii="Tahoma" w:eastAsiaTheme="minorHAnsi" w:hAnsi="Tahoma" w:cs="Tahoma"/>
          <w:b/>
          <w:bCs/>
          <w:sz w:val="18"/>
          <w:szCs w:val="18"/>
          <w:lang w:eastAsia="en-US"/>
        </w:rPr>
        <w:t>art. 24</w:t>
      </w:r>
      <w:r>
        <w:rPr>
          <w:rFonts w:ascii="Tahoma" w:eastAsiaTheme="minorHAnsi" w:hAnsi="Tahoma" w:cs="Tahoma"/>
          <w:sz w:val="18"/>
          <w:szCs w:val="18"/>
          <w:lang w:eastAsia="en-US"/>
        </w:rPr>
        <w:t xml:space="preserve"> </w:t>
      </w:r>
      <w:r w:rsidRPr="00326EAD">
        <w:rPr>
          <w:rFonts w:ascii="Tahoma" w:eastAsiaTheme="minorHAnsi" w:hAnsi="Tahoma" w:cs="Tahoma"/>
          <w:b/>
          <w:bCs/>
          <w:sz w:val="18"/>
          <w:szCs w:val="18"/>
          <w:lang w:eastAsia="en-US"/>
        </w:rPr>
        <w:t xml:space="preserve">ust. 1 pkt 22 ustawy </w:t>
      </w:r>
      <w:proofErr w:type="spellStart"/>
      <w:r w:rsidRPr="00326EAD">
        <w:rPr>
          <w:rFonts w:ascii="Tahoma" w:eastAsiaTheme="minorHAnsi" w:hAnsi="Tahoma" w:cs="Tahoma"/>
          <w:b/>
          <w:bCs/>
          <w:sz w:val="18"/>
          <w:szCs w:val="18"/>
          <w:lang w:eastAsia="en-US"/>
        </w:rPr>
        <w:t>Pzp</w:t>
      </w:r>
      <w:proofErr w:type="spellEnd"/>
      <w:r w:rsidRPr="00326EAD">
        <w:rPr>
          <w:rFonts w:ascii="Tahoma" w:eastAsiaTheme="minorHAnsi" w:hAnsi="Tahoma" w:cs="Tahoma"/>
          <w:b/>
          <w:bCs/>
          <w:sz w:val="18"/>
          <w:szCs w:val="18"/>
          <w:lang w:eastAsia="en-US"/>
        </w:rPr>
        <w:t>)</w:t>
      </w:r>
      <w:r>
        <w:rPr>
          <w:rFonts w:ascii="Tahoma" w:eastAsiaTheme="minorHAnsi" w:hAnsi="Tahoma" w:cs="Tahoma"/>
          <w:sz w:val="18"/>
          <w:szCs w:val="18"/>
          <w:lang w:eastAsia="en-US"/>
        </w:rPr>
        <w:t xml:space="preserve">. </w:t>
      </w:r>
      <w:r w:rsidRPr="00326EAD">
        <w:rPr>
          <w:rFonts w:ascii="Tahoma" w:eastAsiaTheme="minorHAnsi" w:hAnsi="Tahoma" w:cs="Tahoma"/>
          <w:b/>
          <w:bCs/>
          <w:sz w:val="18"/>
          <w:szCs w:val="18"/>
          <w:lang w:eastAsia="en-US"/>
        </w:rPr>
        <w:t>Zasady związane ze stosowaniem środków naprawczych co</w:t>
      </w:r>
      <w:r>
        <w:rPr>
          <w:rFonts w:ascii="Tahoma" w:eastAsiaTheme="minorHAnsi" w:hAnsi="Tahoma" w:cs="Tahoma"/>
          <w:sz w:val="18"/>
          <w:szCs w:val="18"/>
          <w:lang w:eastAsia="en-US"/>
        </w:rPr>
        <w:t xml:space="preserve"> </w:t>
      </w:r>
      <w:r w:rsidRPr="00326EAD">
        <w:rPr>
          <w:rFonts w:ascii="Tahoma" w:eastAsiaTheme="minorHAnsi" w:hAnsi="Tahoma" w:cs="Tahoma"/>
          <w:b/>
          <w:bCs/>
          <w:sz w:val="18"/>
          <w:szCs w:val="18"/>
          <w:lang w:eastAsia="en-US"/>
        </w:rPr>
        <w:t xml:space="preserve">do art. 24 ust. 1 pkt 21-22 </w:t>
      </w:r>
      <w:proofErr w:type="spellStart"/>
      <w:r w:rsidRPr="00326EAD">
        <w:rPr>
          <w:rFonts w:ascii="Tahoma" w:eastAsiaTheme="minorHAnsi" w:hAnsi="Tahoma" w:cs="Tahoma"/>
          <w:b/>
          <w:bCs/>
          <w:sz w:val="18"/>
          <w:szCs w:val="18"/>
          <w:lang w:eastAsia="en-US"/>
        </w:rPr>
        <w:t>Pzp</w:t>
      </w:r>
      <w:proofErr w:type="spellEnd"/>
      <w:r w:rsidRPr="00326EAD">
        <w:rPr>
          <w:rFonts w:ascii="Tahoma" w:eastAsiaTheme="minorHAnsi" w:hAnsi="Tahoma" w:cs="Tahoma"/>
          <w:b/>
          <w:bCs/>
          <w:sz w:val="18"/>
          <w:szCs w:val="18"/>
          <w:lang w:eastAsia="en-US"/>
        </w:rPr>
        <w:t xml:space="preserve"> nie obowiązują. Wskazuje się</w:t>
      </w:r>
    </w:p>
    <w:p w:rsidR="00326EAD" w:rsidRPr="00C152ED" w:rsidRDefault="00326EAD" w:rsidP="00C152ED">
      <w:pPr>
        <w:autoSpaceDE w:val="0"/>
        <w:autoSpaceDN w:val="0"/>
        <w:adjustRightInd w:val="0"/>
        <w:ind w:left="705"/>
        <w:jc w:val="both"/>
        <w:rPr>
          <w:rFonts w:ascii="Tahoma" w:eastAsiaTheme="minorHAnsi" w:hAnsi="Tahoma" w:cs="Tahoma"/>
          <w:b/>
          <w:bCs/>
          <w:sz w:val="18"/>
          <w:szCs w:val="18"/>
          <w:lang w:eastAsia="en-US"/>
        </w:rPr>
      </w:pPr>
      <w:r w:rsidRPr="00326EAD">
        <w:rPr>
          <w:rFonts w:ascii="Tahoma" w:eastAsiaTheme="minorHAnsi" w:hAnsi="Tahoma" w:cs="Tahoma"/>
          <w:b/>
          <w:bCs/>
          <w:sz w:val="18"/>
          <w:szCs w:val="18"/>
          <w:lang w:eastAsia="en-US"/>
        </w:rPr>
        <w:t>dopóki zakaz trwa.</w:t>
      </w:r>
      <w:r>
        <w:rPr>
          <w:rFonts w:ascii="Tahoma" w:eastAsiaTheme="minorHAnsi" w:hAnsi="Tahoma" w:cs="Tahoma"/>
          <w:b/>
          <w:bCs/>
          <w:sz w:val="18"/>
          <w:szCs w:val="18"/>
          <w:lang w:eastAsia="en-US"/>
        </w:rPr>
        <w:t xml:space="preserve"> </w:t>
      </w:r>
      <w:r w:rsidRPr="00326EAD">
        <w:rPr>
          <w:rFonts w:ascii="Tahoma" w:eastAsiaTheme="minorHAnsi" w:hAnsi="Tahoma" w:cs="Tahoma"/>
          <w:sz w:val="18"/>
          <w:szCs w:val="18"/>
          <w:lang w:eastAsia="en-US"/>
        </w:rPr>
        <w:t>Pola związanego z adresem internetowym nie wypełnia się.</w:t>
      </w:r>
      <w:r w:rsidR="00C152ED">
        <w:rPr>
          <w:rFonts w:ascii="Tahoma" w:eastAsiaTheme="minorHAnsi" w:hAnsi="Tahoma" w:cs="Tahoma"/>
          <w:b/>
          <w:bCs/>
          <w:sz w:val="18"/>
          <w:szCs w:val="18"/>
          <w:lang w:eastAsia="en-US"/>
        </w:rPr>
        <w:t xml:space="preserve"> </w:t>
      </w:r>
      <w:r w:rsidRPr="00326EAD">
        <w:rPr>
          <w:rFonts w:ascii="Tahoma" w:eastAsiaTheme="minorHAnsi" w:hAnsi="Tahoma" w:cs="Tahoma"/>
          <w:sz w:val="18"/>
          <w:szCs w:val="18"/>
          <w:lang w:eastAsia="en-US"/>
        </w:rPr>
        <w:t>W przypadku wystąpienia którejkolwiek z powyższych przesłanek</w:t>
      </w:r>
      <w:r w:rsidR="00C152ED">
        <w:rPr>
          <w:rFonts w:ascii="Tahoma" w:eastAsiaTheme="minorHAnsi" w:hAnsi="Tahoma" w:cs="Tahoma"/>
          <w:b/>
          <w:bCs/>
          <w:sz w:val="18"/>
          <w:szCs w:val="18"/>
          <w:lang w:eastAsia="en-US"/>
        </w:rPr>
        <w:t xml:space="preserve"> </w:t>
      </w:r>
      <w:r w:rsidRPr="00326EAD">
        <w:rPr>
          <w:rFonts w:ascii="Tahoma" w:eastAsiaTheme="minorHAnsi" w:hAnsi="Tahoma" w:cs="Tahoma"/>
          <w:sz w:val="18"/>
          <w:szCs w:val="18"/>
          <w:lang w:eastAsia="en-US"/>
        </w:rPr>
        <w:t>należy w pierwszym wierszu zaznaczyć odpowiedź „</w:t>
      </w:r>
      <w:r w:rsidRPr="00326EAD">
        <w:rPr>
          <w:rFonts w:ascii="Tahoma" w:eastAsiaTheme="minorHAnsi" w:hAnsi="Tahoma" w:cs="Tahoma"/>
          <w:b/>
          <w:bCs/>
          <w:sz w:val="18"/>
          <w:szCs w:val="18"/>
          <w:lang w:eastAsia="en-US"/>
        </w:rPr>
        <w:t xml:space="preserve">Tak”. </w:t>
      </w:r>
      <w:r w:rsidRPr="00326EAD">
        <w:rPr>
          <w:rFonts w:ascii="Tahoma" w:eastAsiaTheme="minorHAnsi" w:hAnsi="Tahoma" w:cs="Tahoma"/>
          <w:sz w:val="18"/>
          <w:szCs w:val="18"/>
          <w:lang w:eastAsia="en-US"/>
        </w:rPr>
        <w:t>W</w:t>
      </w:r>
      <w:r w:rsidR="00C152ED">
        <w:rPr>
          <w:rFonts w:ascii="Tahoma" w:eastAsiaTheme="minorHAnsi" w:hAnsi="Tahoma" w:cs="Tahoma"/>
          <w:b/>
          <w:bCs/>
          <w:sz w:val="18"/>
          <w:szCs w:val="18"/>
          <w:lang w:eastAsia="en-US"/>
        </w:rPr>
        <w:t xml:space="preserve"> </w:t>
      </w:r>
      <w:r w:rsidRPr="00326EAD">
        <w:rPr>
          <w:rFonts w:ascii="Tahoma" w:eastAsiaTheme="minorHAnsi" w:hAnsi="Tahoma" w:cs="Tahoma"/>
          <w:sz w:val="18"/>
          <w:szCs w:val="18"/>
          <w:lang w:eastAsia="en-US"/>
        </w:rPr>
        <w:t>drugim wierszu zaznacza się odpowiedź „</w:t>
      </w:r>
      <w:r w:rsidRPr="00326EAD">
        <w:rPr>
          <w:rFonts w:ascii="Tahoma" w:eastAsiaTheme="minorHAnsi" w:hAnsi="Tahoma" w:cs="Tahoma"/>
          <w:b/>
          <w:bCs/>
          <w:sz w:val="18"/>
          <w:szCs w:val="18"/>
          <w:lang w:eastAsia="en-US"/>
        </w:rPr>
        <w:t xml:space="preserve">Tak” </w:t>
      </w:r>
      <w:r w:rsidRPr="00326EAD">
        <w:rPr>
          <w:rFonts w:ascii="Tahoma" w:eastAsiaTheme="minorHAnsi" w:hAnsi="Tahoma" w:cs="Tahoma"/>
          <w:sz w:val="18"/>
          <w:szCs w:val="18"/>
          <w:lang w:eastAsia="en-US"/>
        </w:rPr>
        <w:t>jeżeli zastosowanie</w:t>
      </w:r>
      <w:r w:rsidR="00C152ED">
        <w:rPr>
          <w:rFonts w:ascii="Tahoma" w:eastAsiaTheme="minorHAnsi" w:hAnsi="Tahoma" w:cs="Tahoma"/>
          <w:b/>
          <w:bCs/>
          <w:sz w:val="18"/>
          <w:szCs w:val="18"/>
          <w:lang w:eastAsia="en-US"/>
        </w:rPr>
        <w:t xml:space="preserve"> </w:t>
      </w:r>
      <w:r w:rsidRPr="00326EAD">
        <w:rPr>
          <w:rFonts w:ascii="Tahoma" w:eastAsiaTheme="minorHAnsi" w:hAnsi="Tahoma" w:cs="Tahoma"/>
          <w:sz w:val="18"/>
          <w:szCs w:val="18"/>
          <w:lang w:eastAsia="en-US"/>
        </w:rPr>
        <w:t xml:space="preserve">znajdzie procedura </w:t>
      </w:r>
      <w:r w:rsidR="00C152ED">
        <w:rPr>
          <w:rFonts w:ascii="Tahoma" w:eastAsiaTheme="minorHAnsi" w:hAnsi="Tahoma" w:cs="Tahoma"/>
          <w:sz w:val="18"/>
          <w:szCs w:val="18"/>
          <w:lang w:eastAsia="en-US"/>
        </w:rPr>
        <w:t xml:space="preserve">                   </w:t>
      </w:r>
      <w:proofErr w:type="spellStart"/>
      <w:r w:rsidRPr="00326EAD">
        <w:rPr>
          <w:rFonts w:ascii="Tahoma" w:eastAsiaTheme="minorHAnsi" w:hAnsi="Tahoma" w:cs="Tahoma"/>
          <w:sz w:val="18"/>
          <w:szCs w:val="18"/>
          <w:lang w:eastAsia="en-US"/>
        </w:rPr>
        <w:t>self-cleaning</w:t>
      </w:r>
      <w:proofErr w:type="spellEnd"/>
      <w:r w:rsidRPr="00326EAD">
        <w:rPr>
          <w:rFonts w:ascii="Tahoma" w:eastAsiaTheme="minorHAnsi" w:hAnsi="Tahoma" w:cs="Tahoma"/>
          <w:sz w:val="18"/>
          <w:szCs w:val="18"/>
          <w:lang w:eastAsia="en-US"/>
        </w:rPr>
        <w:t>.</w:t>
      </w:r>
      <w:r w:rsidR="00C152ED">
        <w:rPr>
          <w:rFonts w:ascii="Tahoma" w:eastAsiaTheme="minorHAnsi" w:hAnsi="Tahoma" w:cs="Tahoma"/>
          <w:b/>
          <w:bCs/>
          <w:sz w:val="18"/>
          <w:szCs w:val="18"/>
          <w:lang w:eastAsia="en-US"/>
        </w:rPr>
        <w:t xml:space="preserve"> </w:t>
      </w:r>
      <w:r w:rsidRPr="00326EAD">
        <w:rPr>
          <w:rFonts w:ascii="Tahoma" w:eastAsiaTheme="minorHAnsi" w:hAnsi="Tahoma" w:cs="Tahoma"/>
          <w:sz w:val="18"/>
          <w:szCs w:val="18"/>
          <w:lang w:eastAsia="en-US"/>
        </w:rPr>
        <w:t>Oświadczenia zawarte w formularzu JEDZ nie obejmują</w:t>
      </w:r>
      <w:r w:rsidR="00C152ED">
        <w:rPr>
          <w:rFonts w:ascii="Tahoma" w:eastAsiaTheme="minorHAnsi" w:hAnsi="Tahoma" w:cs="Tahoma"/>
          <w:b/>
          <w:bCs/>
          <w:sz w:val="18"/>
          <w:szCs w:val="18"/>
          <w:lang w:eastAsia="en-US"/>
        </w:rPr>
        <w:t xml:space="preserve"> </w:t>
      </w:r>
      <w:r w:rsidRPr="00326EAD">
        <w:rPr>
          <w:rFonts w:ascii="Tahoma" w:eastAsiaTheme="minorHAnsi" w:hAnsi="Tahoma" w:cs="Tahoma"/>
          <w:sz w:val="18"/>
          <w:szCs w:val="18"/>
          <w:lang w:eastAsia="en-US"/>
        </w:rPr>
        <w:t>oświadczenia dotyczącego grupy kapitałowej (art. 24 ust. 1 pkt 23</w:t>
      </w:r>
      <w:r w:rsidR="00C152ED">
        <w:rPr>
          <w:rFonts w:ascii="Tahoma" w:eastAsiaTheme="minorHAnsi" w:hAnsi="Tahoma" w:cs="Tahoma"/>
          <w:b/>
          <w:bCs/>
          <w:sz w:val="18"/>
          <w:szCs w:val="18"/>
          <w:lang w:eastAsia="en-US"/>
        </w:rPr>
        <w:t xml:space="preserve"> </w:t>
      </w:r>
      <w:r w:rsidRPr="00326EAD">
        <w:rPr>
          <w:rFonts w:ascii="Tahoma" w:eastAsiaTheme="minorHAnsi" w:hAnsi="Tahoma" w:cs="Tahoma"/>
          <w:sz w:val="18"/>
          <w:szCs w:val="18"/>
          <w:lang w:eastAsia="en-US"/>
        </w:rPr>
        <w:t xml:space="preserve">ustawy </w:t>
      </w:r>
      <w:proofErr w:type="spellStart"/>
      <w:r w:rsidRPr="00326EAD">
        <w:rPr>
          <w:rFonts w:ascii="Tahoma" w:eastAsiaTheme="minorHAnsi" w:hAnsi="Tahoma" w:cs="Tahoma"/>
          <w:sz w:val="18"/>
          <w:szCs w:val="18"/>
          <w:lang w:eastAsia="en-US"/>
        </w:rPr>
        <w:t>Pzp</w:t>
      </w:r>
      <w:proofErr w:type="spellEnd"/>
      <w:r w:rsidRPr="00326EAD">
        <w:rPr>
          <w:rFonts w:ascii="Tahoma" w:eastAsiaTheme="minorHAnsi" w:hAnsi="Tahoma" w:cs="Tahoma"/>
          <w:sz w:val="18"/>
          <w:szCs w:val="18"/>
          <w:lang w:eastAsia="en-US"/>
        </w:rPr>
        <w:t xml:space="preserve">), które jest składane na podstawie art. 24 ust. 11 </w:t>
      </w:r>
      <w:proofErr w:type="spellStart"/>
      <w:r w:rsidRPr="00326EAD">
        <w:rPr>
          <w:rFonts w:ascii="Tahoma" w:eastAsiaTheme="minorHAnsi" w:hAnsi="Tahoma" w:cs="Tahoma"/>
          <w:sz w:val="18"/>
          <w:szCs w:val="18"/>
          <w:lang w:eastAsia="en-US"/>
        </w:rPr>
        <w:t>Pzp</w:t>
      </w:r>
      <w:proofErr w:type="spellEnd"/>
      <w:r w:rsidRPr="00326EAD">
        <w:rPr>
          <w:rFonts w:ascii="Tahoma" w:eastAsiaTheme="minorHAnsi" w:hAnsi="Tahoma" w:cs="Tahoma"/>
          <w:sz w:val="18"/>
          <w:szCs w:val="18"/>
          <w:lang w:eastAsia="en-US"/>
        </w:rPr>
        <w:t>.</w:t>
      </w:r>
    </w:p>
    <w:p w:rsidR="00326EAD" w:rsidRPr="00D70151" w:rsidRDefault="00326EAD" w:rsidP="00302384">
      <w:pPr>
        <w:autoSpaceDE w:val="0"/>
        <w:autoSpaceDN w:val="0"/>
        <w:adjustRightInd w:val="0"/>
        <w:rPr>
          <w:rFonts w:ascii="Tahoma" w:hAnsi="Tahoma" w:cs="Tahoma"/>
          <w:sz w:val="18"/>
          <w:szCs w:val="18"/>
        </w:rPr>
      </w:pPr>
    </w:p>
    <w:p w:rsidR="007F684B" w:rsidRPr="0072428F" w:rsidRDefault="007F684B" w:rsidP="007F684B">
      <w:pPr>
        <w:ind w:left="708" w:hanging="708"/>
        <w:jc w:val="both"/>
        <w:rPr>
          <w:rFonts w:ascii="Tahoma" w:hAnsi="Tahoma" w:cs="Tahoma"/>
          <w:sz w:val="18"/>
          <w:szCs w:val="18"/>
        </w:rPr>
      </w:pPr>
    </w:p>
    <w:p w:rsidR="007F684B" w:rsidRPr="0072428F" w:rsidRDefault="007F684B" w:rsidP="007F684B">
      <w:pPr>
        <w:ind w:left="708" w:hanging="708"/>
        <w:jc w:val="both"/>
        <w:rPr>
          <w:rFonts w:ascii="Tahoma" w:hAnsi="Tahoma" w:cs="Tahoma"/>
          <w:b/>
          <w:sz w:val="18"/>
          <w:szCs w:val="18"/>
        </w:rPr>
      </w:pPr>
      <w:r w:rsidRPr="0072428F">
        <w:rPr>
          <w:rFonts w:ascii="Tahoma" w:hAnsi="Tahoma" w:cs="Tahoma"/>
          <w:b/>
          <w:sz w:val="18"/>
          <w:szCs w:val="18"/>
          <w:u w:val="single"/>
        </w:rPr>
        <w:lastRenderedPageBreak/>
        <w:t>W części IV:</w:t>
      </w:r>
      <w:r w:rsidRPr="0072428F">
        <w:rPr>
          <w:rFonts w:ascii="Tahoma" w:hAnsi="Tahoma" w:cs="Tahoma"/>
          <w:b/>
          <w:sz w:val="18"/>
          <w:szCs w:val="18"/>
        </w:rPr>
        <w:t xml:space="preserve"> Kryteria kwalifikacji</w:t>
      </w:r>
    </w:p>
    <w:p w:rsidR="007F684B" w:rsidRPr="0072428F" w:rsidRDefault="007F684B" w:rsidP="007F684B">
      <w:pPr>
        <w:ind w:left="708" w:hanging="708"/>
        <w:jc w:val="both"/>
        <w:rPr>
          <w:rFonts w:ascii="Tahoma" w:hAnsi="Tahoma" w:cs="Tahoma"/>
          <w:b/>
          <w:sz w:val="18"/>
          <w:szCs w:val="18"/>
        </w:rPr>
      </w:pPr>
    </w:p>
    <w:p w:rsidR="007F684B" w:rsidRPr="00FE02BE" w:rsidRDefault="007F684B" w:rsidP="007F684B">
      <w:pPr>
        <w:numPr>
          <w:ilvl w:val="0"/>
          <w:numId w:val="6"/>
        </w:numPr>
        <w:spacing w:after="120"/>
        <w:ind w:left="720"/>
        <w:jc w:val="both"/>
        <w:rPr>
          <w:rFonts w:ascii="Tahoma" w:hAnsi="Tahoma" w:cs="Tahoma"/>
          <w:strike/>
          <w:sz w:val="18"/>
          <w:szCs w:val="18"/>
        </w:rPr>
      </w:pPr>
      <w:r w:rsidRPr="0072428F">
        <w:rPr>
          <w:rFonts w:ascii="Tahoma" w:hAnsi="Tahoma" w:cs="Tahoma"/>
          <w:b/>
          <w:sz w:val="18"/>
          <w:szCs w:val="18"/>
        </w:rPr>
        <w:t>Ogólne oświadczenie dotyczące wszystkich kryteriów kwalifikacji</w:t>
      </w:r>
      <w:r w:rsidRPr="0072428F">
        <w:rPr>
          <w:rFonts w:ascii="Tahoma" w:hAnsi="Tahoma" w:cs="Tahoma"/>
          <w:sz w:val="18"/>
          <w:szCs w:val="18"/>
        </w:rPr>
        <w:t xml:space="preserve"> – należy </w:t>
      </w:r>
      <w:r w:rsidRPr="0072428F">
        <w:rPr>
          <w:rFonts w:ascii="Tahoma" w:hAnsi="Tahoma" w:cs="Tahoma"/>
          <w:b/>
          <w:sz w:val="18"/>
          <w:szCs w:val="18"/>
        </w:rPr>
        <w:t>nie uzupełniać</w:t>
      </w:r>
      <w:r w:rsidRPr="0072428F">
        <w:rPr>
          <w:rFonts w:ascii="Tahoma" w:hAnsi="Tahoma" w:cs="Tahoma"/>
          <w:sz w:val="18"/>
          <w:szCs w:val="18"/>
        </w:rPr>
        <w:t>,</w:t>
      </w:r>
      <w:r w:rsidRPr="0072428F">
        <w:rPr>
          <w:rFonts w:ascii="Tahoma" w:hAnsi="Tahoma" w:cs="Tahoma"/>
          <w:strike/>
          <w:sz w:val="18"/>
          <w:szCs w:val="18"/>
        </w:rPr>
        <w:t xml:space="preserve"> </w:t>
      </w:r>
      <w:r w:rsidRPr="0072428F">
        <w:rPr>
          <w:rFonts w:ascii="Tahoma" w:hAnsi="Tahoma" w:cs="Tahoma"/>
          <w:sz w:val="18"/>
          <w:szCs w:val="18"/>
        </w:rPr>
        <w:t>Zamawiający nie skorzystał z tej możliwości</w:t>
      </w:r>
      <w:r w:rsidR="00FE02BE">
        <w:rPr>
          <w:rFonts w:ascii="Tahoma" w:hAnsi="Tahoma" w:cs="Tahoma"/>
          <w:sz w:val="18"/>
          <w:szCs w:val="18"/>
        </w:rPr>
        <w:t xml:space="preserve">  - </w:t>
      </w:r>
      <w:r w:rsidR="00FE02BE" w:rsidRPr="00FE02BE">
        <w:rPr>
          <w:rFonts w:ascii="Tahoma" w:hAnsi="Tahoma" w:cs="Tahoma"/>
          <w:b/>
          <w:sz w:val="18"/>
          <w:szCs w:val="18"/>
        </w:rPr>
        <w:t>OPCJA 1</w:t>
      </w:r>
      <w:r w:rsidRPr="00FE02BE">
        <w:rPr>
          <w:rFonts w:ascii="Tahoma" w:hAnsi="Tahoma" w:cs="Tahoma"/>
          <w:b/>
          <w:sz w:val="18"/>
          <w:szCs w:val="18"/>
        </w:rPr>
        <w:t>.</w:t>
      </w:r>
      <w:r w:rsidR="00FE02BE">
        <w:rPr>
          <w:rFonts w:ascii="Tahoma" w:hAnsi="Tahoma" w:cs="Tahoma"/>
          <w:b/>
          <w:sz w:val="18"/>
          <w:szCs w:val="18"/>
        </w:rPr>
        <w:t xml:space="preserve">  – dotyczy  / nie dotyczy  (DOTYCZY )</w:t>
      </w:r>
    </w:p>
    <w:p w:rsidR="00FE02BE" w:rsidRDefault="00197D7B" w:rsidP="00FE02BE">
      <w:pPr>
        <w:spacing w:after="120"/>
        <w:ind w:left="360"/>
        <w:jc w:val="both"/>
        <w:rPr>
          <w:rFonts w:ascii="ArialMT" w:eastAsiaTheme="minorHAnsi" w:hAnsi="ArialMT" w:cs="ArialMT"/>
          <w:sz w:val="22"/>
          <w:szCs w:val="22"/>
          <w:lang w:eastAsia="en-US"/>
        </w:rPr>
      </w:pPr>
      <w:r w:rsidRPr="00197D7B">
        <w:rPr>
          <w:rFonts w:ascii="Calibri" w:eastAsiaTheme="minorHAnsi" w:hAnsi="Calibri" w:cs="Calibri"/>
          <w:b/>
          <w:sz w:val="22"/>
          <w:szCs w:val="22"/>
          <w:lang w:eastAsia="en-US"/>
        </w:rPr>
        <w:t>Pytanie:</w:t>
      </w:r>
      <w:r>
        <w:rPr>
          <w:rFonts w:ascii="Calibri" w:eastAsiaTheme="minorHAnsi" w:hAnsi="Calibri" w:cs="Calibri"/>
          <w:sz w:val="22"/>
          <w:szCs w:val="22"/>
          <w:lang w:eastAsia="en-US"/>
        </w:rPr>
        <w:t xml:space="preserve">  Spełnia wymagane kryteria kwalifikacji:  </w:t>
      </w:r>
      <w:r w:rsidRPr="009C2F08">
        <w:rPr>
          <w:rFonts w:ascii="Tahoma" w:eastAsiaTheme="minorHAnsi" w:hAnsi="Tahoma" w:cs="Tahoma"/>
          <w:b/>
          <w:sz w:val="18"/>
          <w:szCs w:val="18"/>
          <w:lang w:eastAsia="en-US"/>
        </w:rPr>
        <w:t>Nie wypełnia się (pole pozostawić puste).</w:t>
      </w:r>
    </w:p>
    <w:p w:rsidR="00B57AF8" w:rsidRDefault="00B57AF8" w:rsidP="009C2F08">
      <w:pPr>
        <w:autoSpaceDE w:val="0"/>
        <w:autoSpaceDN w:val="0"/>
        <w:adjustRightInd w:val="0"/>
        <w:ind w:left="360"/>
        <w:jc w:val="both"/>
        <w:rPr>
          <w:rFonts w:ascii="Calibri" w:eastAsiaTheme="minorHAnsi" w:hAnsi="Calibri" w:cs="Calibri"/>
          <w:b/>
          <w:sz w:val="22"/>
          <w:szCs w:val="22"/>
          <w:lang w:eastAsia="en-US"/>
        </w:rPr>
      </w:pPr>
    </w:p>
    <w:p w:rsidR="00B57AF8" w:rsidRPr="0072428F" w:rsidRDefault="00B57AF8" w:rsidP="00B57AF8">
      <w:pPr>
        <w:numPr>
          <w:ilvl w:val="0"/>
          <w:numId w:val="6"/>
        </w:numPr>
        <w:spacing w:after="120"/>
        <w:ind w:left="720"/>
        <w:jc w:val="both"/>
        <w:rPr>
          <w:rFonts w:ascii="Tahoma" w:hAnsi="Tahoma" w:cs="Tahoma"/>
          <w:strike/>
          <w:sz w:val="18"/>
          <w:szCs w:val="18"/>
        </w:rPr>
      </w:pPr>
      <w:r w:rsidRPr="0072428F">
        <w:rPr>
          <w:rFonts w:ascii="Tahoma" w:hAnsi="Tahoma" w:cs="Tahoma"/>
          <w:b/>
          <w:sz w:val="18"/>
          <w:szCs w:val="18"/>
        </w:rPr>
        <w:t>Tabela A: Kompetencje</w:t>
      </w:r>
    </w:p>
    <w:p w:rsidR="00B57AF8" w:rsidRDefault="00B57AF8" w:rsidP="009C2F08">
      <w:pPr>
        <w:autoSpaceDE w:val="0"/>
        <w:autoSpaceDN w:val="0"/>
        <w:adjustRightInd w:val="0"/>
        <w:ind w:left="360"/>
        <w:jc w:val="both"/>
        <w:rPr>
          <w:rFonts w:ascii="Calibri" w:eastAsiaTheme="minorHAnsi" w:hAnsi="Calibri" w:cs="Calibri"/>
          <w:b/>
          <w:sz w:val="22"/>
          <w:szCs w:val="22"/>
          <w:lang w:eastAsia="en-US"/>
        </w:rPr>
      </w:pPr>
    </w:p>
    <w:p w:rsidR="009C2F08" w:rsidRPr="009C2F08" w:rsidRDefault="009C2F08" w:rsidP="009C2F08">
      <w:pPr>
        <w:autoSpaceDE w:val="0"/>
        <w:autoSpaceDN w:val="0"/>
        <w:adjustRightInd w:val="0"/>
        <w:ind w:left="360"/>
        <w:jc w:val="both"/>
        <w:rPr>
          <w:rFonts w:ascii="Tahoma" w:eastAsiaTheme="minorHAnsi" w:hAnsi="Tahoma" w:cs="Tahoma"/>
          <w:b/>
          <w:bCs/>
          <w:sz w:val="18"/>
          <w:szCs w:val="18"/>
          <w:lang w:eastAsia="en-US"/>
        </w:rPr>
      </w:pPr>
      <w:r w:rsidRPr="00197D7B">
        <w:rPr>
          <w:rFonts w:ascii="Calibri" w:eastAsiaTheme="minorHAnsi" w:hAnsi="Calibri" w:cs="Calibri"/>
          <w:b/>
          <w:sz w:val="22"/>
          <w:szCs w:val="22"/>
          <w:lang w:eastAsia="en-US"/>
        </w:rPr>
        <w:t>Pytanie:</w:t>
      </w:r>
      <w:r>
        <w:rPr>
          <w:rFonts w:ascii="Calibri" w:eastAsiaTheme="minorHAnsi" w:hAnsi="Calibri" w:cs="Calibri"/>
          <w:b/>
          <w:sz w:val="22"/>
          <w:szCs w:val="22"/>
          <w:lang w:eastAsia="en-US"/>
        </w:rPr>
        <w:t xml:space="preserve"> </w:t>
      </w:r>
      <w:r w:rsidRPr="009C2F08">
        <w:rPr>
          <w:rFonts w:ascii="Tahoma" w:eastAsiaTheme="minorHAnsi" w:hAnsi="Tahoma" w:cs="Tahoma"/>
          <w:b/>
          <w:sz w:val="18"/>
          <w:szCs w:val="18"/>
          <w:lang w:eastAsia="en-US"/>
        </w:rPr>
        <w:t xml:space="preserve">Kompetencje:  </w:t>
      </w:r>
      <w:r w:rsidRPr="009C2F08">
        <w:rPr>
          <w:rFonts w:ascii="Tahoma" w:eastAsiaTheme="minorHAnsi" w:hAnsi="Tahoma" w:cs="Tahoma"/>
          <w:sz w:val="18"/>
          <w:szCs w:val="18"/>
          <w:lang w:eastAsia="en-US"/>
        </w:rPr>
        <w:t xml:space="preserve">1) </w:t>
      </w:r>
      <w:r w:rsidRPr="009C2F08">
        <w:rPr>
          <w:rFonts w:ascii="Tahoma" w:eastAsiaTheme="minorHAnsi" w:hAnsi="Tahoma" w:cs="Tahoma"/>
          <w:b/>
          <w:bCs/>
          <w:sz w:val="18"/>
          <w:szCs w:val="18"/>
          <w:lang w:eastAsia="en-US"/>
        </w:rPr>
        <w:t>Figuruje w odpowiednim rejestrze zawodowym</w:t>
      </w:r>
      <w:r>
        <w:rPr>
          <w:rFonts w:ascii="Tahoma" w:eastAsiaTheme="minorHAnsi" w:hAnsi="Tahoma" w:cs="Tahoma"/>
          <w:b/>
          <w:bCs/>
          <w:sz w:val="18"/>
          <w:szCs w:val="18"/>
          <w:lang w:eastAsia="en-US"/>
        </w:rPr>
        <w:t xml:space="preserve"> </w:t>
      </w:r>
      <w:r w:rsidRPr="009C2F08">
        <w:rPr>
          <w:rFonts w:ascii="Tahoma" w:eastAsiaTheme="minorHAnsi" w:hAnsi="Tahoma" w:cs="Tahoma"/>
          <w:b/>
          <w:bCs/>
          <w:sz w:val="18"/>
          <w:szCs w:val="18"/>
          <w:lang w:eastAsia="en-US"/>
        </w:rPr>
        <w:t xml:space="preserve">lub handlowym </w:t>
      </w:r>
      <w:r w:rsidRPr="009C2F08">
        <w:rPr>
          <w:rFonts w:ascii="Tahoma" w:eastAsiaTheme="minorHAnsi" w:hAnsi="Tahoma" w:cs="Tahoma"/>
          <w:sz w:val="18"/>
          <w:szCs w:val="18"/>
          <w:lang w:eastAsia="en-US"/>
        </w:rPr>
        <w:t>prowadzonym w państwie</w:t>
      </w:r>
      <w:r>
        <w:rPr>
          <w:rFonts w:ascii="Tahoma" w:eastAsiaTheme="minorHAnsi" w:hAnsi="Tahoma" w:cs="Tahoma"/>
          <w:b/>
          <w:bCs/>
          <w:sz w:val="18"/>
          <w:szCs w:val="18"/>
          <w:lang w:eastAsia="en-US"/>
        </w:rPr>
        <w:t xml:space="preserve"> </w:t>
      </w:r>
      <w:r w:rsidRPr="009C2F08">
        <w:rPr>
          <w:rFonts w:ascii="Tahoma" w:eastAsiaTheme="minorHAnsi" w:hAnsi="Tahoma" w:cs="Tahoma"/>
          <w:sz w:val="18"/>
          <w:szCs w:val="18"/>
          <w:lang w:eastAsia="en-US"/>
        </w:rPr>
        <w:t>członkowskim siedziby wykonawcy:</w:t>
      </w:r>
      <w:r>
        <w:rPr>
          <w:rFonts w:ascii="Tahoma" w:eastAsiaTheme="minorHAnsi" w:hAnsi="Tahoma" w:cs="Tahoma"/>
          <w:b/>
          <w:bCs/>
          <w:sz w:val="18"/>
          <w:szCs w:val="18"/>
          <w:lang w:eastAsia="en-US"/>
        </w:rPr>
        <w:t xml:space="preserve"> </w:t>
      </w:r>
      <w:r w:rsidRPr="009C2F08">
        <w:rPr>
          <w:rFonts w:ascii="Tahoma" w:eastAsiaTheme="minorHAnsi" w:hAnsi="Tahoma" w:cs="Tahoma"/>
          <w:sz w:val="18"/>
          <w:szCs w:val="18"/>
          <w:lang w:eastAsia="en-US"/>
        </w:rPr>
        <w:t>Jeżeli odnośna dokumentacja jest dostępna w formie</w:t>
      </w:r>
      <w:r>
        <w:rPr>
          <w:rFonts w:ascii="Tahoma" w:eastAsiaTheme="minorHAnsi" w:hAnsi="Tahoma" w:cs="Tahoma"/>
          <w:b/>
          <w:bCs/>
          <w:sz w:val="18"/>
          <w:szCs w:val="18"/>
          <w:lang w:eastAsia="en-US"/>
        </w:rPr>
        <w:t xml:space="preserve">  </w:t>
      </w:r>
      <w:r w:rsidRPr="009C2F08">
        <w:rPr>
          <w:rFonts w:ascii="Tahoma" w:eastAsiaTheme="minorHAnsi" w:hAnsi="Tahoma" w:cs="Tahoma"/>
          <w:sz w:val="18"/>
          <w:szCs w:val="18"/>
          <w:lang w:eastAsia="en-US"/>
        </w:rPr>
        <w:t>elektronicznej, proszę wskazać:</w:t>
      </w:r>
      <w:r>
        <w:rPr>
          <w:rFonts w:ascii="Tahoma" w:eastAsiaTheme="minorHAnsi" w:hAnsi="Tahoma" w:cs="Tahoma"/>
          <w:sz w:val="18"/>
          <w:szCs w:val="18"/>
          <w:lang w:eastAsia="en-US"/>
        </w:rPr>
        <w:t xml:space="preserve">  </w:t>
      </w:r>
      <w:r w:rsidRPr="009C2F08">
        <w:rPr>
          <w:rFonts w:ascii="Tahoma" w:eastAsiaTheme="minorHAnsi" w:hAnsi="Tahoma" w:cs="Tahoma"/>
          <w:b/>
          <w:sz w:val="18"/>
          <w:szCs w:val="18"/>
          <w:lang w:eastAsia="en-US"/>
        </w:rPr>
        <w:t>Nie wypełnia się (pole pozostawić puste).</w:t>
      </w:r>
    </w:p>
    <w:p w:rsidR="009C2F08" w:rsidRPr="009C2F08" w:rsidRDefault="009C2F08" w:rsidP="009C2F08">
      <w:pPr>
        <w:autoSpaceDE w:val="0"/>
        <w:autoSpaceDN w:val="0"/>
        <w:adjustRightInd w:val="0"/>
        <w:rPr>
          <w:rFonts w:ascii="Tahoma" w:eastAsiaTheme="minorHAnsi" w:hAnsi="Tahoma" w:cs="Tahoma"/>
          <w:sz w:val="18"/>
          <w:szCs w:val="18"/>
          <w:lang w:eastAsia="en-US"/>
        </w:rPr>
      </w:pPr>
    </w:p>
    <w:p w:rsidR="008D6DD3" w:rsidRPr="008D6DD3" w:rsidRDefault="008D6DD3" w:rsidP="008D6DD3">
      <w:pPr>
        <w:spacing w:after="120"/>
        <w:ind w:left="360"/>
        <w:jc w:val="both"/>
        <w:rPr>
          <w:rFonts w:ascii="Tahoma" w:hAnsi="Tahoma" w:cs="Tahoma"/>
          <w:b/>
          <w:sz w:val="18"/>
          <w:szCs w:val="18"/>
        </w:rPr>
      </w:pPr>
      <w:r w:rsidRPr="008D6DD3">
        <w:rPr>
          <w:rFonts w:ascii="Tahoma" w:hAnsi="Tahoma" w:cs="Tahoma"/>
          <w:b/>
          <w:sz w:val="18"/>
          <w:szCs w:val="18"/>
        </w:rPr>
        <w:t>Pytanie:</w:t>
      </w:r>
      <w:r w:rsidRPr="008D6DD3">
        <w:rPr>
          <w:rFonts w:ascii="Tahoma" w:hAnsi="Tahoma" w:cs="Tahoma"/>
          <w:b/>
          <w:sz w:val="18"/>
          <w:szCs w:val="18"/>
        </w:rPr>
        <w:tab/>
      </w:r>
      <w:r>
        <w:rPr>
          <w:rFonts w:ascii="Tahoma" w:hAnsi="Tahoma" w:cs="Tahoma"/>
          <w:b/>
          <w:sz w:val="18"/>
          <w:szCs w:val="18"/>
        </w:rPr>
        <w:t xml:space="preserve">Kompetencje:  </w:t>
      </w:r>
      <w:r w:rsidRPr="008D6DD3">
        <w:rPr>
          <w:rFonts w:ascii="Tahoma" w:eastAsiaTheme="minorHAnsi" w:hAnsi="Tahoma" w:cs="Tahoma"/>
          <w:sz w:val="18"/>
          <w:szCs w:val="18"/>
          <w:lang w:eastAsia="en-US"/>
        </w:rPr>
        <w:t xml:space="preserve">2) </w:t>
      </w:r>
      <w:r w:rsidRPr="008D6DD3">
        <w:rPr>
          <w:rFonts w:ascii="Tahoma" w:eastAsiaTheme="minorHAnsi" w:hAnsi="Tahoma" w:cs="Tahoma"/>
          <w:b/>
          <w:bCs/>
          <w:sz w:val="18"/>
          <w:szCs w:val="18"/>
          <w:lang w:eastAsia="en-US"/>
        </w:rPr>
        <w:t>W odniesieniu do zamówień publicznych na</w:t>
      </w:r>
      <w:r>
        <w:rPr>
          <w:rFonts w:ascii="Tahoma" w:hAnsi="Tahoma" w:cs="Tahoma"/>
          <w:b/>
          <w:sz w:val="18"/>
          <w:szCs w:val="18"/>
        </w:rPr>
        <w:t xml:space="preserve"> </w:t>
      </w:r>
      <w:r w:rsidRPr="008D6DD3">
        <w:rPr>
          <w:rFonts w:ascii="Tahoma" w:eastAsiaTheme="minorHAnsi" w:hAnsi="Tahoma" w:cs="Tahoma"/>
          <w:b/>
          <w:bCs/>
          <w:sz w:val="18"/>
          <w:szCs w:val="18"/>
          <w:lang w:eastAsia="en-US"/>
        </w:rPr>
        <w:t>usługi:</w:t>
      </w:r>
      <w:r>
        <w:rPr>
          <w:rFonts w:ascii="Tahoma" w:hAnsi="Tahoma" w:cs="Tahoma"/>
          <w:b/>
          <w:sz w:val="18"/>
          <w:szCs w:val="18"/>
        </w:rPr>
        <w:t xml:space="preserve"> </w:t>
      </w:r>
      <w:r w:rsidRPr="008D6DD3">
        <w:rPr>
          <w:rFonts w:ascii="Tahoma" w:eastAsiaTheme="minorHAnsi" w:hAnsi="Tahoma" w:cs="Tahoma"/>
          <w:sz w:val="18"/>
          <w:szCs w:val="18"/>
          <w:lang w:eastAsia="en-US"/>
        </w:rPr>
        <w:t xml:space="preserve">Czy konieczne jest </w:t>
      </w:r>
      <w:r w:rsidRPr="008D6DD3">
        <w:rPr>
          <w:rFonts w:ascii="Tahoma" w:eastAsiaTheme="minorHAnsi" w:hAnsi="Tahoma" w:cs="Tahoma"/>
          <w:b/>
          <w:bCs/>
          <w:sz w:val="18"/>
          <w:szCs w:val="18"/>
          <w:lang w:eastAsia="en-US"/>
        </w:rPr>
        <w:t xml:space="preserve">posiadanie </w:t>
      </w:r>
      <w:r w:rsidRPr="008D6DD3">
        <w:rPr>
          <w:rFonts w:ascii="Tahoma" w:eastAsiaTheme="minorHAnsi" w:hAnsi="Tahoma" w:cs="Tahoma"/>
          <w:sz w:val="18"/>
          <w:szCs w:val="18"/>
          <w:lang w:eastAsia="en-US"/>
        </w:rPr>
        <w:t>określonego</w:t>
      </w:r>
      <w:r>
        <w:rPr>
          <w:rFonts w:ascii="Tahoma" w:hAnsi="Tahoma" w:cs="Tahoma"/>
          <w:b/>
          <w:sz w:val="18"/>
          <w:szCs w:val="18"/>
        </w:rPr>
        <w:t xml:space="preserve"> </w:t>
      </w:r>
      <w:r w:rsidRPr="008D6DD3">
        <w:rPr>
          <w:rFonts w:ascii="Tahoma" w:eastAsiaTheme="minorHAnsi" w:hAnsi="Tahoma" w:cs="Tahoma"/>
          <w:b/>
          <w:bCs/>
          <w:sz w:val="18"/>
          <w:szCs w:val="18"/>
          <w:lang w:eastAsia="en-US"/>
        </w:rPr>
        <w:t xml:space="preserve">zezwolenia lub bycie członkiem </w:t>
      </w:r>
      <w:r w:rsidRPr="008D6DD3">
        <w:rPr>
          <w:rFonts w:ascii="Tahoma" w:eastAsiaTheme="minorHAnsi" w:hAnsi="Tahoma" w:cs="Tahoma"/>
          <w:sz w:val="18"/>
          <w:szCs w:val="18"/>
          <w:lang w:eastAsia="en-US"/>
        </w:rPr>
        <w:t>określonej</w:t>
      </w:r>
      <w:r>
        <w:rPr>
          <w:rFonts w:ascii="Tahoma" w:hAnsi="Tahoma" w:cs="Tahoma"/>
          <w:b/>
          <w:sz w:val="18"/>
          <w:szCs w:val="18"/>
        </w:rPr>
        <w:t xml:space="preserve"> </w:t>
      </w:r>
      <w:r w:rsidRPr="008D6DD3">
        <w:rPr>
          <w:rFonts w:ascii="Tahoma" w:eastAsiaTheme="minorHAnsi" w:hAnsi="Tahoma" w:cs="Tahoma"/>
          <w:sz w:val="18"/>
          <w:szCs w:val="18"/>
          <w:lang w:eastAsia="en-US"/>
        </w:rPr>
        <w:t>organizacji, aby mieć możliwość świadczenia usługi, o</w:t>
      </w:r>
      <w:r>
        <w:rPr>
          <w:rFonts w:ascii="Tahoma" w:hAnsi="Tahoma" w:cs="Tahoma"/>
          <w:b/>
          <w:sz w:val="18"/>
          <w:szCs w:val="18"/>
        </w:rPr>
        <w:t xml:space="preserve"> </w:t>
      </w:r>
      <w:r w:rsidRPr="008D6DD3">
        <w:rPr>
          <w:rFonts w:ascii="Tahoma" w:eastAsiaTheme="minorHAnsi" w:hAnsi="Tahoma" w:cs="Tahoma"/>
          <w:sz w:val="18"/>
          <w:szCs w:val="18"/>
          <w:lang w:eastAsia="en-US"/>
        </w:rPr>
        <w:t>której mowa, w państwie siedziby wykonawcy? Jeżeli</w:t>
      </w:r>
      <w:r>
        <w:rPr>
          <w:rFonts w:ascii="Tahoma" w:hAnsi="Tahoma" w:cs="Tahoma"/>
          <w:b/>
          <w:sz w:val="18"/>
          <w:szCs w:val="18"/>
        </w:rPr>
        <w:t xml:space="preserve"> </w:t>
      </w:r>
      <w:r w:rsidRPr="008D6DD3">
        <w:rPr>
          <w:rFonts w:ascii="Tahoma" w:eastAsiaTheme="minorHAnsi" w:hAnsi="Tahoma" w:cs="Tahoma"/>
          <w:sz w:val="18"/>
          <w:szCs w:val="18"/>
          <w:lang w:eastAsia="en-US"/>
        </w:rPr>
        <w:t>odnośna dokumentacja jest dostępna w formie</w:t>
      </w:r>
      <w:r>
        <w:rPr>
          <w:rFonts w:ascii="Tahoma" w:hAnsi="Tahoma" w:cs="Tahoma"/>
          <w:b/>
          <w:sz w:val="18"/>
          <w:szCs w:val="18"/>
        </w:rPr>
        <w:t xml:space="preserve"> </w:t>
      </w:r>
      <w:r w:rsidRPr="008D6DD3">
        <w:rPr>
          <w:rFonts w:ascii="Tahoma" w:eastAsiaTheme="minorHAnsi" w:hAnsi="Tahoma" w:cs="Tahoma"/>
          <w:sz w:val="18"/>
          <w:szCs w:val="18"/>
          <w:lang w:eastAsia="en-US"/>
        </w:rPr>
        <w:t xml:space="preserve">elektronicznej, proszę wskazać: </w:t>
      </w:r>
      <w:r>
        <w:rPr>
          <w:rFonts w:ascii="Tahoma" w:eastAsiaTheme="minorHAnsi" w:hAnsi="Tahoma" w:cs="Tahoma"/>
          <w:sz w:val="18"/>
          <w:szCs w:val="18"/>
          <w:lang w:eastAsia="en-US"/>
        </w:rPr>
        <w:t xml:space="preserve"> </w:t>
      </w:r>
      <w:r w:rsidRPr="009C2F08">
        <w:rPr>
          <w:rFonts w:ascii="Tahoma" w:eastAsiaTheme="minorHAnsi" w:hAnsi="Tahoma" w:cs="Tahoma"/>
          <w:b/>
          <w:sz w:val="18"/>
          <w:szCs w:val="18"/>
          <w:lang w:eastAsia="en-US"/>
        </w:rPr>
        <w:t>Nie wypełnia się (pole pozostawić puste).</w:t>
      </w:r>
    </w:p>
    <w:p w:rsidR="008D6DD3" w:rsidRPr="008D6DD3" w:rsidRDefault="008D6DD3" w:rsidP="00FE02BE">
      <w:pPr>
        <w:spacing w:after="120"/>
        <w:ind w:left="360"/>
        <w:jc w:val="both"/>
        <w:rPr>
          <w:rFonts w:ascii="Tahoma" w:hAnsi="Tahoma" w:cs="Tahoma"/>
          <w:b/>
          <w:sz w:val="18"/>
          <w:szCs w:val="18"/>
        </w:rPr>
      </w:pPr>
    </w:p>
    <w:p w:rsidR="008D6DD3" w:rsidRPr="008D6DD3" w:rsidRDefault="008D6DD3" w:rsidP="00FE02BE">
      <w:pPr>
        <w:spacing w:after="120"/>
        <w:ind w:left="360"/>
        <w:jc w:val="both"/>
        <w:rPr>
          <w:rFonts w:ascii="Tahoma" w:hAnsi="Tahoma" w:cs="Tahoma"/>
          <w:b/>
          <w:sz w:val="18"/>
          <w:szCs w:val="18"/>
        </w:rPr>
      </w:pPr>
    </w:p>
    <w:p w:rsidR="008D6DD3" w:rsidRPr="008D6DD3" w:rsidRDefault="008D6DD3" w:rsidP="00FE02BE">
      <w:pPr>
        <w:spacing w:after="120"/>
        <w:ind w:left="360"/>
        <w:jc w:val="both"/>
        <w:rPr>
          <w:rFonts w:ascii="Tahoma" w:hAnsi="Tahoma" w:cs="Tahoma"/>
          <w:b/>
          <w:sz w:val="18"/>
          <w:szCs w:val="18"/>
        </w:rPr>
      </w:pPr>
    </w:p>
    <w:p w:rsidR="00FE02BE" w:rsidRPr="00FE02BE" w:rsidRDefault="00FE02BE" w:rsidP="00FE02BE">
      <w:pPr>
        <w:spacing w:after="120"/>
        <w:ind w:left="360"/>
        <w:jc w:val="both"/>
        <w:rPr>
          <w:rFonts w:ascii="Tahoma" w:hAnsi="Tahoma" w:cs="Tahoma"/>
          <w:b/>
          <w:sz w:val="18"/>
          <w:szCs w:val="18"/>
        </w:rPr>
      </w:pPr>
      <w:r>
        <w:rPr>
          <w:rFonts w:ascii="Tahoma" w:hAnsi="Tahoma" w:cs="Tahoma"/>
          <w:b/>
          <w:sz w:val="18"/>
          <w:szCs w:val="18"/>
        </w:rPr>
        <w:t xml:space="preserve">OPCJA 2: Formularz JEDZ w tym przypadku wymaga jedynie od zamawiającego, aby w ogłoszeniu o zamówieniu lub dokumentach zamówienia (SIWZ ) wskazał, że wykonawca może ograniczyć się do wypełnienia sekcji a części IV formularza.  DECYZJA w tym zakresie należy do zamawiającego. W przypadku takiego zastrzeżenia zamawiającego, wykonawca nie musi wypełniać żadnej z pozostałych sekcji części IV formularza dotyczącej kryteriów kwalifikacji, zaś właściwej (dowodowej ) weryfikacji spełniania konkretnych, określonych przez zamawiającego warunków udziału w postępowaniu ( kryteriów selekcji ) zamawiający dokona co do zasady na zakończenie postępowania w oparciu o stosowne dokumenty składane przez wykonawcę, którego oferta została oceniona najwyżej, na wezwanie zamawiającego ( art. 26 ust. 1 ustawy </w:t>
      </w:r>
      <w:proofErr w:type="spellStart"/>
      <w:r>
        <w:rPr>
          <w:rFonts w:ascii="Tahoma" w:hAnsi="Tahoma" w:cs="Tahoma"/>
          <w:b/>
          <w:sz w:val="18"/>
          <w:szCs w:val="18"/>
        </w:rPr>
        <w:t>Pzp</w:t>
      </w:r>
      <w:proofErr w:type="spellEnd"/>
      <w:r>
        <w:rPr>
          <w:rFonts w:ascii="Tahoma" w:hAnsi="Tahoma" w:cs="Tahoma"/>
          <w:b/>
          <w:sz w:val="18"/>
          <w:szCs w:val="18"/>
        </w:rPr>
        <w:t xml:space="preserve">). </w:t>
      </w:r>
      <w:proofErr w:type="spellStart"/>
      <w:r>
        <w:rPr>
          <w:rFonts w:ascii="Tahoma" w:hAnsi="Tahoma" w:cs="Tahoma"/>
          <w:b/>
          <w:sz w:val="18"/>
          <w:szCs w:val="18"/>
        </w:rPr>
        <w:t>Choc</w:t>
      </w:r>
      <w:proofErr w:type="spellEnd"/>
      <w:r>
        <w:rPr>
          <w:rFonts w:ascii="Tahoma" w:hAnsi="Tahoma" w:cs="Tahoma"/>
          <w:b/>
          <w:sz w:val="18"/>
          <w:szCs w:val="18"/>
        </w:rPr>
        <w:t xml:space="preserve"> ustawa </w:t>
      </w:r>
      <w:proofErr w:type="spellStart"/>
      <w:r>
        <w:rPr>
          <w:rFonts w:ascii="Tahoma" w:hAnsi="Tahoma" w:cs="Tahoma"/>
          <w:b/>
          <w:sz w:val="18"/>
          <w:szCs w:val="18"/>
        </w:rPr>
        <w:t>Pzp</w:t>
      </w:r>
      <w:proofErr w:type="spellEnd"/>
      <w:r>
        <w:rPr>
          <w:rFonts w:ascii="Tahoma" w:hAnsi="Tahoma" w:cs="Tahoma"/>
          <w:b/>
          <w:sz w:val="18"/>
          <w:szCs w:val="18"/>
        </w:rPr>
        <w:t xml:space="preserve"> nie przewiduje wprost odpowiedniej, szczegółowej regulacji w tym zakresie, to takie ogólne oświadczenie o spełnianiu wszystkich wymaganych kryteriów kwalifikacji spełnia wymogi oświadczenia wykonawcy</w:t>
      </w:r>
      <w:r w:rsidR="00BC5929">
        <w:rPr>
          <w:rFonts w:ascii="Tahoma" w:hAnsi="Tahoma" w:cs="Tahoma"/>
          <w:b/>
          <w:sz w:val="18"/>
          <w:szCs w:val="18"/>
        </w:rPr>
        <w:t xml:space="preserve"> o wstępnym potwierdzeniu spełniania warunków udziału w postępowaniu  (kryteriów kwalifikacji ) , o którym mowa w art. 25 a ust. 1 i 2 ustawy </w:t>
      </w:r>
      <w:proofErr w:type="spellStart"/>
      <w:r w:rsidR="00BC5929">
        <w:rPr>
          <w:rFonts w:ascii="Tahoma" w:hAnsi="Tahoma" w:cs="Tahoma"/>
          <w:b/>
          <w:sz w:val="18"/>
          <w:szCs w:val="18"/>
        </w:rPr>
        <w:t>Pzp</w:t>
      </w:r>
      <w:proofErr w:type="spellEnd"/>
      <w:r w:rsidR="00BC5929">
        <w:rPr>
          <w:rFonts w:ascii="Tahoma" w:hAnsi="Tahoma" w:cs="Tahoma"/>
          <w:b/>
          <w:sz w:val="18"/>
          <w:szCs w:val="18"/>
        </w:rPr>
        <w:t>.</w:t>
      </w:r>
    </w:p>
    <w:p w:rsidR="00FE02BE" w:rsidRPr="0072428F" w:rsidRDefault="00FE02BE" w:rsidP="00FE02BE">
      <w:pPr>
        <w:spacing w:after="120"/>
        <w:jc w:val="both"/>
        <w:rPr>
          <w:rFonts w:ascii="Tahoma" w:hAnsi="Tahoma" w:cs="Tahoma"/>
          <w:strike/>
          <w:sz w:val="18"/>
          <w:szCs w:val="18"/>
        </w:rPr>
      </w:pPr>
    </w:p>
    <w:p w:rsidR="007F684B" w:rsidRPr="00FA483D" w:rsidRDefault="007F684B" w:rsidP="00FA483D">
      <w:pPr>
        <w:numPr>
          <w:ilvl w:val="0"/>
          <w:numId w:val="6"/>
        </w:numPr>
        <w:spacing w:after="120"/>
        <w:ind w:left="720"/>
        <w:jc w:val="both"/>
        <w:rPr>
          <w:rFonts w:ascii="Tahoma" w:hAnsi="Tahoma" w:cs="Tahoma"/>
          <w:strike/>
          <w:sz w:val="18"/>
          <w:szCs w:val="18"/>
        </w:rPr>
      </w:pPr>
      <w:r w:rsidRPr="00FA483D">
        <w:rPr>
          <w:rFonts w:ascii="Tahoma" w:hAnsi="Tahoma" w:cs="Tahoma"/>
          <w:b/>
          <w:sz w:val="18"/>
          <w:szCs w:val="18"/>
          <w:highlight w:val="lightGray"/>
        </w:rPr>
        <w:t>Tabela B:</w:t>
      </w:r>
      <w:r w:rsidRPr="00FA483D">
        <w:rPr>
          <w:rFonts w:ascii="Tahoma" w:hAnsi="Tahoma" w:cs="Tahoma"/>
          <w:b/>
          <w:sz w:val="18"/>
          <w:szCs w:val="18"/>
        </w:rPr>
        <w:t xml:space="preserve"> Sytuacja ekonomiczna i finansowa</w:t>
      </w:r>
    </w:p>
    <w:p w:rsidR="007F684B" w:rsidRDefault="007F684B" w:rsidP="007F684B">
      <w:pPr>
        <w:numPr>
          <w:ilvl w:val="0"/>
          <w:numId w:val="7"/>
        </w:numPr>
        <w:jc w:val="both"/>
        <w:rPr>
          <w:rFonts w:ascii="Tahoma" w:hAnsi="Tahoma" w:cs="Tahoma"/>
          <w:b/>
          <w:sz w:val="18"/>
          <w:szCs w:val="18"/>
        </w:rPr>
      </w:pPr>
      <w:r>
        <w:rPr>
          <w:rFonts w:ascii="Tahoma" w:hAnsi="Tahoma" w:cs="Tahoma"/>
          <w:sz w:val="18"/>
          <w:szCs w:val="18"/>
        </w:rPr>
        <w:t xml:space="preserve">należy </w:t>
      </w:r>
      <w:r>
        <w:rPr>
          <w:rFonts w:ascii="Tahoma" w:hAnsi="Tahoma" w:cs="Tahoma"/>
          <w:b/>
          <w:sz w:val="18"/>
          <w:szCs w:val="18"/>
        </w:rPr>
        <w:t>n</w:t>
      </w:r>
      <w:r w:rsidRPr="00572149">
        <w:rPr>
          <w:rFonts w:ascii="Tahoma" w:hAnsi="Tahoma" w:cs="Tahoma"/>
          <w:b/>
          <w:sz w:val="18"/>
          <w:szCs w:val="18"/>
        </w:rPr>
        <w:t xml:space="preserve">ie </w:t>
      </w:r>
      <w:r w:rsidR="00893377">
        <w:rPr>
          <w:rFonts w:ascii="Tahoma" w:hAnsi="Tahoma" w:cs="Tahoma"/>
          <w:b/>
          <w:sz w:val="18"/>
          <w:szCs w:val="18"/>
        </w:rPr>
        <w:t>odpowiadać na pytania 1a-6</w:t>
      </w:r>
      <w:r w:rsidRPr="00572149">
        <w:rPr>
          <w:rFonts w:ascii="Tahoma" w:hAnsi="Tahoma" w:cs="Tahoma"/>
          <w:b/>
          <w:sz w:val="18"/>
          <w:szCs w:val="18"/>
        </w:rPr>
        <w:t>,</w:t>
      </w:r>
    </w:p>
    <w:p w:rsidR="00EF3C73" w:rsidRDefault="00EF3C73" w:rsidP="00EF3C73">
      <w:pPr>
        <w:jc w:val="both"/>
        <w:rPr>
          <w:rFonts w:ascii="Tahoma" w:hAnsi="Tahoma" w:cs="Tahoma"/>
          <w:b/>
          <w:sz w:val="18"/>
          <w:szCs w:val="18"/>
        </w:rPr>
      </w:pPr>
    </w:p>
    <w:p w:rsidR="00EF3C73" w:rsidRDefault="00EF3C73" w:rsidP="00EF3C73">
      <w:pPr>
        <w:jc w:val="both"/>
        <w:rPr>
          <w:rFonts w:ascii="Tahoma" w:hAnsi="Tahoma" w:cs="Tahoma"/>
          <w:b/>
          <w:sz w:val="18"/>
          <w:szCs w:val="18"/>
        </w:rPr>
      </w:pPr>
    </w:p>
    <w:p w:rsidR="00EF3C73" w:rsidRPr="00EF3C73" w:rsidRDefault="00EF3C73" w:rsidP="00EF3C73">
      <w:pPr>
        <w:jc w:val="both"/>
        <w:rPr>
          <w:rFonts w:ascii="Tahoma" w:hAnsi="Tahoma" w:cs="Tahoma"/>
          <w:b/>
          <w:sz w:val="18"/>
          <w:szCs w:val="18"/>
        </w:rPr>
      </w:pPr>
      <w:r>
        <w:rPr>
          <w:rFonts w:ascii="Tahoma" w:hAnsi="Tahoma" w:cs="Tahoma"/>
          <w:b/>
          <w:sz w:val="18"/>
          <w:szCs w:val="18"/>
        </w:rPr>
        <w:t xml:space="preserve">Uwaga:  </w:t>
      </w:r>
      <w:r w:rsidRPr="00EF3C73">
        <w:rPr>
          <w:rFonts w:ascii="Tahoma" w:hAnsi="Tahoma" w:cs="Tahoma"/>
          <w:b/>
          <w:sz w:val="18"/>
          <w:szCs w:val="18"/>
        </w:rPr>
        <w:t xml:space="preserve">pytanie </w:t>
      </w:r>
      <w:r w:rsidRPr="00EF3C73">
        <w:rPr>
          <w:rFonts w:ascii="Tahoma" w:eastAsiaTheme="minorHAnsi" w:hAnsi="Tahoma" w:cs="Tahoma"/>
          <w:sz w:val="18"/>
          <w:szCs w:val="18"/>
          <w:lang w:eastAsia="en-US"/>
        </w:rPr>
        <w:t xml:space="preserve">6) W odniesieniu do </w:t>
      </w:r>
      <w:r w:rsidRPr="00EF3C73">
        <w:rPr>
          <w:rFonts w:ascii="Tahoma" w:eastAsiaTheme="minorHAnsi" w:hAnsi="Tahoma" w:cs="Tahoma"/>
          <w:b/>
          <w:bCs/>
          <w:sz w:val="18"/>
          <w:szCs w:val="18"/>
          <w:lang w:eastAsia="en-US"/>
        </w:rPr>
        <w:t>innych ewentualnych</w:t>
      </w:r>
      <w:r>
        <w:rPr>
          <w:rFonts w:ascii="Tahoma" w:hAnsi="Tahoma" w:cs="Tahoma"/>
          <w:b/>
          <w:sz w:val="18"/>
          <w:szCs w:val="18"/>
        </w:rPr>
        <w:t xml:space="preserve"> </w:t>
      </w:r>
      <w:r w:rsidRPr="00EF3C73">
        <w:rPr>
          <w:rFonts w:ascii="Tahoma" w:eastAsiaTheme="minorHAnsi" w:hAnsi="Tahoma" w:cs="Tahoma"/>
          <w:b/>
          <w:bCs/>
          <w:sz w:val="18"/>
          <w:szCs w:val="18"/>
          <w:lang w:eastAsia="en-US"/>
        </w:rPr>
        <w:t>wymogów ekonomicznych lub finansowych</w:t>
      </w:r>
      <w:r w:rsidRPr="00EF3C73">
        <w:rPr>
          <w:rFonts w:ascii="Tahoma" w:eastAsiaTheme="minorHAnsi" w:hAnsi="Tahoma" w:cs="Tahoma"/>
          <w:sz w:val="18"/>
          <w:szCs w:val="18"/>
          <w:lang w:eastAsia="en-US"/>
        </w:rPr>
        <w:t>,</w:t>
      </w:r>
      <w:r>
        <w:rPr>
          <w:rFonts w:ascii="Tahoma" w:hAnsi="Tahoma" w:cs="Tahoma"/>
          <w:b/>
          <w:sz w:val="18"/>
          <w:szCs w:val="18"/>
        </w:rPr>
        <w:t xml:space="preserve"> </w:t>
      </w:r>
      <w:r w:rsidRPr="00EF3C73">
        <w:rPr>
          <w:rFonts w:ascii="Tahoma" w:eastAsiaTheme="minorHAnsi" w:hAnsi="Tahoma" w:cs="Tahoma"/>
          <w:sz w:val="18"/>
          <w:szCs w:val="18"/>
          <w:lang w:eastAsia="en-US"/>
        </w:rPr>
        <w:t>które mogły zostać określone w stosownym</w:t>
      </w:r>
      <w:r>
        <w:rPr>
          <w:rFonts w:ascii="Tahoma" w:hAnsi="Tahoma" w:cs="Tahoma"/>
          <w:b/>
          <w:sz w:val="18"/>
          <w:szCs w:val="18"/>
        </w:rPr>
        <w:t xml:space="preserve"> </w:t>
      </w:r>
      <w:r w:rsidRPr="00EF3C73">
        <w:rPr>
          <w:rFonts w:ascii="Tahoma" w:eastAsiaTheme="minorHAnsi" w:hAnsi="Tahoma" w:cs="Tahoma"/>
          <w:sz w:val="18"/>
          <w:szCs w:val="18"/>
          <w:lang w:eastAsia="en-US"/>
        </w:rPr>
        <w:t>ogłoszeniu lub dokumentach zamówienia,</w:t>
      </w:r>
      <w:r>
        <w:rPr>
          <w:rFonts w:ascii="Tahoma" w:hAnsi="Tahoma" w:cs="Tahoma"/>
          <w:b/>
          <w:sz w:val="18"/>
          <w:szCs w:val="18"/>
        </w:rPr>
        <w:t xml:space="preserve"> </w:t>
      </w:r>
      <w:r w:rsidRPr="00EF3C73">
        <w:rPr>
          <w:rFonts w:ascii="Tahoma" w:eastAsiaTheme="minorHAnsi" w:hAnsi="Tahoma" w:cs="Tahoma"/>
          <w:sz w:val="18"/>
          <w:szCs w:val="18"/>
          <w:lang w:eastAsia="en-US"/>
        </w:rPr>
        <w:t>wykonawca oświadcza, że</w:t>
      </w:r>
      <w:r>
        <w:rPr>
          <w:rFonts w:ascii="Tahoma" w:hAnsi="Tahoma" w:cs="Tahoma"/>
          <w:b/>
          <w:sz w:val="18"/>
          <w:szCs w:val="18"/>
        </w:rPr>
        <w:t xml:space="preserve"> </w:t>
      </w:r>
      <w:r w:rsidRPr="00EF3C73">
        <w:rPr>
          <w:rFonts w:ascii="Tahoma" w:eastAsiaTheme="minorHAnsi" w:hAnsi="Tahoma" w:cs="Tahoma"/>
          <w:sz w:val="18"/>
          <w:szCs w:val="18"/>
          <w:lang w:eastAsia="en-US"/>
        </w:rPr>
        <w:t xml:space="preserve">Jeżeli odnośna dokumentacja, która </w:t>
      </w:r>
      <w:r w:rsidRPr="00EF3C73">
        <w:rPr>
          <w:rFonts w:ascii="Tahoma" w:eastAsiaTheme="minorHAnsi" w:hAnsi="Tahoma" w:cs="Tahoma"/>
          <w:b/>
          <w:bCs/>
          <w:sz w:val="18"/>
          <w:szCs w:val="18"/>
          <w:lang w:eastAsia="en-US"/>
        </w:rPr>
        <w:t xml:space="preserve">mogła </w:t>
      </w:r>
      <w:r w:rsidRPr="00EF3C73">
        <w:rPr>
          <w:rFonts w:ascii="Tahoma" w:eastAsiaTheme="minorHAnsi" w:hAnsi="Tahoma" w:cs="Tahoma"/>
          <w:sz w:val="18"/>
          <w:szCs w:val="18"/>
          <w:lang w:eastAsia="en-US"/>
        </w:rPr>
        <w:t>zostać</w:t>
      </w:r>
      <w:r>
        <w:rPr>
          <w:rFonts w:ascii="Tahoma" w:hAnsi="Tahoma" w:cs="Tahoma"/>
          <w:b/>
          <w:sz w:val="18"/>
          <w:szCs w:val="18"/>
        </w:rPr>
        <w:t xml:space="preserve"> </w:t>
      </w:r>
      <w:r w:rsidRPr="00EF3C73">
        <w:rPr>
          <w:rFonts w:ascii="Tahoma" w:eastAsiaTheme="minorHAnsi" w:hAnsi="Tahoma" w:cs="Tahoma"/>
          <w:sz w:val="18"/>
          <w:szCs w:val="18"/>
          <w:lang w:eastAsia="en-US"/>
        </w:rPr>
        <w:t>określona w stosownym ogłoszeniu lub w</w:t>
      </w:r>
    </w:p>
    <w:p w:rsidR="00EF3C73" w:rsidRPr="00EF3C73" w:rsidRDefault="00EF3C73" w:rsidP="00EF3C73">
      <w:pPr>
        <w:autoSpaceDE w:val="0"/>
        <w:autoSpaceDN w:val="0"/>
        <w:adjustRightInd w:val="0"/>
        <w:rPr>
          <w:rFonts w:ascii="Tahoma" w:eastAsiaTheme="minorHAnsi" w:hAnsi="Tahoma" w:cs="Tahoma"/>
          <w:sz w:val="18"/>
          <w:szCs w:val="18"/>
          <w:lang w:eastAsia="en-US"/>
        </w:rPr>
      </w:pPr>
      <w:r w:rsidRPr="00EF3C73">
        <w:rPr>
          <w:rFonts w:ascii="Tahoma" w:eastAsiaTheme="minorHAnsi" w:hAnsi="Tahoma" w:cs="Tahoma"/>
          <w:sz w:val="18"/>
          <w:szCs w:val="18"/>
          <w:lang w:eastAsia="en-US"/>
        </w:rPr>
        <w:t>dokumentach zamówienia, jest dostępna</w:t>
      </w:r>
      <w:r>
        <w:rPr>
          <w:rFonts w:ascii="Tahoma" w:eastAsiaTheme="minorHAnsi" w:hAnsi="Tahoma" w:cs="Tahoma"/>
          <w:sz w:val="18"/>
          <w:szCs w:val="18"/>
          <w:lang w:eastAsia="en-US"/>
        </w:rPr>
        <w:t xml:space="preserve"> w </w:t>
      </w:r>
      <w:r w:rsidRPr="00EF3C73">
        <w:rPr>
          <w:rFonts w:ascii="Tahoma" w:eastAsiaTheme="minorHAnsi" w:hAnsi="Tahoma" w:cs="Tahoma"/>
          <w:sz w:val="18"/>
          <w:szCs w:val="18"/>
          <w:lang w:eastAsia="en-US"/>
        </w:rPr>
        <w:t>formie elektronicznej, proszę wskazać</w:t>
      </w:r>
      <w:r>
        <w:rPr>
          <w:rFonts w:ascii="Calibri" w:eastAsiaTheme="minorHAnsi" w:hAnsi="Calibri" w:cs="Calibri"/>
          <w:sz w:val="22"/>
          <w:szCs w:val="22"/>
          <w:lang w:eastAsia="en-US"/>
        </w:rPr>
        <w:t>:</w:t>
      </w:r>
    </w:p>
    <w:p w:rsidR="00EF3C73" w:rsidRPr="00573DA8" w:rsidRDefault="00573DA8" w:rsidP="00573DA8">
      <w:pPr>
        <w:autoSpaceDE w:val="0"/>
        <w:autoSpaceDN w:val="0"/>
        <w:adjustRightInd w:val="0"/>
        <w:ind w:left="705" w:hanging="705"/>
        <w:jc w:val="both"/>
        <w:rPr>
          <w:rFonts w:ascii="Tahoma" w:eastAsiaTheme="minorHAnsi" w:hAnsi="Tahoma" w:cs="Tahoma"/>
          <w:b/>
          <w:bCs/>
          <w:i/>
          <w:sz w:val="18"/>
          <w:szCs w:val="18"/>
          <w:u w:val="single"/>
          <w:lang w:eastAsia="en-US"/>
        </w:rPr>
      </w:pPr>
      <w:r>
        <w:rPr>
          <w:rFonts w:ascii="Tahoma" w:eastAsiaTheme="minorHAnsi" w:hAnsi="Tahoma" w:cs="Tahoma"/>
          <w:b/>
          <w:bCs/>
          <w:sz w:val="18"/>
          <w:szCs w:val="18"/>
          <w:lang w:eastAsia="en-US"/>
        </w:rPr>
        <w:t xml:space="preserve">- </w:t>
      </w:r>
      <w:r>
        <w:rPr>
          <w:rFonts w:ascii="Tahoma" w:eastAsiaTheme="minorHAnsi" w:hAnsi="Tahoma" w:cs="Tahoma"/>
          <w:b/>
          <w:bCs/>
          <w:sz w:val="18"/>
          <w:szCs w:val="18"/>
          <w:lang w:eastAsia="en-US"/>
        </w:rPr>
        <w:tab/>
      </w:r>
      <w:r w:rsidRPr="00573DA8">
        <w:rPr>
          <w:rFonts w:ascii="Tahoma" w:eastAsiaTheme="minorHAnsi" w:hAnsi="Tahoma" w:cs="Tahoma"/>
          <w:b/>
          <w:bCs/>
          <w:sz w:val="18"/>
          <w:szCs w:val="18"/>
          <w:lang w:eastAsia="en-US"/>
        </w:rPr>
        <w:t>Informacje nt. środków finans</w:t>
      </w:r>
      <w:r>
        <w:rPr>
          <w:rFonts w:ascii="Tahoma" w:eastAsiaTheme="minorHAnsi" w:hAnsi="Tahoma" w:cs="Tahoma"/>
          <w:b/>
          <w:bCs/>
          <w:sz w:val="18"/>
          <w:szCs w:val="18"/>
          <w:lang w:eastAsia="en-US"/>
        </w:rPr>
        <w:t xml:space="preserve">owych lub zdolności kredytowej, </w:t>
      </w:r>
      <w:r w:rsidRPr="00573DA8">
        <w:rPr>
          <w:rFonts w:ascii="Tahoma" w:eastAsiaTheme="minorHAnsi" w:hAnsi="Tahoma" w:cs="Tahoma"/>
          <w:b/>
          <w:bCs/>
          <w:sz w:val="18"/>
          <w:szCs w:val="18"/>
          <w:lang w:eastAsia="en-US"/>
        </w:rPr>
        <w:t>którymi dysponuje wykonawca (zaświadczenie z banku lub</w:t>
      </w:r>
      <w:r>
        <w:rPr>
          <w:rFonts w:ascii="Tahoma" w:eastAsiaTheme="minorHAnsi" w:hAnsi="Tahoma" w:cs="Tahoma"/>
          <w:b/>
          <w:bCs/>
          <w:sz w:val="18"/>
          <w:szCs w:val="18"/>
          <w:lang w:eastAsia="en-US"/>
        </w:rPr>
        <w:t xml:space="preserve"> </w:t>
      </w:r>
      <w:r w:rsidRPr="00573DA8">
        <w:rPr>
          <w:rFonts w:ascii="Tahoma" w:eastAsiaTheme="minorHAnsi" w:hAnsi="Tahoma" w:cs="Tahoma"/>
          <w:b/>
          <w:bCs/>
          <w:sz w:val="18"/>
          <w:szCs w:val="18"/>
          <w:lang w:eastAsia="en-US"/>
        </w:rPr>
        <w:t xml:space="preserve">SKOK potwierdzająca </w:t>
      </w:r>
      <w:r>
        <w:rPr>
          <w:rFonts w:ascii="Tahoma" w:eastAsiaTheme="minorHAnsi" w:hAnsi="Tahoma" w:cs="Tahoma"/>
          <w:b/>
          <w:bCs/>
          <w:sz w:val="18"/>
          <w:szCs w:val="18"/>
          <w:lang w:eastAsia="en-US"/>
        </w:rPr>
        <w:t xml:space="preserve">wysokość posiadanych środków </w:t>
      </w:r>
      <w:r w:rsidRPr="00573DA8">
        <w:rPr>
          <w:rFonts w:ascii="Tahoma" w:eastAsiaTheme="minorHAnsi" w:hAnsi="Tahoma" w:cs="Tahoma"/>
          <w:b/>
          <w:bCs/>
          <w:sz w:val="18"/>
          <w:szCs w:val="18"/>
          <w:lang w:eastAsia="en-US"/>
        </w:rPr>
        <w:t>finansowych lub zdolność kredytową wykonawcy, wyda</w:t>
      </w:r>
      <w:r>
        <w:rPr>
          <w:rFonts w:ascii="Tahoma" w:eastAsiaTheme="minorHAnsi" w:hAnsi="Tahoma" w:cs="Tahoma"/>
          <w:b/>
          <w:bCs/>
          <w:sz w:val="18"/>
          <w:szCs w:val="18"/>
          <w:lang w:eastAsia="en-US"/>
        </w:rPr>
        <w:t xml:space="preserve">ne w </w:t>
      </w:r>
      <w:r w:rsidRPr="00573DA8">
        <w:rPr>
          <w:rFonts w:ascii="Tahoma" w:eastAsiaTheme="minorHAnsi" w:hAnsi="Tahoma" w:cs="Tahoma"/>
          <w:b/>
          <w:bCs/>
          <w:sz w:val="18"/>
          <w:szCs w:val="18"/>
          <w:lang w:eastAsia="en-US"/>
        </w:rPr>
        <w:t>okresie 1 miesiąca przed upływem terminu do składania ofert</w:t>
      </w:r>
      <w:r w:rsidRPr="00573DA8">
        <w:rPr>
          <w:rFonts w:ascii="Tahoma" w:eastAsiaTheme="minorHAnsi" w:hAnsi="Tahoma" w:cs="Tahoma"/>
          <w:sz w:val="18"/>
          <w:szCs w:val="18"/>
          <w:lang w:eastAsia="en-US"/>
        </w:rPr>
        <w:t>).</w:t>
      </w:r>
      <w:r>
        <w:rPr>
          <w:rFonts w:ascii="Tahoma" w:eastAsiaTheme="minorHAnsi" w:hAnsi="Tahoma" w:cs="Tahoma"/>
          <w:b/>
          <w:bCs/>
          <w:sz w:val="18"/>
          <w:szCs w:val="18"/>
          <w:lang w:eastAsia="en-US"/>
        </w:rPr>
        <w:t xml:space="preserve"> </w:t>
      </w:r>
      <w:r w:rsidRPr="00573DA8">
        <w:rPr>
          <w:rFonts w:ascii="Tahoma" w:eastAsiaTheme="minorHAnsi" w:hAnsi="Tahoma" w:cs="Tahoma"/>
          <w:sz w:val="18"/>
          <w:szCs w:val="18"/>
          <w:lang w:eastAsia="en-US"/>
        </w:rPr>
        <w:t>Pola dotyczącego adresu internetowego nie wypełnia się.</w:t>
      </w:r>
      <w:r>
        <w:rPr>
          <w:rFonts w:ascii="Tahoma" w:eastAsiaTheme="minorHAnsi" w:hAnsi="Tahoma" w:cs="Tahoma"/>
          <w:sz w:val="18"/>
          <w:szCs w:val="18"/>
          <w:lang w:eastAsia="en-US"/>
        </w:rPr>
        <w:t xml:space="preserve"> – </w:t>
      </w:r>
      <w:r w:rsidRPr="00573DA8">
        <w:rPr>
          <w:rFonts w:ascii="Tahoma" w:eastAsiaTheme="minorHAnsi" w:hAnsi="Tahoma" w:cs="Tahoma"/>
          <w:b/>
          <w:i/>
          <w:sz w:val="18"/>
          <w:szCs w:val="18"/>
          <w:u w:val="single"/>
          <w:lang w:eastAsia="en-US"/>
        </w:rPr>
        <w:t>nie dotyczy przedmiotowego postepowania.</w:t>
      </w:r>
      <w:bookmarkStart w:id="2" w:name="_GoBack"/>
      <w:bookmarkEnd w:id="2"/>
    </w:p>
    <w:p w:rsidR="00EF3C73" w:rsidRPr="00573DA8" w:rsidRDefault="00EF3C73" w:rsidP="00EF3C73">
      <w:pPr>
        <w:jc w:val="both"/>
        <w:rPr>
          <w:rFonts w:ascii="Tahoma" w:hAnsi="Tahoma" w:cs="Tahoma"/>
          <w:b/>
          <w:i/>
          <w:sz w:val="18"/>
          <w:szCs w:val="18"/>
          <w:u w:val="single"/>
        </w:rPr>
      </w:pPr>
    </w:p>
    <w:p w:rsidR="00EF3C73" w:rsidRDefault="00EF3C73" w:rsidP="00EF3C73">
      <w:pPr>
        <w:jc w:val="both"/>
        <w:rPr>
          <w:rFonts w:ascii="Tahoma" w:hAnsi="Tahoma" w:cs="Tahoma"/>
          <w:b/>
          <w:sz w:val="18"/>
          <w:szCs w:val="18"/>
        </w:rPr>
      </w:pPr>
    </w:p>
    <w:p w:rsidR="00310E67" w:rsidRDefault="00310E67" w:rsidP="00EF3C73">
      <w:pPr>
        <w:jc w:val="both"/>
        <w:rPr>
          <w:rFonts w:ascii="Tahoma" w:hAnsi="Tahoma" w:cs="Tahoma"/>
          <w:b/>
          <w:sz w:val="18"/>
          <w:szCs w:val="18"/>
        </w:rPr>
      </w:pPr>
    </w:p>
    <w:p w:rsidR="00310E67" w:rsidRDefault="00310E67" w:rsidP="00EF3C73">
      <w:pPr>
        <w:jc w:val="both"/>
        <w:rPr>
          <w:rFonts w:ascii="Tahoma" w:hAnsi="Tahoma" w:cs="Tahoma"/>
          <w:b/>
          <w:sz w:val="18"/>
          <w:szCs w:val="18"/>
        </w:rPr>
      </w:pPr>
    </w:p>
    <w:p w:rsidR="00310E67" w:rsidRDefault="00310E67" w:rsidP="00EF3C73">
      <w:pPr>
        <w:jc w:val="both"/>
        <w:rPr>
          <w:rFonts w:ascii="Tahoma" w:hAnsi="Tahoma" w:cs="Tahoma"/>
          <w:b/>
          <w:sz w:val="18"/>
          <w:szCs w:val="18"/>
        </w:rPr>
      </w:pPr>
    </w:p>
    <w:p w:rsidR="00310E67" w:rsidRDefault="00310E67" w:rsidP="00EF3C73">
      <w:pPr>
        <w:jc w:val="both"/>
        <w:rPr>
          <w:rFonts w:ascii="Tahoma" w:hAnsi="Tahoma" w:cs="Tahoma"/>
          <w:b/>
          <w:sz w:val="18"/>
          <w:szCs w:val="18"/>
        </w:rPr>
      </w:pPr>
    </w:p>
    <w:p w:rsidR="00310E67" w:rsidRDefault="00310E67" w:rsidP="00EF3C73">
      <w:pPr>
        <w:jc w:val="both"/>
        <w:rPr>
          <w:rFonts w:ascii="Tahoma" w:hAnsi="Tahoma" w:cs="Tahoma"/>
          <w:b/>
          <w:sz w:val="18"/>
          <w:szCs w:val="18"/>
        </w:rPr>
      </w:pPr>
    </w:p>
    <w:p w:rsidR="00310E67" w:rsidRDefault="00310E67" w:rsidP="00EF3C73">
      <w:pPr>
        <w:jc w:val="both"/>
        <w:rPr>
          <w:rFonts w:ascii="Tahoma" w:hAnsi="Tahoma" w:cs="Tahoma"/>
          <w:b/>
          <w:sz w:val="18"/>
          <w:szCs w:val="18"/>
        </w:rPr>
      </w:pPr>
    </w:p>
    <w:p w:rsidR="00310E67" w:rsidRPr="00573DA8" w:rsidRDefault="00310E67" w:rsidP="00EF3C73">
      <w:pPr>
        <w:jc w:val="both"/>
        <w:rPr>
          <w:rFonts w:ascii="Tahoma" w:hAnsi="Tahoma" w:cs="Tahoma"/>
          <w:b/>
          <w:sz w:val="18"/>
          <w:szCs w:val="18"/>
        </w:rPr>
      </w:pPr>
    </w:p>
    <w:p w:rsidR="007F684B" w:rsidRPr="00573DA8" w:rsidRDefault="007F684B" w:rsidP="007F684B">
      <w:pPr>
        <w:ind w:left="708" w:hanging="708"/>
        <w:jc w:val="both"/>
        <w:rPr>
          <w:rFonts w:ascii="Tahoma" w:hAnsi="Tahoma" w:cs="Tahoma"/>
          <w:b/>
          <w:sz w:val="18"/>
          <w:szCs w:val="18"/>
        </w:rPr>
      </w:pPr>
    </w:p>
    <w:p w:rsidR="007F684B" w:rsidRPr="00572149" w:rsidRDefault="007F684B" w:rsidP="007F684B">
      <w:pPr>
        <w:numPr>
          <w:ilvl w:val="0"/>
          <w:numId w:val="6"/>
        </w:numPr>
        <w:ind w:left="720"/>
        <w:jc w:val="both"/>
        <w:rPr>
          <w:rFonts w:ascii="Tahoma" w:hAnsi="Tahoma" w:cs="Tahoma"/>
          <w:b/>
          <w:sz w:val="18"/>
          <w:szCs w:val="18"/>
        </w:rPr>
      </w:pPr>
      <w:r w:rsidRPr="008B71BF">
        <w:rPr>
          <w:rFonts w:ascii="Tahoma" w:hAnsi="Tahoma" w:cs="Tahoma"/>
          <w:b/>
          <w:sz w:val="18"/>
          <w:szCs w:val="18"/>
          <w:highlight w:val="lightGray"/>
        </w:rPr>
        <w:lastRenderedPageBreak/>
        <w:t>Tabela C:</w:t>
      </w:r>
      <w:r w:rsidRPr="00572149">
        <w:rPr>
          <w:rFonts w:ascii="Tahoma" w:hAnsi="Tahoma" w:cs="Tahoma"/>
          <w:b/>
          <w:sz w:val="18"/>
          <w:szCs w:val="18"/>
        </w:rPr>
        <w:t xml:space="preserve"> Zdolność techniczna i zawodowa </w:t>
      </w:r>
    </w:p>
    <w:p w:rsidR="007F684B" w:rsidRPr="00572149" w:rsidRDefault="007F684B" w:rsidP="007F684B">
      <w:pPr>
        <w:ind w:left="1080"/>
        <w:jc w:val="both"/>
        <w:rPr>
          <w:rFonts w:ascii="Tahoma" w:hAnsi="Tahoma" w:cs="Tahoma"/>
          <w:b/>
          <w:sz w:val="18"/>
          <w:szCs w:val="18"/>
        </w:rPr>
      </w:pPr>
    </w:p>
    <w:p w:rsidR="007F684B" w:rsidRDefault="007F684B" w:rsidP="007F684B">
      <w:pPr>
        <w:numPr>
          <w:ilvl w:val="0"/>
          <w:numId w:val="8"/>
        </w:numPr>
        <w:ind w:left="360" w:firstLine="0"/>
        <w:jc w:val="both"/>
        <w:rPr>
          <w:rFonts w:ascii="Tahoma" w:hAnsi="Tahoma" w:cs="Tahoma"/>
          <w:b/>
          <w:sz w:val="18"/>
          <w:szCs w:val="18"/>
        </w:rPr>
      </w:pPr>
      <w:r w:rsidRPr="004734F4">
        <w:rPr>
          <w:rFonts w:ascii="Tahoma" w:hAnsi="Tahoma" w:cs="Tahoma"/>
          <w:sz w:val="18"/>
          <w:szCs w:val="18"/>
        </w:rPr>
        <w:t xml:space="preserve">należy </w:t>
      </w:r>
      <w:r>
        <w:rPr>
          <w:rFonts w:ascii="Tahoma" w:hAnsi="Tahoma" w:cs="Tahoma"/>
          <w:b/>
          <w:sz w:val="18"/>
          <w:szCs w:val="18"/>
        </w:rPr>
        <w:t>n</w:t>
      </w:r>
      <w:r w:rsidRPr="00572149">
        <w:rPr>
          <w:rFonts w:ascii="Tahoma" w:hAnsi="Tahoma" w:cs="Tahoma"/>
          <w:b/>
          <w:sz w:val="18"/>
          <w:szCs w:val="18"/>
        </w:rPr>
        <w:t>ie uzupeł</w:t>
      </w:r>
      <w:r w:rsidR="00893377">
        <w:rPr>
          <w:rFonts w:ascii="Tahoma" w:hAnsi="Tahoma" w:cs="Tahoma"/>
          <w:b/>
          <w:sz w:val="18"/>
          <w:szCs w:val="18"/>
        </w:rPr>
        <w:t>niać odpowiedzi na pytania 1a, 2</w:t>
      </w:r>
      <w:r w:rsidRPr="00572149">
        <w:rPr>
          <w:rFonts w:ascii="Tahoma" w:hAnsi="Tahoma" w:cs="Tahoma"/>
          <w:b/>
          <w:sz w:val="18"/>
          <w:szCs w:val="18"/>
        </w:rPr>
        <w:t>-</w:t>
      </w:r>
      <w:r>
        <w:rPr>
          <w:rFonts w:ascii="Tahoma" w:hAnsi="Tahoma" w:cs="Tahoma"/>
          <w:b/>
          <w:sz w:val="18"/>
          <w:szCs w:val="18"/>
        </w:rPr>
        <w:t xml:space="preserve">7, </w:t>
      </w:r>
      <w:r w:rsidR="00893377">
        <w:rPr>
          <w:rFonts w:ascii="Tahoma" w:hAnsi="Tahoma" w:cs="Tahoma"/>
          <w:b/>
          <w:sz w:val="18"/>
          <w:szCs w:val="18"/>
        </w:rPr>
        <w:t>8,</w:t>
      </w:r>
      <w:r>
        <w:rPr>
          <w:rFonts w:ascii="Tahoma" w:hAnsi="Tahoma" w:cs="Tahoma"/>
          <w:b/>
          <w:sz w:val="18"/>
          <w:szCs w:val="18"/>
        </w:rPr>
        <w:t xml:space="preserve">9, </w:t>
      </w:r>
      <w:r w:rsidRPr="00572149">
        <w:rPr>
          <w:rFonts w:ascii="Tahoma" w:hAnsi="Tahoma" w:cs="Tahoma"/>
          <w:b/>
          <w:sz w:val="18"/>
          <w:szCs w:val="18"/>
        </w:rPr>
        <w:t>11 i 12</w:t>
      </w:r>
      <w:r>
        <w:rPr>
          <w:rFonts w:ascii="Tahoma" w:hAnsi="Tahoma" w:cs="Tahoma"/>
          <w:b/>
          <w:sz w:val="18"/>
          <w:szCs w:val="18"/>
        </w:rPr>
        <w:t>.</w:t>
      </w:r>
    </w:p>
    <w:p w:rsidR="00310E67" w:rsidRPr="00572149" w:rsidRDefault="00310E67" w:rsidP="00310E67">
      <w:pPr>
        <w:jc w:val="both"/>
        <w:rPr>
          <w:rFonts w:ascii="Tahoma" w:hAnsi="Tahoma" w:cs="Tahoma"/>
          <w:b/>
          <w:sz w:val="18"/>
          <w:szCs w:val="18"/>
        </w:rPr>
      </w:pPr>
    </w:p>
    <w:p w:rsidR="007F684B" w:rsidRDefault="007F684B" w:rsidP="007F684B">
      <w:pPr>
        <w:numPr>
          <w:ilvl w:val="0"/>
          <w:numId w:val="8"/>
        </w:numPr>
        <w:ind w:left="360" w:firstLine="0"/>
        <w:jc w:val="both"/>
        <w:rPr>
          <w:rFonts w:ascii="Tahoma" w:hAnsi="Tahoma" w:cs="Tahoma"/>
          <w:b/>
          <w:sz w:val="18"/>
          <w:szCs w:val="18"/>
        </w:rPr>
      </w:pPr>
      <w:r w:rsidRPr="00572149">
        <w:rPr>
          <w:rFonts w:ascii="Tahoma" w:hAnsi="Tahoma" w:cs="Tahoma"/>
          <w:b/>
          <w:sz w:val="18"/>
          <w:szCs w:val="18"/>
        </w:rPr>
        <w:t>W odpowiedzi</w:t>
      </w:r>
      <w:r>
        <w:rPr>
          <w:rFonts w:ascii="Tahoma" w:hAnsi="Tahoma" w:cs="Tahoma"/>
          <w:b/>
          <w:sz w:val="18"/>
          <w:szCs w:val="18"/>
        </w:rPr>
        <w:t xml:space="preserve"> na pytanie </w:t>
      </w:r>
      <w:r w:rsidRPr="003D2528">
        <w:rPr>
          <w:rFonts w:ascii="Tahoma" w:hAnsi="Tahoma" w:cs="Tahoma"/>
          <w:b/>
          <w:sz w:val="18"/>
          <w:szCs w:val="18"/>
          <w:u w:val="single"/>
        </w:rPr>
        <w:t>1b</w:t>
      </w:r>
      <w:r>
        <w:rPr>
          <w:rFonts w:ascii="Tahoma" w:hAnsi="Tahoma" w:cs="Tahoma"/>
          <w:b/>
          <w:sz w:val="18"/>
          <w:szCs w:val="18"/>
        </w:rPr>
        <w:t xml:space="preserve"> należy wpisać:   </w:t>
      </w:r>
    </w:p>
    <w:p w:rsidR="007F684B" w:rsidRPr="00BA212E" w:rsidRDefault="007F684B" w:rsidP="007F684B">
      <w:pPr>
        <w:ind w:left="720"/>
        <w:jc w:val="both"/>
        <w:rPr>
          <w:rFonts w:ascii="Tahoma" w:hAnsi="Tahoma" w:cs="Tahoma"/>
          <w:b/>
          <w:color w:val="FF0000"/>
          <w:sz w:val="18"/>
          <w:szCs w:val="18"/>
        </w:rPr>
      </w:pPr>
      <w:r w:rsidRPr="008643FC">
        <w:rPr>
          <w:rFonts w:ascii="Tahoma" w:hAnsi="Tahoma" w:cs="Tahoma"/>
          <w:b/>
          <w:sz w:val="18"/>
          <w:szCs w:val="18"/>
        </w:rPr>
        <w:t>wykaz usług</w:t>
      </w:r>
      <w:r w:rsidRPr="00847C0C">
        <w:rPr>
          <w:rFonts w:ascii="Tahoma" w:hAnsi="Tahoma" w:cs="Tahoma"/>
          <w:sz w:val="18"/>
          <w:szCs w:val="18"/>
        </w:rPr>
        <w:t xml:space="preserve">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w:t>
      </w:r>
    </w:p>
    <w:p w:rsidR="007F684B" w:rsidRDefault="007F684B" w:rsidP="007F684B">
      <w:pPr>
        <w:ind w:left="720"/>
      </w:pPr>
      <w:r w:rsidRPr="00984183">
        <w:rPr>
          <w:rFonts w:ascii="Tahoma" w:hAnsi="Tahoma" w:cs="Tahoma"/>
          <w:sz w:val="18"/>
          <w:szCs w:val="18"/>
        </w:rPr>
        <w:t xml:space="preserve">W tabeli należy podać charakterystykę zamówienia </w:t>
      </w:r>
      <w:r>
        <w:rPr>
          <w:rFonts w:ascii="Tahoma" w:hAnsi="Tahoma" w:cs="Tahoma"/>
          <w:sz w:val="18"/>
          <w:szCs w:val="18"/>
        </w:rPr>
        <w:t xml:space="preserve">zgodnie z zapisami </w:t>
      </w:r>
      <w:r w:rsidR="00893377">
        <w:rPr>
          <w:rFonts w:ascii="Tahoma" w:hAnsi="Tahoma" w:cs="Tahoma"/>
          <w:sz w:val="18"/>
          <w:szCs w:val="18"/>
        </w:rPr>
        <w:t xml:space="preserve">pkt </w:t>
      </w:r>
      <w:r w:rsidR="00EE17C0">
        <w:rPr>
          <w:rFonts w:ascii="Tahoma" w:hAnsi="Tahoma" w:cs="Tahoma"/>
          <w:sz w:val="18"/>
          <w:szCs w:val="18"/>
        </w:rPr>
        <w:t xml:space="preserve">8.2.3/ (rozdział 8 )  </w:t>
      </w:r>
      <w:r>
        <w:rPr>
          <w:rFonts w:ascii="Tahoma" w:hAnsi="Tahoma" w:cs="Tahoma"/>
          <w:sz w:val="18"/>
          <w:szCs w:val="18"/>
        </w:rPr>
        <w:t>SIWZ.</w:t>
      </w:r>
    </w:p>
    <w:p w:rsidR="007F684B" w:rsidRDefault="007F684B" w:rsidP="007F684B">
      <w:pPr>
        <w:jc w:val="both"/>
        <w:rPr>
          <w:rFonts w:ascii="Tahoma" w:hAnsi="Tahoma" w:cs="Tahoma"/>
          <w:b/>
          <w:sz w:val="18"/>
          <w:szCs w:val="18"/>
        </w:rPr>
      </w:pPr>
    </w:p>
    <w:p w:rsidR="007F684B" w:rsidRPr="00310E67" w:rsidRDefault="00310E67" w:rsidP="00310E67">
      <w:pPr>
        <w:pStyle w:val="Akapitzlist"/>
        <w:numPr>
          <w:ilvl w:val="0"/>
          <w:numId w:val="8"/>
        </w:numPr>
        <w:jc w:val="both"/>
        <w:rPr>
          <w:rFonts w:ascii="Tahoma" w:hAnsi="Tahoma" w:cs="Tahoma"/>
          <w:b/>
          <w:sz w:val="18"/>
          <w:szCs w:val="18"/>
        </w:rPr>
      </w:pPr>
      <w:r>
        <w:rPr>
          <w:rFonts w:ascii="Tahoma" w:hAnsi="Tahoma" w:cs="Tahoma"/>
          <w:b/>
          <w:sz w:val="18"/>
          <w:szCs w:val="18"/>
        </w:rPr>
        <w:t xml:space="preserve">W pkt. 10 </w:t>
      </w:r>
      <w:r w:rsidR="001A647D">
        <w:rPr>
          <w:rFonts w:ascii="Tahoma" w:hAnsi="Tahoma" w:cs="Tahoma"/>
          <w:sz w:val="18"/>
          <w:szCs w:val="18"/>
        </w:rPr>
        <w:t xml:space="preserve">należy wypełnić, jeżeli Wykonawca zamierza ewentualnie zlecić podwykonawcom </w:t>
      </w:r>
      <w:r w:rsidR="00B8086F">
        <w:rPr>
          <w:rFonts w:ascii="Tahoma" w:hAnsi="Tahoma" w:cs="Tahoma"/>
          <w:sz w:val="18"/>
          <w:szCs w:val="18"/>
        </w:rPr>
        <w:t>część (procentową) zamówienia, z zastrzeżeniem, że jeżeli wykonawca postanowił zlecić podwykonawcom realizację części zamówienia oraz polega na zdolności podwykonawców na potrzeby realizacji tej części, to należy wypełnić odrębny JEDZ dla tych podwykonawców.</w:t>
      </w:r>
    </w:p>
    <w:p w:rsidR="007F684B" w:rsidRPr="00A42875" w:rsidRDefault="007F684B" w:rsidP="007F684B">
      <w:pPr>
        <w:ind w:left="360"/>
        <w:jc w:val="both"/>
        <w:rPr>
          <w:rFonts w:ascii="Tahoma" w:hAnsi="Tahoma" w:cs="Tahoma"/>
          <w:b/>
          <w:sz w:val="18"/>
          <w:szCs w:val="18"/>
        </w:rPr>
      </w:pPr>
    </w:p>
    <w:p w:rsidR="007F684B" w:rsidRDefault="007F684B" w:rsidP="007F684B">
      <w:pPr>
        <w:numPr>
          <w:ilvl w:val="0"/>
          <w:numId w:val="6"/>
        </w:numPr>
        <w:ind w:left="720"/>
        <w:jc w:val="both"/>
        <w:rPr>
          <w:rFonts w:ascii="Tahoma" w:hAnsi="Tahoma" w:cs="Tahoma"/>
          <w:b/>
          <w:sz w:val="18"/>
          <w:szCs w:val="18"/>
        </w:rPr>
      </w:pPr>
      <w:r w:rsidRPr="00941B6F">
        <w:rPr>
          <w:rFonts w:ascii="Tahoma" w:hAnsi="Tahoma" w:cs="Tahoma"/>
          <w:b/>
          <w:sz w:val="18"/>
          <w:szCs w:val="18"/>
          <w:highlight w:val="lightGray"/>
          <w:u w:val="single"/>
        </w:rPr>
        <w:t>Tabela D:</w:t>
      </w:r>
      <w:r w:rsidRPr="00A42875">
        <w:rPr>
          <w:rFonts w:ascii="Tahoma" w:hAnsi="Tahoma" w:cs="Tahoma"/>
          <w:b/>
          <w:sz w:val="18"/>
          <w:szCs w:val="18"/>
        </w:rPr>
        <w:t xml:space="preserve"> Systemy zapewniania jakości i normy zarządzania środowiskowego – </w:t>
      </w:r>
      <w:r>
        <w:rPr>
          <w:rFonts w:ascii="Tahoma" w:hAnsi="Tahoma" w:cs="Tahoma"/>
          <w:sz w:val="18"/>
          <w:szCs w:val="18"/>
        </w:rPr>
        <w:t xml:space="preserve">należy </w:t>
      </w:r>
      <w:r w:rsidRPr="00A42875">
        <w:rPr>
          <w:rFonts w:ascii="Tahoma" w:hAnsi="Tahoma" w:cs="Tahoma"/>
          <w:b/>
          <w:sz w:val="18"/>
          <w:szCs w:val="18"/>
        </w:rPr>
        <w:t xml:space="preserve">nie wypełniać </w:t>
      </w:r>
    </w:p>
    <w:p w:rsidR="007F684B" w:rsidRPr="00A42875" w:rsidRDefault="007F684B" w:rsidP="007F684B">
      <w:pPr>
        <w:ind w:left="360"/>
        <w:jc w:val="both"/>
        <w:rPr>
          <w:rFonts w:ascii="Tahoma" w:hAnsi="Tahoma" w:cs="Tahoma"/>
          <w:b/>
          <w:sz w:val="18"/>
          <w:szCs w:val="18"/>
        </w:rPr>
      </w:pPr>
    </w:p>
    <w:p w:rsidR="007F684B" w:rsidRPr="008976CA" w:rsidRDefault="007F684B" w:rsidP="008976CA">
      <w:pPr>
        <w:jc w:val="both"/>
        <w:rPr>
          <w:rFonts w:ascii="Tahoma" w:hAnsi="Tahoma" w:cs="Tahoma"/>
          <w:b/>
          <w:sz w:val="18"/>
          <w:szCs w:val="18"/>
        </w:rPr>
      </w:pPr>
      <w:r w:rsidRPr="00A71F1B">
        <w:rPr>
          <w:rFonts w:ascii="Tahoma" w:hAnsi="Tahoma" w:cs="Tahoma"/>
          <w:b/>
          <w:sz w:val="18"/>
          <w:szCs w:val="18"/>
          <w:highlight w:val="lightGray"/>
          <w:u w:val="single"/>
        </w:rPr>
        <w:t>W części V:</w:t>
      </w:r>
      <w:r w:rsidRPr="00A42875">
        <w:rPr>
          <w:rFonts w:ascii="Tahoma" w:hAnsi="Tahoma" w:cs="Tahoma"/>
          <w:b/>
          <w:sz w:val="18"/>
          <w:szCs w:val="18"/>
        </w:rPr>
        <w:t xml:space="preserve"> Ograniczenie liczny kwalifikujących się kandydatów – </w:t>
      </w:r>
      <w:r>
        <w:rPr>
          <w:rFonts w:ascii="Tahoma" w:hAnsi="Tahoma" w:cs="Tahoma"/>
          <w:b/>
          <w:sz w:val="18"/>
          <w:szCs w:val="18"/>
        </w:rPr>
        <w:t xml:space="preserve">należy </w:t>
      </w:r>
      <w:r w:rsidRPr="00A42875">
        <w:rPr>
          <w:rFonts w:ascii="Tahoma" w:hAnsi="Tahoma" w:cs="Tahoma"/>
          <w:b/>
          <w:sz w:val="18"/>
          <w:szCs w:val="18"/>
        </w:rPr>
        <w:t>nie wypełniać</w:t>
      </w:r>
      <w:r w:rsidR="008976CA">
        <w:rPr>
          <w:rFonts w:ascii="Tahoma" w:hAnsi="Tahoma" w:cs="Tahoma"/>
          <w:b/>
          <w:sz w:val="18"/>
          <w:szCs w:val="18"/>
        </w:rPr>
        <w:t>.</w:t>
      </w:r>
    </w:p>
    <w:p w:rsidR="007F684B" w:rsidRDefault="007F684B" w:rsidP="007F684B">
      <w:pPr>
        <w:pStyle w:val="Zwykytekst"/>
        <w:ind w:left="1503"/>
        <w:jc w:val="right"/>
        <w:rPr>
          <w:rFonts w:ascii="Tahoma" w:hAnsi="Tahoma" w:cs="Tahoma"/>
          <w:sz w:val="18"/>
          <w:szCs w:val="18"/>
        </w:rPr>
      </w:pPr>
    </w:p>
    <w:p w:rsidR="00203107" w:rsidRDefault="00203107"/>
    <w:p w:rsidR="008F31ED" w:rsidRPr="008F31ED" w:rsidRDefault="008F31ED">
      <w:pPr>
        <w:rPr>
          <w:b/>
          <w:sz w:val="18"/>
          <w:szCs w:val="18"/>
        </w:rPr>
      </w:pPr>
      <w:r w:rsidRPr="008F31ED">
        <w:rPr>
          <w:b/>
          <w:sz w:val="18"/>
          <w:szCs w:val="18"/>
        </w:rPr>
        <w:t xml:space="preserve">Część VI: Oświadczenia końcowe </w:t>
      </w:r>
      <w:r>
        <w:rPr>
          <w:b/>
          <w:sz w:val="18"/>
          <w:szCs w:val="18"/>
        </w:rPr>
        <w:t xml:space="preserve">: </w:t>
      </w:r>
      <w:r w:rsidR="003216D4">
        <w:rPr>
          <w:b/>
          <w:sz w:val="18"/>
          <w:szCs w:val="18"/>
        </w:rPr>
        <w:t>wypełnić.</w:t>
      </w:r>
    </w:p>
    <w:sectPr w:rsidR="008F31ED" w:rsidRPr="008F31ED" w:rsidSect="00203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FiraSans-Book">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EE"/>
    <w:family w:val="swiss"/>
    <w:pitch w:val="variable"/>
    <w:sig w:usb0="20002A87" w:usb1="00000000" w:usb2="00000000" w:usb3="00000000" w:csb0="000001FF" w:csb1="00000000"/>
  </w:font>
  <w:font w:name="FiraSans-Bold">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B1B6F"/>
    <w:multiLevelType w:val="hybridMultilevel"/>
    <w:tmpl w:val="DDC45068"/>
    <w:lvl w:ilvl="0" w:tplc="505C3B2E">
      <w:start w:val="1"/>
      <w:numFmt w:val="lowerLetter"/>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14AF4016"/>
    <w:multiLevelType w:val="hybridMultilevel"/>
    <w:tmpl w:val="1564FC4A"/>
    <w:lvl w:ilvl="0" w:tplc="28E09B0C">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D9F779A"/>
    <w:multiLevelType w:val="hybridMultilevel"/>
    <w:tmpl w:val="CF5EDCD4"/>
    <w:lvl w:ilvl="0" w:tplc="F62A4034">
      <w:start w:val="1"/>
      <w:numFmt w:val="decimal"/>
      <w:lvlText w:val="%1."/>
      <w:lvlJc w:val="left"/>
      <w:pPr>
        <w:tabs>
          <w:tab w:val="num" w:pos="810"/>
        </w:tabs>
        <w:ind w:left="810" w:hanging="45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E0B16B4"/>
    <w:multiLevelType w:val="hybridMultilevel"/>
    <w:tmpl w:val="912CDAEA"/>
    <w:lvl w:ilvl="0" w:tplc="EED04D26">
      <w:start w:val="1"/>
      <w:numFmt w:val="lowerLetter"/>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35966AD2"/>
    <w:multiLevelType w:val="hybridMultilevel"/>
    <w:tmpl w:val="A97A3014"/>
    <w:lvl w:ilvl="0" w:tplc="04150017">
      <w:start w:val="1"/>
      <w:numFmt w:val="lowerLetter"/>
      <w:lvlText w:val="%1)"/>
      <w:lvlJc w:val="left"/>
      <w:pPr>
        <w:ind w:left="1080" w:hanging="360"/>
      </w:pPr>
      <w:rPr>
        <w:rFonts w:cs="Times New Roman"/>
        <w:b w:val="0"/>
      </w:rPr>
    </w:lvl>
    <w:lvl w:ilvl="1" w:tplc="CF269442">
      <w:numFmt w:val="bullet"/>
      <w:lvlText w:val=""/>
      <w:lvlJc w:val="left"/>
      <w:pPr>
        <w:tabs>
          <w:tab w:val="num" w:pos="1800"/>
        </w:tabs>
        <w:ind w:left="1800" w:hanging="360"/>
      </w:pPr>
      <w:rPr>
        <w:rFonts w:ascii="Symbol" w:eastAsia="Times New Roman" w:hAnsi="Symbol"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nsid w:val="3E5F7070"/>
    <w:multiLevelType w:val="hybridMultilevel"/>
    <w:tmpl w:val="AA94928C"/>
    <w:lvl w:ilvl="0" w:tplc="988E2D7A">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59236B4C"/>
    <w:multiLevelType w:val="hybridMultilevel"/>
    <w:tmpl w:val="9822D7F4"/>
    <w:lvl w:ilvl="0" w:tplc="44E2E8C2">
      <w:start w:val="1"/>
      <w:numFmt w:val="lowerLetter"/>
      <w:lvlText w:val="%1)"/>
      <w:lvlJc w:val="left"/>
      <w:pPr>
        <w:ind w:left="360" w:hanging="360"/>
      </w:pPr>
      <w:rPr>
        <w:rFonts w:cs="Times New Roman"/>
        <w:b w:val="0"/>
        <w:i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73386E30"/>
    <w:multiLevelType w:val="hybridMultilevel"/>
    <w:tmpl w:val="586ECB04"/>
    <w:lvl w:ilvl="0" w:tplc="DD3E30C4">
      <w:start w:val="1"/>
      <w:numFmt w:val="decimal"/>
      <w:lvlText w:val="%1)"/>
      <w:lvlJc w:val="left"/>
      <w:pPr>
        <w:ind w:left="360" w:hanging="360"/>
      </w:pPr>
      <w:rPr>
        <w:rFonts w:cs="Times New Roman"/>
        <w:b w:val="0"/>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760862A0"/>
    <w:multiLevelType w:val="hybridMultilevel"/>
    <w:tmpl w:val="DA84A184"/>
    <w:lvl w:ilvl="0" w:tplc="BE08C38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8"/>
  </w:num>
  <w:num w:numId="3">
    <w:abstractNumId w:val="1"/>
  </w:num>
  <w:num w:numId="4">
    <w:abstractNumId w:val="3"/>
  </w:num>
  <w:num w:numId="5">
    <w:abstractNumId w:val="6"/>
  </w:num>
  <w:num w:numId="6">
    <w:abstractNumId w:val="7"/>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425"/>
  <w:characterSpacingControl w:val="doNotCompress"/>
  <w:compat>
    <w:compatSetting w:name="compatibilityMode" w:uri="http://schemas.microsoft.com/office/word" w:val="12"/>
  </w:compat>
  <w:rsids>
    <w:rsidRoot w:val="007F684B"/>
    <w:rsid w:val="0000408D"/>
    <w:rsid w:val="00053FB2"/>
    <w:rsid w:val="000860F2"/>
    <w:rsid w:val="000A0D6D"/>
    <w:rsid w:val="000A7A08"/>
    <w:rsid w:val="00107D24"/>
    <w:rsid w:val="00182EFD"/>
    <w:rsid w:val="00186B0E"/>
    <w:rsid w:val="00197D7B"/>
    <w:rsid w:val="001A647D"/>
    <w:rsid w:val="001A761F"/>
    <w:rsid w:val="00203107"/>
    <w:rsid w:val="00216541"/>
    <w:rsid w:val="00245F78"/>
    <w:rsid w:val="00263267"/>
    <w:rsid w:val="002B4906"/>
    <w:rsid w:val="00302384"/>
    <w:rsid w:val="00310E67"/>
    <w:rsid w:val="00312A53"/>
    <w:rsid w:val="003216D4"/>
    <w:rsid w:val="00323D6B"/>
    <w:rsid w:val="00326EAD"/>
    <w:rsid w:val="00361F5F"/>
    <w:rsid w:val="003B089F"/>
    <w:rsid w:val="003C4083"/>
    <w:rsid w:val="003E645F"/>
    <w:rsid w:val="003F79F7"/>
    <w:rsid w:val="004364EF"/>
    <w:rsid w:val="004416F0"/>
    <w:rsid w:val="004540D8"/>
    <w:rsid w:val="005032BA"/>
    <w:rsid w:val="00512141"/>
    <w:rsid w:val="0052486A"/>
    <w:rsid w:val="00573DA8"/>
    <w:rsid w:val="005C4392"/>
    <w:rsid w:val="00612DE9"/>
    <w:rsid w:val="00671429"/>
    <w:rsid w:val="006A2B19"/>
    <w:rsid w:val="006A4FCB"/>
    <w:rsid w:val="006A5ED0"/>
    <w:rsid w:val="006D3347"/>
    <w:rsid w:val="00736CA7"/>
    <w:rsid w:val="00797491"/>
    <w:rsid w:val="007F684B"/>
    <w:rsid w:val="0081448C"/>
    <w:rsid w:val="008211CC"/>
    <w:rsid w:val="008506D9"/>
    <w:rsid w:val="00856F23"/>
    <w:rsid w:val="00893377"/>
    <w:rsid w:val="0089515A"/>
    <w:rsid w:val="008976CA"/>
    <w:rsid w:val="008A5155"/>
    <w:rsid w:val="008D64DB"/>
    <w:rsid w:val="008D6DD3"/>
    <w:rsid w:val="008F101E"/>
    <w:rsid w:val="008F31ED"/>
    <w:rsid w:val="009025F5"/>
    <w:rsid w:val="00913762"/>
    <w:rsid w:val="009642CB"/>
    <w:rsid w:val="009763BB"/>
    <w:rsid w:val="009B696D"/>
    <w:rsid w:val="009C2F08"/>
    <w:rsid w:val="00A93415"/>
    <w:rsid w:val="00AA6C05"/>
    <w:rsid w:val="00AB529A"/>
    <w:rsid w:val="00AE6A48"/>
    <w:rsid w:val="00B160D5"/>
    <w:rsid w:val="00B53E1F"/>
    <w:rsid w:val="00B57AF8"/>
    <w:rsid w:val="00B57C53"/>
    <w:rsid w:val="00B65056"/>
    <w:rsid w:val="00B8086F"/>
    <w:rsid w:val="00BA23EA"/>
    <w:rsid w:val="00BC2A25"/>
    <w:rsid w:val="00BC5929"/>
    <w:rsid w:val="00C133E6"/>
    <w:rsid w:val="00C14F2A"/>
    <w:rsid w:val="00C152ED"/>
    <w:rsid w:val="00CB39F4"/>
    <w:rsid w:val="00CF0170"/>
    <w:rsid w:val="00D70151"/>
    <w:rsid w:val="00D75D4A"/>
    <w:rsid w:val="00DA470B"/>
    <w:rsid w:val="00DE573B"/>
    <w:rsid w:val="00E01D59"/>
    <w:rsid w:val="00EA30F9"/>
    <w:rsid w:val="00EC39E5"/>
    <w:rsid w:val="00EE17C0"/>
    <w:rsid w:val="00EF3C73"/>
    <w:rsid w:val="00F049E0"/>
    <w:rsid w:val="00F5669A"/>
    <w:rsid w:val="00F83277"/>
    <w:rsid w:val="00FA483D"/>
    <w:rsid w:val="00FE02BE"/>
    <w:rsid w:val="00FE259F"/>
    <w:rsid w:val="00FF4804"/>
    <w:rsid w:val="00FF4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684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7F684B"/>
    <w:pPr>
      <w:keepNext/>
      <w:jc w:val="both"/>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7F684B"/>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7F684B"/>
    <w:rPr>
      <w:rFonts w:ascii="Courier New" w:hAnsi="Courier New"/>
      <w:sz w:val="20"/>
      <w:szCs w:val="20"/>
    </w:rPr>
  </w:style>
  <w:style w:type="character" w:customStyle="1" w:styleId="ZwykytekstZnak">
    <w:name w:val="Zwykły tekst Znak"/>
    <w:basedOn w:val="Domylnaczcionkaakapitu"/>
    <w:link w:val="Zwykytekst"/>
    <w:uiPriority w:val="99"/>
    <w:rsid w:val="007F684B"/>
    <w:rPr>
      <w:rFonts w:ascii="Courier New" w:eastAsia="Times New Roman" w:hAnsi="Courier New" w:cs="Times New Roman"/>
      <w:sz w:val="20"/>
      <w:szCs w:val="20"/>
      <w:lang w:eastAsia="pl-PL"/>
    </w:rPr>
  </w:style>
  <w:style w:type="character" w:styleId="Hipercze">
    <w:name w:val="Hyperlink"/>
    <w:basedOn w:val="Domylnaczcionkaakapitu"/>
    <w:uiPriority w:val="99"/>
    <w:rsid w:val="007F684B"/>
    <w:rPr>
      <w:rFonts w:cs="Times New Roman"/>
      <w:color w:val="0000FF"/>
      <w:u w:val="single"/>
    </w:rPr>
  </w:style>
  <w:style w:type="paragraph" w:styleId="Akapitzlist">
    <w:name w:val="List Paragraph"/>
    <w:basedOn w:val="Normalny"/>
    <w:uiPriority w:val="99"/>
    <w:qFormat/>
    <w:rsid w:val="007F684B"/>
    <w:pPr>
      <w:spacing w:after="160" w:line="259"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zp.gov.pl/__data/assets/pdf_file/0015/32415/Jednolity-Europejski-Dokument-Zamowienia-instrukcj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47650-1DCD-4492-8E25-AC7715DA6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6769</Words>
  <Characters>40614</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16</cp:revision>
  <cp:lastPrinted>2016-09-14T11:01:00Z</cp:lastPrinted>
  <dcterms:created xsi:type="dcterms:W3CDTF">2016-09-12T10:03:00Z</dcterms:created>
  <dcterms:modified xsi:type="dcterms:W3CDTF">2017-08-01T09:01:00Z</dcterms:modified>
</cp:coreProperties>
</file>