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1316E58B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B2584C" w:rsidRPr="00060276">
        <w:rPr>
          <w:rFonts w:ascii="Cambria" w:hAnsi="Cambria" w:cs="Arial"/>
          <w:sz w:val="20"/>
          <w:szCs w:val="20"/>
        </w:rPr>
        <w:t>2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4564AFA8" w:rsidR="00DA509A" w:rsidRPr="00060276" w:rsidRDefault="00DA509A" w:rsidP="00893AB6">
      <w:pPr>
        <w:ind w:left="3540" w:firstLine="3543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386A2DE6" w14:textId="77777777" w:rsidR="00DA509A" w:rsidRPr="00060276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5C6FAFCA" w14:textId="77777777" w:rsidR="00DA509A" w:rsidRPr="00060276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43B7AD0D" w14:textId="77777777" w:rsidR="00DA509A" w:rsidRPr="00060276" w:rsidRDefault="00DA509A" w:rsidP="00893AB6">
      <w:pPr>
        <w:jc w:val="center"/>
        <w:rPr>
          <w:rFonts w:ascii="Cambria" w:hAnsi="Cambria" w:cs="Arial"/>
          <w:sz w:val="20"/>
          <w:szCs w:val="20"/>
        </w:rPr>
      </w:pP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14:paraId="5559D997" w14:textId="42B397B3" w:rsidR="00775F7D" w:rsidRDefault="00353BDE" w:rsidP="00893AB6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</w:t>
      </w:r>
      <w:bookmarkStart w:id="2" w:name="_Hlk98506114"/>
      <w:r w:rsidR="00AB1B96" w:rsidRPr="00404C03">
        <w:rPr>
          <w:rFonts w:ascii="Cambria" w:hAnsi="Cambria" w:cs="Arial"/>
          <w:b/>
          <w:sz w:val="20"/>
          <w:szCs w:val="20"/>
        </w:rPr>
        <w:t xml:space="preserve">Bieżące utrzymanie terenów wewnątrzosiedlowych stanowiących własność </w:t>
      </w:r>
      <w:r w:rsidR="002D35BE">
        <w:rPr>
          <w:rFonts w:ascii="Cambria" w:hAnsi="Cambria" w:cs="Arial"/>
          <w:b/>
          <w:sz w:val="20"/>
          <w:szCs w:val="20"/>
        </w:rPr>
        <w:t xml:space="preserve">                                                   </w:t>
      </w:r>
      <w:r w:rsidR="00AB1B96" w:rsidRPr="00404C03">
        <w:rPr>
          <w:rFonts w:ascii="Cambria" w:hAnsi="Cambria" w:cs="Arial"/>
          <w:b/>
          <w:sz w:val="20"/>
          <w:szCs w:val="20"/>
        </w:rPr>
        <w:t>Gminy Skarżysko- Kamienna w 2022 roku</w:t>
      </w:r>
      <w:bookmarkEnd w:id="2"/>
      <w:r w:rsidRPr="00701AFD">
        <w:rPr>
          <w:rFonts w:ascii="Cambria" w:hAnsi="Cambria" w:cs="Arial"/>
          <w:b/>
          <w:sz w:val="20"/>
          <w:szCs w:val="20"/>
        </w:rPr>
        <w:t>”</w:t>
      </w:r>
    </w:p>
    <w:p w14:paraId="5B0D5F13" w14:textId="2B054122" w:rsidR="00893AB6" w:rsidRPr="00060276" w:rsidRDefault="00893AB6" w:rsidP="00893AB6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ZP.271.7.2022.EZ</w:t>
      </w:r>
    </w:p>
    <w:bookmarkEnd w:id="1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0948F3F" w:rsidR="00DB1267" w:rsidRPr="00546483" w:rsidRDefault="00E132F5" w:rsidP="0054648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14:paraId="6E8063B0" w14:textId="77777777" w:rsidR="00DB1267" w:rsidRDefault="00E62D93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Część 1</w:t>
            </w:r>
          </w:p>
          <w:p w14:paraId="4B4A2856" w14:textId="76FA4860" w:rsidR="002D35BE" w:rsidRDefault="002D35B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04C03">
              <w:rPr>
                <w:rFonts w:ascii="Cambria" w:hAnsi="Cambria" w:cs="Cambria"/>
                <w:b/>
                <w:bCs/>
                <w:sz w:val="20"/>
                <w:szCs w:val="20"/>
              </w:rPr>
              <w:t>Część 1. Zadanie 1.</w:t>
            </w:r>
            <w:r w:rsidRPr="00404C03">
              <w:rPr>
                <w:rFonts w:ascii="Cambria" w:hAnsi="Cambria" w:cs="Cambria"/>
                <w:sz w:val="20"/>
                <w:szCs w:val="20"/>
              </w:rPr>
              <w:t xml:space="preserve"> Bieżące utrzymanie terenów wewnątrzosiedlowych stanowiących własność Gminy Skarżysko-Kamienna w obrębie „Metalowiec” i ulic: Popiełuszki, Piłsudskiego, Tysiąclecia, Słowackiego, Mickiewicza w 2022 roku</w:t>
            </w:r>
          </w:p>
          <w:p w14:paraId="7AB7829B" w14:textId="77777777" w:rsidR="002D35BE" w:rsidRPr="00F04442" w:rsidRDefault="002D35B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4E7D48C1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375CEAA8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2A30102" w14:textId="3C53CD24" w:rsidR="000E0BFE" w:rsidRPr="00C52C59" w:rsidRDefault="000E0BFE" w:rsidP="00F04442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 w:rsidR="00B27287">
              <w:rPr>
                <w:rFonts w:ascii="Cambria" w:hAnsi="Cambria" w:cs="Tahoma"/>
                <w:b/>
                <w:sz w:val="20"/>
                <w:szCs w:val="20"/>
              </w:rPr>
              <w:t>f</w:t>
            </w:r>
            <w:r w:rsidR="00353BDE">
              <w:rPr>
                <w:rFonts w:ascii="Cambria" w:hAnsi="Cambria" w:cs="Tahoma"/>
                <w:b/>
                <w:sz w:val="20"/>
                <w:szCs w:val="20"/>
              </w:rPr>
              <w:t>ormularza cenowego</w:t>
            </w:r>
            <w:r w:rsidR="00E452A0">
              <w:rPr>
                <w:rFonts w:ascii="Cambria" w:hAnsi="Cambria" w:cs="Tahoma"/>
                <w:b/>
                <w:sz w:val="20"/>
                <w:szCs w:val="20"/>
              </w:rPr>
              <w:t xml:space="preserve"> – załącznik nr 1a</w:t>
            </w:r>
            <w:r w:rsidR="00F414ED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426A5243" w14:textId="77777777" w:rsidR="003F5AC5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03E2B873" w14:textId="77777777" w:rsidR="000E0BFE" w:rsidRPr="00C52C59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4B5E1FA0" w14:textId="0AADED59" w:rsidR="00443C2B" w:rsidRPr="00FD0E35" w:rsidRDefault="00443C2B" w:rsidP="00443C2B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0E35">
              <w:rPr>
                <w:rFonts w:ascii="Cambria" w:hAnsi="Cambria"/>
                <w:b/>
                <w:bCs/>
                <w:i/>
                <w:sz w:val="20"/>
                <w:szCs w:val="20"/>
                <w:u w:val="single"/>
              </w:rPr>
              <w:t xml:space="preserve">Oświadczam/y, że oferuję/emy  czas reakcji * </w:t>
            </w:r>
            <w:r w:rsidRPr="00FD0E3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4F01C48" w14:textId="77777777" w:rsidR="00443C2B" w:rsidRPr="00FD0E35" w:rsidRDefault="00443C2B" w:rsidP="00443C2B">
            <w:pPr>
              <w:pStyle w:val="Tekstpodstawowywcity"/>
              <w:spacing w:line="100" w:lineRule="atLeast"/>
              <w:jc w:val="both"/>
              <w:rPr>
                <w:rFonts w:ascii="Cambria" w:hAnsi="Cambria"/>
                <w:b/>
                <w:sz w:val="20"/>
              </w:rPr>
            </w:pP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443C2B" w:rsidRPr="00FD0E35" w14:paraId="721B4E1E" w14:textId="77777777" w:rsidTr="004E4E17">
              <w:trPr>
                <w:trHeight w:val="604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3A79EA39" w14:textId="77777777" w:rsidR="00443C2B" w:rsidRPr="00FD0E35" w:rsidRDefault="00443C2B" w:rsidP="004E4E17">
                  <w:pPr>
                    <w:widowControl w:val="0"/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>Czas reakcji na zgłoszenia likwidacji skutków zdarzeń losowych</w:t>
                  </w:r>
                </w:p>
              </w:tc>
            </w:tr>
            <w:tr w:rsidR="00443C2B" w:rsidRPr="00FD0E35" w14:paraId="15A318DB" w14:textId="77777777" w:rsidTr="004E4E17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1C90C4B2" w14:textId="77777777" w:rsidR="00443C2B" w:rsidRPr="00FD0E35" w:rsidRDefault="00443C2B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</w:t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do 2  godzin  (włącznie) – 40,00 pkt               </w:t>
                  </w:r>
                </w:p>
                <w:p w14:paraId="78D69470" w14:textId="77777777" w:rsidR="00443C2B" w:rsidRPr="00FD0E35" w:rsidRDefault="00443C2B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powyżej 2 godzin </w:t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do 4 godzin ( włącznie ) – 20,00 pkt               </w:t>
                  </w:r>
                </w:p>
                <w:p w14:paraId="5B097A3B" w14:textId="77777777" w:rsidR="00443C2B" w:rsidRPr="00FD0E35" w:rsidRDefault="00443C2B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powyżej 4 godzin – 0,00 pkt</w:t>
                  </w:r>
                </w:p>
              </w:tc>
            </w:tr>
          </w:tbl>
          <w:p w14:paraId="2CFD40DB" w14:textId="77777777" w:rsidR="00443C2B" w:rsidRDefault="00443C2B" w:rsidP="00443C2B">
            <w:pPr>
              <w:pStyle w:val="Akapitzlist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D0E35">
              <w:rPr>
                <w:rFonts w:ascii="Cambria" w:hAnsi="Cambria"/>
                <w:b/>
                <w:sz w:val="20"/>
                <w:szCs w:val="20"/>
              </w:rPr>
              <w:t xml:space="preserve">* zaznaczyć właściwy poprzez postawienie znaku „X” </w:t>
            </w:r>
          </w:p>
          <w:p w14:paraId="17B310EA" w14:textId="77777777" w:rsidR="00546483" w:rsidRPr="00FD0E35" w:rsidRDefault="00546483" w:rsidP="00443C2B">
            <w:pPr>
              <w:pStyle w:val="Akapitzlist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10B23F22" w14:textId="77777777" w:rsidR="00443C2B" w:rsidRDefault="00443C2B" w:rsidP="00E82F3E">
            <w:pPr>
              <w:spacing w:after="120" w:line="276" w:lineRule="auto"/>
              <w:ind w:left="720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5064E598" w14:textId="77777777" w:rsidR="000646CB" w:rsidRDefault="000646CB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</w:p>
          <w:p w14:paraId="2DD0740E" w14:textId="6FCE1768" w:rsidR="00E62D93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Część 2</w:t>
            </w:r>
          </w:p>
          <w:p w14:paraId="2E78D12A" w14:textId="6BFCFED7" w:rsidR="002D35BE" w:rsidRPr="00F04442" w:rsidRDefault="002D35BE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404C03">
              <w:rPr>
                <w:rFonts w:ascii="Cambria" w:hAnsi="Cambria"/>
                <w:b/>
                <w:bCs/>
                <w:sz w:val="20"/>
                <w:szCs w:val="20"/>
              </w:rPr>
              <w:t>Część 2. Zadanie 2.</w:t>
            </w:r>
            <w:r w:rsidRPr="00404C03">
              <w:rPr>
                <w:rFonts w:ascii="Cambria" w:hAnsi="Cambria"/>
                <w:bCs/>
                <w:sz w:val="20"/>
                <w:szCs w:val="20"/>
              </w:rPr>
              <w:t xml:space="preserve"> Bieżące utrzymanie terenów wewnątrzosiedlowych stanowiących własność Gminy Skarżysko-Kamienna na osiedlach: Zachodnie, Skałka, Rejów, Górna Kolonia, Kamienna i ulic: Sezamkowej, Pułaskiego, Zielnej w 2022 roku.</w:t>
            </w:r>
          </w:p>
          <w:p w14:paraId="3101120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111E7C2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5C7FE23D" w14:textId="0E751823" w:rsidR="00A07CD9" w:rsidRPr="00C52C59" w:rsidRDefault="00A07CD9" w:rsidP="00A07CD9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Formularza cenowego – załącznik nr 1b.</w:t>
            </w:r>
          </w:p>
          <w:p w14:paraId="5012790C" w14:textId="77777777" w:rsidR="00E62D93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6FBAB233" w14:textId="77777777" w:rsidR="00E62D93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41AE3945" w14:textId="77777777" w:rsidR="00FD0E35" w:rsidRPr="00FD0E35" w:rsidRDefault="00FD0E35" w:rsidP="00FD0E35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0E35">
              <w:rPr>
                <w:rFonts w:ascii="Cambria" w:hAnsi="Cambria"/>
                <w:b/>
                <w:bCs/>
                <w:i/>
                <w:sz w:val="20"/>
                <w:szCs w:val="20"/>
                <w:u w:val="single"/>
              </w:rPr>
              <w:t xml:space="preserve">Oświadczam/y, że oferuję/emy  czas reakcji * </w:t>
            </w:r>
            <w:r w:rsidRPr="00FD0E3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3D7D87E" w14:textId="77777777" w:rsidR="00FD0E35" w:rsidRPr="00FD0E35" w:rsidRDefault="00FD0E35" w:rsidP="00FD0E35">
            <w:pPr>
              <w:pStyle w:val="Tekstpodstawowywcity"/>
              <w:spacing w:line="100" w:lineRule="atLeast"/>
              <w:jc w:val="both"/>
              <w:rPr>
                <w:rFonts w:ascii="Cambria" w:hAnsi="Cambria"/>
                <w:b/>
                <w:sz w:val="20"/>
              </w:rPr>
            </w:pP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FD0E35" w:rsidRPr="00FD0E35" w14:paraId="03F04D9B" w14:textId="77777777" w:rsidTr="004E4E17">
              <w:trPr>
                <w:trHeight w:val="604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1A993E1B" w14:textId="77777777" w:rsidR="00FD0E35" w:rsidRPr="00FD0E35" w:rsidRDefault="00FD0E35" w:rsidP="004E4E17">
                  <w:pPr>
                    <w:widowControl w:val="0"/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>Czas reakcji na zgłoszenia likwidacji skutków zdarzeń losowych</w:t>
                  </w:r>
                </w:p>
              </w:tc>
            </w:tr>
            <w:tr w:rsidR="00FD0E35" w:rsidRPr="00FD0E35" w14:paraId="08BAA042" w14:textId="77777777" w:rsidTr="004E4E17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34DDE4D6" w14:textId="77777777" w:rsidR="00FD0E35" w:rsidRPr="00FD0E35" w:rsidRDefault="00FD0E35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</w:t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do 2  godzin  (włącznie) – 40,00 pkt               </w:t>
                  </w:r>
                </w:p>
                <w:p w14:paraId="3FA0C20E" w14:textId="77777777" w:rsidR="00FD0E35" w:rsidRPr="00FD0E35" w:rsidRDefault="00FD0E35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powyżej 2 godzin </w:t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do 4 godzin ( włącznie ) – 20,00 pkt               </w:t>
                  </w:r>
                </w:p>
                <w:p w14:paraId="15416489" w14:textId="77777777" w:rsidR="00FD0E35" w:rsidRPr="00FD0E35" w:rsidRDefault="00FD0E35" w:rsidP="004E4E17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E35">
                    <w:rPr>
                      <w:rFonts w:ascii="Cambria" w:hAnsi="Cambria"/>
                      <w:color w:val="808080"/>
                      <w:sz w:val="20"/>
                      <w:szCs w:val="20"/>
                    </w:rPr>
                    <w:instrText xml:space="preserve"> FORMCHECKBOX </w:instrText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</w:r>
                  <w:r w:rsidR="00883CD3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separate"/>
                  </w:r>
                  <w:r w:rsidRPr="00FD0E35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fldChar w:fldCharType="end"/>
                  </w:r>
                  <w:r w:rsidRPr="00FD0E35">
                    <w:rPr>
                      <w:rFonts w:ascii="Cambria" w:hAnsi="Cambria"/>
                      <w:sz w:val="20"/>
                      <w:szCs w:val="20"/>
                    </w:rPr>
                    <w:t xml:space="preserve"> powyżej 4 godzin – 0,00 pkt</w:t>
                  </w:r>
                </w:p>
              </w:tc>
            </w:tr>
          </w:tbl>
          <w:p w14:paraId="5F417701" w14:textId="4F816D85" w:rsidR="003C609A" w:rsidRPr="00FD0E35" w:rsidRDefault="00FD0E35" w:rsidP="00FD0E35">
            <w:pPr>
              <w:pStyle w:val="Akapitzlist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D0E35">
              <w:rPr>
                <w:rFonts w:ascii="Cambria" w:hAnsi="Cambria"/>
                <w:b/>
                <w:sz w:val="20"/>
                <w:szCs w:val="20"/>
              </w:rPr>
              <w:t xml:space="preserve">* zaznaczyć właściwy poprzez postawienie znaku „X” </w:t>
            </w:r>
          </w:p>
          <w:p w14:paraId="0DB25FCC" w14:textId="0D2A3402" w:rsidR="002D1D72" w:rsidRPr="00C52C59" w:rsidRDefault="002D1D72" w:rsidP="000634B1">
            <w:p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lastRenderedPageBreak/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372BB8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746A6F76" w14:textId="3242F808" w:rsidR="00372BB8" w:rsidRPr="00060276" w:rsidRDefault="00372BB8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ED542C">
        <w:rPr>
          <w:bCs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</w:t>
      </w:r>
      <w:r>
        <w:rPr>
          <w:bCs/>
          <w:sz w:val="20"/>
        </w:rPr>
        <w:t>ów spełniających wymóg z art. 95 ust. 1</w:t>
      </w:r>
      <w:r w:rsidRPr="00ED542C">
        <w:rPr>
          <w:bCs/>
          <w:sz w:val="20"/>
        </w:rPr>
        <w:t xml:space="preserve"> ustawy Pzp.  </w:t>
      </w:r>
      <w:r>
        <w:rPr>
          <w:bCs/>
          <w:sz w:val="20"/>
        </w:rPr>
        <w:t xml:space="preserve"> </w:t>
      </w: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DD640" w14:textId="77777777" w:rsidR="00883CD3" w:rsidRDefault="00883CD3">
      <w:r>
        <w:separator/>
      </w:r>
    </w:p>
  </w:endnote>
  <w:endnote w:type="continuationSeparator" w:id="0">
    <w:p w14:paraId="76B9CC29" w14:textId="77777777" w:rsidR="00883CD3" w:rsidRDefault="008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32AD" w14:textId="77777777" w:rsidR="00FD0E35" w:rsidRDefault="00FD0E35" w:rsidP="00FD0E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34B1" w:rsidRPr="000634B1">
      <w:rPr>
        <w:noProof/>
        <w:lang w:val="pl-PL"/>
      </w:rPr>
      <w:t>2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CD26" w14:textId="77777777" w:rsidR="00883CD3" w:rsidRDefault="00883CD3">
      <w:r>
        <w:separator/>
      </w:r>
    </w:p>
  </w:footnote>
  <w:footnote w:type="continuationSeparator" w:id="0">
    <w:p w14:paraId="5D593FC2" w14:textId="77777777" w:rsidR="00883CD3" w:rsidRDefault="0088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4" w:name="_Hlk530999824"/>
          <w:bookmarkStart w:id="5" w:name="_Hlk530999927"/>
          <w:bookmarkStart w:id="6" w:name="_Hlk530999928"/>
          <w:bookmarkStart w:id="7" w:name="_Hlk530999941"/>
          <w:bookmarkStart w:id="8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4"/>
    <w:bookmarkEnd w:id="5"/>
    <w:bookmarkEnd w:id="6"/>
    <w:bookmarkEnd w:id="7"/>
    <w:bookmarkEnd w:id="8"/>
  </w:tbl>
  <w:p w14:paraId="7494C07A" w14:textId="77777777" w:rsidR="00E62D93" w:rsidRPr="00E82F3E" w:rsidRDefault="00E62D93" w:rsidP="00E62D93">
    <w:pPr>
      <w:rPr>
        <w:b/>
        <w:bCs/>
        <w:vanish/>
      </w:rPr>
    </w:pPr>
  </w:p>
  <w:p w14:paraId="42C83814" w14:textId="77777777" w:rsidR="00E82F3E" w:rsidRPr="0025375F" w:rsidRDefault="00E82F3E" w:rsidP="00E82F3E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9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  <w:lang w:val="pl-PL"/>
      </w:rPr>
      <w:t>ZP.271.7.2022.EZ</w:t>
    </w:r>
  </w:p>
  <w:bookmarkEnd w:id="9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4B1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35BE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16925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2BB8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3C2B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483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83CD3"/>
    <w:rsid w:val="00892186"/>
    <w:rsid w:val="00893AB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1B9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27287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B6F8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2F3E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4B39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0E35"/>
    <w:rsid w:val="00FD24DC"/>
    <w:rsid w:val="00FD2552"/>
    <w:rsid w:val="00FD27EC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43C2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24</cp:revision>
  <cp:lastPrinted>2022-03-21T13:22:00Z</cp:lastPrinted>
  <dcterms:created xsi:type="dcterms:W3CDTF">2022-03-09T12:53:00Z</dcterms:created>
  <dcterms:modified xsi:type="dcterms:W3CDTF">2022-03-21T13:22:00Z</dcterms:modified>
</cp:coreProperties>
</file>