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A80BF" w14:textId="0DA59C4B" w:rsidR="009B7F77" w:rsidRPr="009B7F77" w:rsidRDefault="009B7F77" w:rsidP="009B7F77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</w:t>
      </w:r>
      <w:r w:rsidR="008D3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  <w:r w:rsidRPr="009B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</w:t>
      </w:r>
      <w:r w:rsidR="008D3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SWZ</w:t>
      </w:r>
    </w:p>
    <w:p w14:paraId="361A1720" w14:textId="77777777" w:rsidR="009B7F77" w:rsidRPr="009B7F77" w:rsidRDefault="009B7F77" w:rsidP="009B7F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5E425" w14:textId="77777777" w:rsidR="0038703F" w:rsidRDefault="009B7F77" w:rsidP="003870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 OFERTOWY</w:t>
      </w:r>
    </w:p>
    <w:p w14:paraId="713E17C9" w14:textId="77777777" w:rsidR="0038703F" w:rsidRPr="0038703F" w:rsidRDefault="0038703F" w:rsidP="003870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C3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585C38">
        <w:rPr>
          <w:rFonts w:ascii="Times New Roman" w:hAnsi="Times New Roman" w:cs="Times New Roman"/>
          <w:b/>
          <w:sz w:val="24"/>
          <w:szCs w:val="24"/>
        </w:rPr>
        <w:t>Remonty cząstkowe dróg gminnych o nawierzchni bitumicznej na terenie                                                      m. Skarżyska-Kamiennej w 2022r.”</w:t>
      </w: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4173"/>
        <w:gridCol w:w="1264"/>
        <w:gridCol w:w="1427"/>
        <w:gridCol w:w="1264"/>
        <w:gridCol w:w="1186"/>
      </w:tblGrid>
      <w:tr w:rsidR="009B7F77" w:rsidRPr="009B7F77" w14:paraId="0867EE8C" w14:textId="77777777" w:rsidTr="0038703F">
        <w:trPr>
          <w:tblCellSpacing w:w="0" w:type="dxa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36AA2" w14:textId="77777777"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BEC95A" w14:textId="77777777"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F6F50" w14:textId="77777777"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grupy asortymentowej</w:t>
            </w:r>
            <w:r w:rsidRPr="00F73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elementu scalonego.</w:t>
            </w:r>
            <w:r w:rsidRPr="00F73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</w:t>
            </w:r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pozycji kosztorysowej robót.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E464E" w14:textId="77777777"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jednostki obmiarowej</w:t>
            </w:r>
          </w:p>
        </w:tc>
        <w:tc>
          <w:tcPr>
            <w:tcW w:w="1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BC3BA" w14:textId="77777777"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  <w:r w:rsidRPr="00F73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jednostek obmiarowych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0828D" w14:textId="77777777"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jednostki obmiarowej netto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D15BE" w14:textId="77777777"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cena</w:t>
            </w:r>
            <w:r w:rsidRPr="00F73D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</w:t>
            </w:r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(kol. 4x5)</w:t>
            </w:r>
            <w:r w:rsidRPr="00F73D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</w:t>
            </w:r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zł)netto</w:t>
            </w:r>
          </w:p>
        </w:tc>
      </w:tr>
      <w:tr w:rsidR="009B7F77" w:rsidRPr="009B7F77" w14:paraId="20DF6BFF" w14:textId="77777777" w:rsidTr="0038703F">
        <w:trPr>
          <w:tblCellSpacing w:w="0" w:type="dxa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72024" w14:textId="77777777"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8D028" w14:textId="77777777"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66886" w14:textId="77777777"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495ED" w14:textId="77777777"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8763F" w14:textId="77777777"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D1DDD" w14:textId="77777777"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38703F" w:rsidRPr="009B7F77" w14:paraId="45ECC210" w14:textId="77777777" w:rsidTr="0038703F">
        <w:trPr>
          <w:trHeight w:val="5736"/>
          <w:tblCellSpacing w:w="0" w:type="dxa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EDEC5" w14:textId="77777777" w:rsidR="0038703F" w:rsidRPr="009B7F77" w:rsidRDefault="0038703F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4E9D5" w14:textId="77777777" w:rsidR="0038703F" w:rsidRPr="0046009D" w:rsidRDefault="0038703F" w:rsidP="00B96F18">
            <w:pPr>
              <w:pStyle w:val="Standard"/>
              <w:snapToGrid w:val="0"/>
              <w:jc w:val="bot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Remont cząstkowy nawierzchni  bitumicznej mieszanką mineralno-bitumiczną z </w:t>
            </w:r>
            <w:proofErr w:type="spellStart"/>
            <w:r>
              <w:rPr>
                <w:b/>
                <w:bCs/>
                <w:sz w:val="20"/>
                <w:szCs w:val="20"/>
                <w:lang w:val="pl-PL"/>
              </w:rPr>
              <w:t>recyklera</w:t>
            </w:r>
            <w:proofErr w:type="spellEnd"/>
            <w:r>
              <w:rPr>
                <w:b/>
                <w:bCs/>
                <w:sz w:val="20"/>
                <w:szCs w:val="20"/>
                <w:lang w:val="pl-PL"/>
              </w:rPr>
              <w:t xml:space="preserve"> przy grubości min  5 cm z wykuciem.</w:t>
            </w:r>
          </w:p>
          <w:p w14:paraId="62BB680B" w14:textId="77777777" w:rsidR="0038703F" w:rsidRDefault="0038703F" w:rsidP="00B96F18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Obejmuje:</w:t>
            </w:r>
          </w:p>
          <w:p w14:paraId="4A935BC4" w14:textId="77777777" w:rsidR="0038703F" w:rsidRDefault="0038703F" w:rsidP="00B96F18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oznakowanie i zabezpieczenie miejsca</w:t>
            </w:r>
          </w:p>
          <w:p w14:paraId="12344C04" w14:textId="77777777" w:rsidR="0038703F" w:rsidRDefault="0038703F" w:rsidP="00B96F18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robót do chwili wykonania remontu,</w:t>
            </w:r>
          </w:p>
          <w:p w14:paraId="7B54F8CF" w14:textId="77777777" w:rsidR="0038703F" w:rsidRDefault="0038703F" w:rsidP="00B96F18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obrysowanie ubytku liniami prostymi</w:t>
            </w:r>
            <w:r>
              <w:rPr>
                <w:sz w:val="20"/>
                <w:szCs w:val="20"/>
                <w:lang w:val="pl-PL"/>
              </w:rPr>
              <w:br/>
              <w:t xml:space="preserve">- wycięcie lub sfrezowanie uszkodzonych  </w:t>
            </w:r>
          </w:p>
          <w:p w14:paraId="05DA28B8" w14:textId="77777777" w:rsidR="0038703F" w:rsidRDefault="0038703F" w:rsidP="00B96F18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miejsc prostopadle do powierzchni  </w:t>
            </w:r>
          </w:p>
          <w:p w14:paraId="1D58D6B7" w14:textId="77777777" w:rsidR="0038703F" w:rsidRDefault="0038703F" w:rsidP="00B96F18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nawierzchni, przy zachowaniu</w:t>
            </w:r>
          </w:p>
          <w:p w14:paraId="7431E2F9" w14:textId="77777777" w:rsidR="0038703F" w:rsidRDefault="0038703F" w:rsidP="00B96F18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geometrycznych kształtów (możliwie  </w:t>
            </w:r>
          </w:p>
          <w:p w14:paraId="38DD6903" w14:textId="77777777" w:rsidR="0038703F" w:rsidRDefault="0038703F" w:rsidP="00B96F18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zbliżone do prostokątów).</w:t>
            </w:r>
          </w:p>
          <w:p w14:paraId="211269FD" w14:textId="77777777" w:rsidR="0038703F" w:rsidRDefault="0038703F" w:rsidP="00B96F18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W przypadku wyboju- tj. wykruszenia materiału mineralno-bitumicznego na głębokość większą niż grubość warstwy ścieralnej, remont należy wykonać dwuwarstwowo masą bitumiczną                           a podbudowę uzupełnić tłuczniem lub klińcem             i zagęścić.</w:t>
            </w:r>
          </w:p>
          <w:p w14:paraId="5A78D6D7" w14:textId="77777777" w:rsidR="0038703F" w:rsidRDefault="0038703F" w:rsidP="00B96F18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usunięcie wyciętego materiału,</w:t>
            </w:r>
          </w:p>
          <w:p w14:paraId="68D6DE54" w14:textId="77777777" w:rsidR="0038703F" w:rsidRDefault="0038703F" w:rsidP="00B96F18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wywiezienie gruzu wraz z utylizacją,</w:t>
            </w:r>
          </w:p>
          <w:p w14:paraId="161C2FC2" w14:textId="77777777" w:rsidR="0038703F" w:rsidRDefault="0038703F" w:rsidP="00B96F18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dokładne oczyszczenie i wysuszenie</w:t>
            </w:r>
            <w:r>
              <w:rPr>
                <w:sz w:val="20"/>
                <w:szCs w:val="20"/>
                <w:lang w:val="pl-PL"/>
              </w:rPr>
              <w:br/>
              <w:t xml:space="preserve">  uszkodzonego miejsca,</w:t>
            </w:r>
          </w:p>
          <w:p w14:paraId="5260E6E3" w14:textId="77777777" w:rsidR="0038703F" w:rsidRDefault="0038703F" w:rsidP="00B96F18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przesmarowanie emulsją asfaltową  dna            </w:t>
            </w:r>
          </w:p>
          <w:p w14:paraId="6A868241" w14:textId="77777777" w:rsidR="0038703F" w:rsidRDefault="0038703F" w:rsidP="00B96F18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i krawędzi ubytku,</w:t>
            </w:r>
          </w:p>
          <w:p w14:paraId="453FF81E" w14:textId="77777777" w:rsidR="0038703F" w:rsidRDefault="0038703F" w:rsidP="00B96F18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wypełnienie ubytku masą mineralno-</w:t>
            </w:r>
            <w:r>
              <w:rPr>
                <w:sz w:val="20"/>
                <w:szCs w:val="20"/>
                <w:lang w:val="pl-PL"/>
              </w:rPr>
              <w:br/>
              <w:t xml:space="preserve">  bitumiczną i zagęszczenie,</w:t>
            </w:r>
          </w:p>
          <w:p w14:paraId="421E5E15" w14:textId="77777777" w:rsidR="0038703F" w:rsidRDefault="0038703F" w:rsidP="00B96F18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oblanie krawędzi  ubytku emulsją   </w:t>
            </w:r>
          </w:p>
          <w:p w14:paraId="220C1489" w14:textId="77777777" w:rsidR="0038703F" w:rsidRDefault="0038703F" w:rsidP="00B96F18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asfaltową,</w:t>
            </w:r>
          </w:p>
          <w:p w14:paraId="447C9B7E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 zasypanie drobnym kruszywem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614CD" w14:textId="77777777" w:rsidR="0038703F" w:rsidRDefault="0038703F" w:rsidP="00B96F18">
            <w:pPr>
              <w:pStyle w:val="Standard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  <w:p w14:paraId="1638E91F" w14:textId="77777777" w:rsidR="0038703F" w:rsidRDefault="0038703F" w:rsidP="00B96F18">
            <w:pPr>
              <w:pStyle w:val="Standard"/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14:paraId="20540C6D" w14:textId="77777777" w:rsidR="0038703F" w:rsidRDefault="0038703F" w:rsidP="00B96F18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536D73FC" w14:textId="77777777" w:rsidR="0038703F" w:rsidRDefault="0038703F" w:rsidP="00B96F1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761D7" w14:textId="77777777" w:rsidR="0038703F" w:rsidRDefault="0038703F" w:rsidP="00B96F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1B414009" w14:textId="77777777" w:rsidR="0038703F" w:rsidRPr="00B20621" w:rsidRDefault="0038703F" w:rsidP="00B96F18">
            <w:pPr>
              <w:pStyle w:val="Standard"/>
              <w:snapToGrid w:val="0"/>
              <w:spacing w:line="360" w:lineRule="auto"/>
              <w:jc w:val="both"/>
              <w:rPr>
                <w:lang w:val="pl-PL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pl-PL"/>
              </w:rPr>
              <w:t xml:space="preserve">    900,0</w:t>
            </w:r>
          </w:p>
          <w:p w14:paraId="31426553" w14:textId="77777777" w:rsidR="0038703F" w:rsidRDefault="0038703F" w:rsidP="00B96F18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14:paraId="5B35E2A3" w14:textId="77777777" w:rsidR="0038703F" w:rsidRDefault="0038703F" w:rsidP="00B96F18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14:paraId="3D447DFA" w14:textId="77777777" w:rsidR="0038703F" w:rsidRDefault="0038703F" w:rsidP="00B96F18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14:paraId="07A1B5D7" w14:textId="77777777" w:rsidR="0038703F" w:rsidRDefault="0038703F" w:rsidP="00B96F18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14:paraId="61C9C0A9" w14:textId="77777777" w:rsidR="0038703F" w:rsidRDefault="0038703F" w:rsidP="00B96F18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14:paraId="13F0FF25" w14:textId="77777777" w:rsidR="0038703F" w:rsidRDefault="0038703F" w:rsidP="00B96F18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14:paraId="1F78E990" w14:textId="77777777" w:rsidR="0038703F" w:rsidRDefault="0038703F" w:rsidP="00B96F18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14:paraId="7CA4F8D9" w14:textId="77777777" w:rsidR="0038703F" w:rsidRDefault="0038703F" w:rsidP="00B96F18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14:paraId="5FEB9E3B" w14:textId="77777777" w:rsidR="0038703F" w:rsidRDefault="0038703F" w:rsidP="00B96F18">
            <w:pPr>
              <w:pStyle w:val="Standard"/>
              <w:rPr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231F2" w14:textId="77777777" w:rsidR="0038703F" w:rsidRPr="009B7F77" w:rsidRDefault="0038703F" w:rsidP="008148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2FC10" w14:textId="77777777" w:rsidR="0038703F" w:rsidRPr="009B7F77" w:rsidRDefault="0038703F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703F" w:rsidRPr="009B7F77" w14:paraId="2A2FB05E" w14:textId="77777777" w:rsidTr="0038703F">
        <w:trPr>
          <w:trHeight w:val="2100"/>
          <w:tblCellSpacing w:w="0" w:type="dxa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DA7E5" w14:textId="77777777" w:rsidR="0038703F" w:rsidRPr="009B7F77" w:rsidRDefault="0038703F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ECBFE" w14:textId="77777777" w:rsidR="0038703F" w:rsidRPr="0053526E" w:rsidRDefault="0038703F" w:rsidP="00B96F18">
            <w:pPr>
              <w:pStyle w:val="Standard"/>
              <w:rPr>
                <w:b/>
                <w:sz w:val="20"/>
                <w:szCs w:val="20"/>
                <w:lang w:val="pl-PL"/>
              </w:rPr>
            </w:pPr>
            <w:r w:rsidRPr="0053526E">
              <w:rPr>
                <w:b/>
                <w:sz w:val="20"/>
                <w:szCs w:val="20"/>
                <w:lang w:val="pl-PL"/>
              </w:rPr>
              <w:t xml:space="preserve">Uszczelnienie pojedynczych długich pęknięć </w:t>
            </w:r>
          </w:p>
          <w:p w14:paraId="3B6493E9" w14:textId="77777777" w:rsidR="0038703F" w:rsidRDefault="0038703F" w:rsidP="00B96F18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Obejmuje:</w:t>
            </w:r>
          </w:p>
          <w:p w14:paraId="1C8B13CF" w14:textId="77777777" w:rsidR="0038703F" w:rsidRDefault="0038703F" w:rsidP="00B96F18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zalanie szczelin gorącą emulsją asfaltową i posypaniu drobnym grysem fr. 2-5 mm.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3AE97" w14:textId="77777777" w:rsidR="0038703F" w:rsidRPr="0046009D" w:rsidRDefault="0038703F" w:rsidP="00B96F18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D87C9" w14:textId="77777777" w:rsidR="0038703F" w:rsidRDefault="0038703F" w:rsidP="00B96F18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50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EF4F3" w14:textId="77777777" w:rsidR="0038703F" w:rsidRPr="009B7F77" w:rsidRDefault="0038703F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7DA55" w14:textId="77777777" w:rsidR="0038703F" w:rsidRPr="009B7F77" w:rsidRDefault="0038703F" w:rsidP="009B7F7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703F" w:rsidRPr="009B7F77" w14:paraId="3A16D53A" w14:textId="77777777" w:rsidTr="0038703F">
        <w:trPr>
          <w:trHeight w:val="870"/>
          <w:tblCellSpacing w:w="0" w:type="dxa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DD68D" w14:textId="77777777" w:rsidR="0038703F" w:rsidRPr="009B7F77" w:rsidRDefault="0038703F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C8EE1" w14:textId="77777777" w:rsidR="0038703F" w:rsidRDefault="0038703F" w:rsidP="00B96F18">
            <w:pPr>
              <w:pStyle w:val="Standard"/>
              <w:snapToGrid w:val="0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Regulacja pionowa kratki ściekowej studzienki ściekowej.</w:t>
            </w:r>
          </w:p>
          <w:p w14:paraId="5DB2154C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Obejmuje:</w:t>
            </w:r>
          </w:p>
          <w:p w14:paraId="13E7E100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oznakowanie    i     zabezpieczenie miejsca   </w:t>
            </w:r>
          </w:p>
          <w:p w14:paraId="41AF6F0D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robót do chwili wykonania regulacji</w:t>
            </w:r>
          </w:p>
          <w:p w14:paraId="02442C74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pionowej,                                                       </w:t>
            </w:r>
          </w:p>
          <w:p w14:paraId="0C6A12BE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- zdjęcie przykrycia-tj. kratki ściekowej,</w:t>
            </w:r>
          </w:p>
          <w:p w14:paraId="5C5DCA22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odkucie uszkodzonej nawierzchni,                 </w:t>
            </w:r>
          </w:p>
          <w:p w14:paraId="15205349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i podbudowy wokół kratki ściekowej,</w:t>
            </w:r>
          </w:p>
          <w:p w14:paraId="1427D304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rozebranie uszkodzonej górnej części    </w:t>
            </w:r>
          </w:p>
          <w:p w14:paraId="56D6FC78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studzienki,</w:t>
            </w:r>
          </w:p>
          <w:p w14:paraId="10A07465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zebranie i odwiezienie lub odrzucenie         </w:t>
            </w:r>
          </w:p>
          <w:p w14:paraId="769DF046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elementów nawierzchni i gruzu na pobocze,  </w:t>
            </w:r>
          </w:p>
          <w:p w14:paraId="2417A65E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chodnik lub miejsce składowania                      </w:t>
            </w:r>
          </w:p>
          <w:p w14:paraId="3A561E38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z posortowaniem i zabezpieczeniem  </w:t>
            </w:r>
          </w:p>
          <w:p w14:paraId="14D21B6B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materiału przydatnego do dalszych robót,</w:t>
            </w:r>
          </w:p>
          <w:p w14:paraId="5B729FE0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sprawdzenie stanu konstrukcji studzienki           </w:t>
            </w:r>
          </w:p>
          <w:p w14:paraId="576C4391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i oczyszczenie górnej części studzienki              </w:t>
            </w:r>
          </w:p>
          <w:p w14:paraId="6F6900CB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z ewentualnym uzupełnieniem ubytków,</w:t>
            </w:r>
          </w:p>
          <w:p w14:paraId="2A5053E6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w przypadku niewielkiego zapadnięcia  –  </w:t>
            </w:r>
          </w:p>
          <w:p w14:paraId="66AF649C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poziomowanie górnej części nasady wpustu  </w:t>
            </w:r>
          </w:p>
          <w:p w14:paraId="71B3AE81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przy użyciu zaprawy cementowo-</w:t>
            </w:r>
          </w:p>
          <w:p w14:paraId="153A720B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piaskowej,</w:t>
            </w:r>
          </w:p>
          <w:p w14:paraId="7E35C81D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w przypadku uszkodzeń większych  –  </w:t>
            </w:r>
          </w:p>
          <w:p w14:paraId="704B029C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wykonanie deskowania oraz ułożenie  </w:t>
            </w:r>
          </w:p>
          <w:p w14:paraId="08B0011A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i zagęszczenie mieszanki betonowej klasy     </w:t>
            </w:r>
          </w:p>
          <w:p w14:paraId="6327019C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co najmniej B20, według wymiarów  </w:t>
            </w:r>
          </w:p>
          <w:p w14:paraId="6A759C3B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dostosowanych do rodzaju uszkodzenia             </w:t>
            </w:r>
          </w:p>
          <w:p w14:paraId="3CF7661D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i poziomu powierzchni jezdni,</w:t>
            </w:r>
          </w:p>
          <w:p w14:paraId="7A1548D6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rozebranie deskowania,</w:t>
            </w:r>
          </w:p>
          <w:p w14:paraId="1D9845EF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osadzenie kratki ściekowej  z ewentualnym  </w:t>
            </w:r>
          </w:p>
          <w:p w14:paraId="75BFB5F7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wyrównaniem zaprawą cementową,</w:t>
            </w:r>
          </w:p>
          <w:p w14:paraId="56B4C442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pomiary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kontrolne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9F7CF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1804A641" w14:textId="77777777" w:rsidR="0038703F" w:rsidRDefault="0038703F" w:rsidP="00B96F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14:paraId="056ACE61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6D7C0CA4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4AFDF2A1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0B51D87E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5DEB109F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1DE97C1B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214AD135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4E4896F9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D4BB8D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692BFC0B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57711A72" w14:textId="77777777" w:rsidR="0038703F" w:rsidRDefault="0038703F" w:rsidP="00B96F1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06932" w14:textId="77777777" w:rsidR="0038703F" w:rsidRDefault="0038703F" w:rsidP="00B96F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75A07E93" w14:textId="77777777" w:rsidR="0038703F" w:rsidRDefault="0038703F" w:rsidP="00B96F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924BE52" w14:textId="77777777" w:rsidR="0038703F" w:rsidRDefault="0038703F" w:rsidP="00B96F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01A61F71" w14:textId="77777777" w:rsidR="0038703F" w:rsidRDefault="0038703F" w:rsidP="00B96F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5D10E8BF" w14:textId="77777777" w:rsidR="0038703F" w:rsidRDefault="0038703F" w:rsidP="00B96F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6CBDD827" w14:textId="77777777" w:rsidR="0038703F" w:rsidRDefault="0038703F" w:rsidP="00B96F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4A1A43A2" w14:textId="77777777" w:rsidR="0038703F" w:rsidRDefault="0038703F" w:rsidP="00B96F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6CA1743E" w14:textId="77777777" w:rsidR="0038703F" w:rsidRDefault="0038703F" w:rsidP="00B96F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08F558ED" w14:textId="77777777" w:rsidR="0038703F" w:rsidRDefault="0038703F" w:rsidP="00B96F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47612CE0" w14:textId="77777777" w:rsidR="0038703F" w:rsidRDefault="0038703F" w:rsidP="00B96F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760370BA" w14:textId="77777777" w:rsidR="0038703F" w:rsidRDefault="0038703F" w:rsidP="00B96F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7D088A39" w14:textId="77777777" w:rsidR="0038703F" w:rsidRDefault="0038703F" w:rsidP="00B96F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BBA3F" w14:textId="77777777" w:rsidR="0038703F" w:rsidRPr="009B7F77" w:rsidRDefault="0038703F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4E160" w14:textId="77777777" w:rsidR="0038703F" w:rsidRPr="009B7F77" w:rsidRDefault="0038703F" w:rsidP="009B7F7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8FED223" w14:textId="77777777" w:rsidR="009B7F77" w:rsidRPr="009B7F77" w:rsidRDefault="009B7F77" w:rsidP="009B7F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"/>
        <w:gridCol w:w="4444"/>
        <w:gridCol w:w="1181"/>
        <w:gridCol w:w="1345"/>
        <w:gridCol w:w="1164"/>
        <w:gridCol w:w="1328"/>
      </w:tblGrid>
      <w:tr w:rsidR="009B7F77" w:rsidRPr="009B7F77" w14:paraId="5E37EEC6" w14:textId="77777777" w:rsidTr="009B7F77">
        <w:trPr>
          <w:trHeight w:val="105"/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047CF" w14:textId="77777777"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5F816E" w14:textId="77777777"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51966" w14:textId="77777777"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netto: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C56FA" w14:textId="77777777"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01AC2E" w14:textId="77777777"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74830" w14:textId="77777777"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D92D6E" w14:textId="77777777"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0C68D" w14:textId="77777777"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BDF725" w14:textId="77777777"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F442B" w14:textId="77777777" w:rsidR="009B7F77" w:rsidRPr="009B7F77" w:rsidRDefault="009B7F77" w:rsidP="009B7F7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A71E09" w14:textId="77777777" w:rsidR="009B7F77" w:rsidRPr="009B7F77" w:rsidRDefault="009B7F77" w:rsidP="009B7F7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7F77" w:rsidRPr="009B7F77" w14:paraId="29C7BADA" w14:textId="77777777" w:rsidTr="009B7F77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001EA" w14:textId="77777777"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63BA3" w14:textId="77777777"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Podatek VAT ..........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A9696" w14:textId="77777777"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BFBF13" w14:textId="77777777"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219CA" w14:textId="77777777"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7424B7" w14:textId="77777777"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13B26" w14:textId="77777777"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370342" w14:textId="77777777"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4EEBD" w14:textId="77777777" w:rsidR="009B7F77" w:rsidRPr="009B7F77" w:rsidRDefault="009B7F77" w:rsidP="009B7F7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7F77" w:rsidRPr="009B7F77" w14:paraId="551989EB" w14:textId="77777777" w:rsidTr="009B7F77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81023" w14:textId="77777777"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011D7" w14:textId="77777777"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Ogółem łączna cena ofertowa brutto: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93A26" w14:textId="77777777"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E8A3DE" w14:textId="77777777"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329E1" w14:textId="77777777"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CA795A" w14:textId="77777777"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E38A6" w14:textId="77777777" w:rsidR="009B7F77" w:rsidRPr="009B7F77" w:rsidRDefault="009B7F77" w:rsidP="009B7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F03909" w14:textId="77777777" w:rsidR="009B7F77" w:rsidRPr="009B7F77" w:rsidRDefault="009B7F77" w:rsidP="009B7F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8C424" w14:textId="77777777" w:rsidR="009B7F77" w:rsidRPr="009B7F77" w:rsidRDefault="009B7F77" w:rsidP="009B7F7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CCEB7D" w14:textId="77777777" w:rsidR="009B7F77" w:rsidRPr="009B7F77" w:rsidRDefault="009B7F77" w:rsidP="009B7F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730291" w14:textId="77777777" w:rsidR="009B7F77" w:rsidRPr="009B7F77" w:rsidRDefault="009B7F77" w:rsidP="009B7F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 złotych: ...........................................................................................................................</w:t>
      </w:r>
    </w:p>
    <w:p w14:paraId="6E361438" w14:textId="77777777" w:rsidR="009B7F77" w:rsidRPr="009B7F77" w:rsidRDefault="009B7F77" w:rsidP="009B7F7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BB2943E" w14:textId="77777777" w:rsidR="009B7F77" w:rsidRPr="009B7F77" w:rsidRDefault="009B7F77" w:rsidP="009B7F77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7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Oświadczam, że oferuję ………..……….………. okres gwarancji i rękojmi na wykonane prace. </w:t>
      </w:r>
    </w:p>
    <w:p w14:paraId="7CEDD793" w14:textId="77777777" w:rsidR="009B7F77" w:rsidRPr="009B7F77" w:rsidRDefault="009B7F77" w:rsidP="000729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77">
        <w:rPr>
          <w:rFonts w:ascii="Times New Roman" w:eastAsia="Times New Roman" w:hAnsi="Times New Roman" w:cs="Times New Roman"/>
          <w:sz w:val="20"/>
          <w:szCs w:val="20"/>
          <w:lang w:eastAsia="pl-PL"/>
        </w:rPr>
        <w:t>(Wykonawca winien określić okres gwarancji i rękojmi na wykonane roboty w półrocznych odstępach cz</w:t>
      </w:r>
      <w:r w:rsidR="006A0F30">
        <w:rPr>
          <w:rFonts w:ascii="Times New Roman" w:eastAsia="Times New Roman" w:hAnsi="Times New Roman" w:cs="Times New Roman"/>
          <w:sz w:val="20"/>
          <w:szCs w:val="20"/>
          <w:lang w:eastAsia="pl-PL"/>
        </w:rPr>
        <w:t>asu  min. 12 miesięcy,  max. 24 miesiące)</w:t>
      </w:r>
    </w:p>
    <w:p w14:paraId="4B74266D" w14:textId="77777777" w:rsidR="009B7F77" w:rsidRPr="009B7F77" w:rsidRDefault="009B7F77" w:rsidP="009B7F77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77">
        <w:rPr>
          <w:rFonts w:ascii="Times New Roman" w:eastAsia="Times New Roman" w:hAnsi="Times New Roman" w:cs="Times New Roman"/>
          <w:color w:val="000000"/>
          <w:lang w:eastAsia="pl-PL"/>
        </w:rPr>
        <w:t>UWAGA!</w:t>
      </w:r>
    </w:p>
    <w:p w14:paraId="41F2FF89" w14:textId="77777777" w:rsidR="009B7F77" w:rsidRPr="009B7F77" w:rsidRDefault="009B7F77" w:rsidP="009B7F77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77">
        <w:rPr>
          <w:rFonts w:ascii="Times New Roman" w:eastAsia="Times New Roman" w:hAnsi="Times New Roman" w:cs="Times New Roman"/>
          <w:color w:val="000000"/>
          <w:lang w:eastAsia="pl-PL"/>
        </w:rPr>
        <w:t>1. W ramach wyszczególnionych w w/w kosztorysie robót należy wykonać również:</w:t>
      </w:r>
    </w:p>
    <w:p w14:paraId="2241FFBE" w14:textId="77777777" w:rsidR="009B7F77" w:rsidRPr="009B7F77" w:rsidRDefault="009B7F77" w:rsidP="009B7F77">
      <w:pPr>
        <w:numPr>
          <w:ilvl w:val="0"/>
          <w:numId w:val="1"/>
        </w:num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77">
        <w:rPr>
          <w:rFonts w:ascii="Times New Roman" w:eastAsia="Times New Roman" w:hAnsi="Times New Roman" w:cs="Times New Roman"/>
          <w:color w:val="000000"/>
          <w:lang w:eastAsia="pl-PL"/>
        </w:rPr>
        <w:t>wszelkie roboty-prace pomocnicze i towarzyszące, które są konieczne do prawidłowego wykonania robót ujętych w kosztorysie ofertowym, w tym prace pomocnicze i towarzyszące wynikające ze specyfikacji technicznej,</w:t>
      </w:r>
    </w:p>
    <w:p w14:paraId="58FCCEC0" w14:textId="77777777" w:rsidR="009B7F77" w:rsidRPr="009B7F77" w:rsidRDefault="009B7F77" w:rsidP="009B7F77">
      <w:pPr>
        <w:numPr>
          <w:ilvl w:val="0"/>
          <w:numId w:val="1"/>
        </w:num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77">
        <w:rPr>
          <w:rFonts w:ascii="Times New Roman" w:eastAsia="Times New Roman" w:hAnsi="Times New Roman" w:cs="Times New Roman"/>
          <w:color w:val="000000"/>
          <w:lang w:eastAsia="pl-PL"/>
        </w:rPr>
        <w:t xml:space="preserve">wszelkie inne roboty, prace, badania (laboratoryjne), czynności, obowiązki i wymogi wynikające </w:t>
      </w:r>
      <w:r w:rsidRPr="009B7F77">
        <w:rPr>
          <w:rFonts w:ascii="Times New Roman" w:eastAsia="Times New Roman" w:hAnsi="Times New Roman" w:cs="Times New Roman"/>
          <w:color w:val="000000"/>
          <w:lang w:eastAsia="pl-PL"/>
        </w:rPr>
        <w:br/>
        <w:t>z niniejszej specyfikacji (umowy, specyfikacji technicznej, kosztorysu ofertowego).</w:t>
      </w:r>
    </w:p>
    <w:p w14:paraId="75947476" w14:textId="77777777" w:rsidR="009B7F77" w:rsidRPr="009B7F77" w:rsidRDefault="009B7F77" w:rsidP="009B7F77">
      <w:pPr>
        <w:spacing w:before="100" w:beforeAutospacing="1" w:after="0" w:line="238" w:lineRule="atLeast"/>
        <w:ind w:left="181" w:hanging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77">
        <w:rPr>
          <w:rFonts w:ascii="Times New Roman" w:eastAsia="Times New Roman" w:hAnsi="Times New Roman" w:cs="Times New Roman"/>
          <w:color w:val="000000"/>
          <w:lang w:eastAsia="pl-PL"/>
        </w:rPr>
        <w:t xml:space="preserve">2. W przypadku składania oferty przez Wykonawców występujących wspólnie, kosztorys ofertowy winien </w:t>
      </w:r>
    </w:p>
    <w:p w14:paraId="5B44D577" w14:textId="77777777" w:rsidR="009B7F77" w:rsidRPr="009B7F77" w:rsidRDefault="009B7F77" w:rsidP="0007298B">
      <w:pPr>
        <w:spacing w:before="100" w:beforeAutospacing="1" w:after="0" w:line="238" w:lineRule="atLeast"/>
        <w:ind w:left="181" w:hanging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77">
        <w:rPr>
          <w:rFonts w:ascii="Times New Roman" w:eastAsia="Times New Roman" w:hAnsi="Times New Roman" w:cs="Times New Roman"/>
          <w:color w:val="000000"/>
          <w:lang w:eastAsia="pl-PL"/>
        </w:rPr>
        <w:t>być podpisany przez pełnomocnika.</w:t>
      </w:r>
    </w:p>
    <w:p w14:paraId="7ABE2725" w14:textId="77777777" w:rsidR="009B7F77" w:rsidRPr="009B7F77" w:rsidRDefault="009B7F77" w:rsidP="009B7F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0AC60" w14:textId="77777777" w:rsidR="009B7F77" w:rsidRPr="009B7F77" w:rsidRDefault="009B7F77" w:rsidP="009B7F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1DB7C" w14:textId="77777777" w:rsidR="009B7F77" w:rsidRPr="009B7F77" w:rsidRDefault="009B7F77" w:rsidP="00DA2591">
      <w:pPr>
        <w:spacing w:before="100" w:beforeAutospacing="1" w:after="0" w:line="289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77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 ....................................................</w:t>
      </w:r>
    </w:p>
    <w:p w14:paraId="5F497CB2" w14:textId="44E9E145" w:rsidR="009B7F77" w:rsidRPr="009B7F77" w:rsidRDefault="006C17EA" w:rsidP="006C17EA">
      <w:pPr>
        <w:spacing w:before="100" w:beforeAutospacing="1" w:after="0" w:line="289" w:lineRule="atLeast"/>
        <w:ind w:left="411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nazwa</w:t>
      </w:r>
      <w:r w:rsidR="009B7F77" w:rsidRPr="009B7F77">
        <w:rPr>
          <w:rFonts w:ascii="Times New Roman" w:eastAsia="Times New Roman" w:hAnsi="Times New Roman" w:cs="Times New Roman"/>
          <w:color w:val="000000"/>
          <w:lang w:eastAsia="pl-PL"/>
        </w:rPr>
        <w:t xml:space="preserve"> Wykonawcy</w:t>
      </w:r>
    </w:p>
    <w:p w14:paraId="21419727" w14:textId="77777777" w:rsidR="009B7F77" w:rsidRPr="009B7F77" w:rsidRDefault="009B7F77" w:rsidP="00DA2591">
      <w:pPr>
        <w:spacing w:before="100" w:beforeAutospacing="1" w:after="0" w:line="289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06884" w14:textId="77777777" w:rsidR="009B7F77" w:rsidRPr="009B7F77" w:rsidRDefault="009B7F77" w:rsidP="00DA259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C67661" w14:textId="77777777" w:rsidR="009B7F77" w:rsidRPr="009B7F77" w:rsidRDefault="009B7F77" w:rsidP="009B7F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84CC4" w14:textId="77777777" w:rsidR="00A44FC5" w:rsidRPr="00F73DC0" w:rsidRDefault="00A44FC5" w:rsidP="009B7F77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44FC5" w:rsidRPr="00F73DC0" w:rsidSect="00A44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75E5E" w14:textId="77777777" w:rsidR="006C7880" w:rsidRDefault="006C7880" w:rsidP="006C7880">
      <w:pPr>
        <w:spacing w:after="0" w:line="240" w:lineRule="auto"/>
      </w:pPr>
      <w:r>
        <w:separator/>
      </w:r>
    </w:p>
  </w:endnote>
  <w:endnote w:type="continuationSeparator" w:id="0">
    <w:p w14:paraId="52F45DB0" w14:textId="77777777" w:rsidR="006C7880" w:rsidRDefault="006C7880" w:rsidP="006C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8BD1B" w14:textId="77777777" w:rsidR="009C6D5A" w:rsidRDefault="009C6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9681A" w14:textId="77777777" w:rsidR="009C6D5A" w:rsidRDefault="009C6D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EA9EE" w14:textId="77777777" w:rsidR="009C6D5A" w:rsidRDefault="009C6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1B856" w14:textId="77777777" w:rsidR="006C7880" w:rsidRDefault="006C7880" w:rsidP="006C7880">
      <w:pPr>
        <w:spacing w:after="0" w:line="240" w:lineRule="auto"/>
      </w:pPr>
      <w:r>
        <w:separator/>
      </w:r>
    </w:p>
  </w:footnote>
  <w:footnote w:type="continuationSeparator" w:id="0">
    <w:p w14:paraId="66A02E0D" w14:textId="77777777" w:rsidR="006C7880" w:rsidRDefault="006C7880" w:rsidP="006C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85813" w14:textId="77777777" w:rsidR="009C6D5A" w:rsidRDefault="009C6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E6AF1" w14:textId="4EB3B7D7" w:rsidR="006C7880" w:rsidRDefault="006C7880" w:rsidP="006C7880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 xml:space="preserve">Numer referencyjny: </w:t>
    </w:r>
    <w:r w:rsidR="009C6D5A">
      <w:rPr>
        <w:rFonts w:ascii="Cambria" w:hAnsi="Cambria"/>
        <w:b/>
        <w:sz w:val="20"/>
      </w:rPr>
      <w:t>ZP.271.9.2022.AS</w:t>
    </w:r>
  </w:p>
  <w:p w14:paraId="1D8D38A0" w14:textId="77777777" w:rsidR="006C7880" w:rsidRDefault="006C78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E64A3" w14:textId="77777777" w:rsidR="009C6D5A" w:rsidRDefault="009C6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910C3"/>
    <w:multiLevelType w:val="multilevel"/>
    <w:tmpl w:val="7302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F77"/>
    <w:rsid w:val="0007298B"/>
    <w:rsid w:val="00223B7B"/>
    <w:rsid w:val="002E2255"/>
    <w:rsid w:val="0038703F"/>
    <w:rsid w:val="00553FD4"/>
    <w:rsid w:val="006669F2"/>
    <w:rsid w:val="006A0F30"/>
    <w:rsid w:val="006C17EA"/>
    <w:rsid w:val="006C7880"/>
    <w:rsid w:val="00746D50"/>
    <w:rsid w:val="007C5D13"/>
    <w:rsid w:val="00814895"/>
    <w:rsid w:val="00861AE4"/>
    <w:rsid w:val="008D3DE8"/>
    <w:rsid w:val="009B7F77"/>
    <w:rsid w:val="009C6D5A"/>
    <w:rsid w:val="00A44FC5"/>
    <w:rsid w:val="00B47BA4"/>
    <w:rsid w:val="00BA08ED"/>
    <w:rsid w:val="00CE0F3A"/>
    <w:rsid w:val="00D7393B"/>
    <w:rsid w:val="00DA2591"/>
    <w:rsid w:val="00E57C38"/>
    <w:rsid w:val="00F16BE8"/>
    <w:rsid w:val="00F40DE9"/>
    <w:rsid w:val="00F6028D"/>
    <w:rsid w:val="00F73DC0"/>
    <w:rsid w:val="00FB76D7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F086"/>
  <w15:docId w15:val="{29A2E624-387F-482A-B649-F4D2F0F7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7F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870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C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C7880"/>
  </w:style>
  <w:style w:type="paragraph" w:styleId="Stopka">
    <w:name w:val="footer"/>
    <w:basedOn w:val="Normalny"/>
    <w:link w:val="StopkaZnak"/>
    <w:uiPriority w:val="99"/>
    <w:unhideWhenUsed/>
    <w:rsid w:val="006C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j.gos</dc:creator>
  <cp:keywords/>
  <dc:description/>
  <cp:lastModifiedBy>user</cp:lastModifiedBy>
  <cp:revision>11</cp:revision>
  <cp:lastPrinted>2022-02-24T11:09:00Z</cp:lastPrinted>
  <dcterms:created xsi:type="dcterms:W3CDTF">2019-02-19T13:41:00Z</dcterms:created>
  <dcterms:modified xsi:type="dcterms:W3CDTF">2022-03-11T10:56:00Z</dcterms:modified>
</cp:coreProperties>
</file>