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88595A" w:rsidRDefault="009B5A52" w:rsidP="0088595A">
      <w:pPr>
        <w:pStyle w:val="Nagwek1"/>
        <w:spacing w:line="276" w:lineRule="auto"/>
        <w:rPr>
          <w:sz w:val="24"/>
        </w:rPr>
      </w:pPr>
    </w:p>
    <w:p w:rsidR="009B5A52" w:rsidRPr="0088595A" w:rsidRDefault="009B5A52" w:rsidP="0088595A">
      <w:pPr>
        <w:pStyle w:val="Nagwek1"/>
        <w:spacing w:line="276" w:lineRule="auto"/>
        <w:rPr>
          <w:sz w:val="24"/>
        </w:rPr>
      </w:pPr>
      <w:r w:rsidRPr="0088595A">
        <w:rPr>
          <w:sz w:val="24"/>
        </w:rPr>
        <w:t>O B W I E S Z C Z E N I E</w:t>
      </w:r>
    </w:p>
    <w:p w:rsidR="009B5A52" w:rsidRPr="0088595A" w:rsidRDefault="009B5A52" w:rsidP="0088595A">
      <w:pPr>
        <w:pStyle w:val="Tekstpodstawowy"/>
        <w:spacing w:line="276" w:lineRule="auto"/>
        <w:rPr>
          <w:sz w:val="24"/>
        </w:rPr>
      </w:pPr>
    </w:p>
    <w:p w:rsidR="009B5A52" w:rsidRPr="0088595A" w:rsidRDefault="009B5A52" w:rsidP="0088595A">
      <w:pPr>
        <w:pStyle w:val="Tekstpodstawowy"/>
        <w:spacing w:line="276" w:lineRule="auto"/>
        <w:rPr>
          <w:sz w:val="24"/>
        </w:rPr>
      </w:pPr>
      <w:r w:rsidRPr="0088595A">
        <w:rPr>
          <w:sz w:val="24"/>
        </w:rPr>
        <w:tab/>
        <w:t xml:space="preserve">Na podstawie art. 53 ust. 1 pkt. 5 ustawy z dnia 27 marca 2003r. </w:t>
      </w:r>
      <w:r w:rsidRPr="0088595A">
        <w:rPr>
          <w:sz w:val="24"/>
        </w:rPr>
        <w:br/>
        <w:t>o planowaniu i zagospodarowaniu przestrzennym (</w:t>
      </w:r>
      <w:r w:rsidR="0088595A" w:rsidRPr="0088595A">
        <w:rPr>
          <w:sz w:val="24"/>
        </w:rPr>
        <w:t>Dz. U. 2021r. poz. 741</w:t>
      </w:r>
      <w:r w:rsidR="004B0FEE" w:rsidRPr="0088595A">
        <w:rPr>
          <w:sz w:val="24"/>
        </w:rPr>
        <w:t xml:space="preserve"> ze zm.</w:t>
      </w:r>
      <w:r w:rsidRPr="0088595A">
        <w:rPr>
          <w:sz w:val="24"/>
        </w:rPr>
        <w:t xml:space="preserve">) </w:t>
      </w:r>
    </w:p>
    <w:p w:rsidR="009B5A52" w:rsidRPr="0088595A" w:rsidRDefault="009B5A52" w:rsidP="0088595A">
      <w:pPr>
        <w:pStyle w:val="Nagwek2"/>
        <w:spacing w:line="276" w:lineRule="auto"/>
        <w:jc w:val="left"/>
        <w:rPr>
          <w:b w:val="0"/>
          <w:sz w:val="24"/>
        </w:rPr>
      </w:pPr>
    </w:p>
    <w:p w:rsidR="009B5A52" w:rsidRPr="0088595A" w:rsidRDefault="009B5A52" w:rsidP="0088595A">
      <w:pPr>
        <w:pStyle w:val="Nagwek2"/>
        <w:spacing w:line="276" w:lineRule="auto"/>
        <w:rPr>
          <w:b w:val="0"/>
          <w:sz w:val="24"/>
        </w:rPr>
      </w:pPr>
      <w:r w:rsidRPr="0088595A">
        <w:rPr>
          <w:b w:val="0"/>
          <w:sz w:val="24"/>
        </w:rPr>
        <w:t>PREZYDENT MIASTA SKARŻYSKA-KAMIENNEJ</w:t>
      </w:r>
    </w:p>
    <w:p w:rsidR="009B5A52" w:rsidRPr="0088595A" w:rsidRDefault="009B5A52" w:rsidP="0088595A">
      <w:pPr>
        <w:spacing w:line="276" w:lineRule="auto"/>
        <w:jc w:val="center"/>
        <w:rPr>
          <w:sz w:val="24"/>
          <w:u w:val="single"/>
        </w:rPr>
      </w:pPr>
      <w:r w:rsidRPr="0088595A">
        <w:rPr>
          <w:sz w:val="24"/>
          <w:u w:val="single"/>
        </w:rPr>
        <w:t>informuje, że</w:t>
      </w:r>
    </w:p>
    <w:p w:rsidR="009B5A52" w:rsidRPr="0088595A" w:rsidRDefault="009B5A52" w:rsidP="0088595A">
      <w:pPr>
        <w:tabs>
          <w:tab w:val="left" w:pos="5595"/>
        </w:tabs>
        <w:spacing w:line="276" w:lineRule="auto"/>
        <w:jc w:val="both"/>
        <w:rPr>
          <w:sz w:val="24"/>
        </w:rPr>
      </w:pPr>
      <w:r w:rsidRPr="0088595A">
        <w:rPr>
          <w:sz w:val="24"/>
        </w:rPr>
        <w:tab/>
      </w:r>
    </w:p>
    <w:p w:rsidR="0088595A" w:rsidRPr="0088595A" w:rsidRDefault="009B5A52" w:rsidP="0088595A">
      <w:pPr>
        <w:spacing w:line="276" w:lineRule="auto"/>
        <w:jc w:val="both"/>
        <w:rPr>
          <w:b/>
          <w:i/>
          <w:sz w:val="24"/>
        </w:rPr>
      </w:pPr>
      <w:r w:rsidRPr="0088595A">
        <w:rPr>
          <w:sz w:val="24"/>
        </w:rPr>
        <w:t>w związku ze złożonym wnioskiem</w:t>
      </w:r>
      <w:r w:rsidR="004B0FEE" w:rsidRPr="0088595A">
        <w:rPr>
          <w:sz w:val="24"/>
        </w:rPr>
        <w:t xml:space="preserve"> </w:t>
      </w:r>
      <w:r w:rsidR="0088595A" w:rsidRPr="0088595A">
        <w:rPr>
          <w:b/>
          <w:i/>
          <w:sz w:val="24"/>
        </w:rPr>
        <w:t xml:space="preserve">Polskiej Spółki Gazownictwa Sp. z o.o. </w:t>
      </w:r>
      <w:r w:rsidR="0088595A" w:rsidRPr="0088595A">
        <w:rPr>
          <w:i/>
          <w:sz w:val="24"/>
        </w:rPr>
        <w:t>reprezentowanej przez pełnomocnika</w:t>
      </w:r>
      <w:r w:rsidR="0088595A" w:rsidRPr="0088595A">
        <w:rPr>
          <w:b/>
          <w:i/>
          <w:sz w:val="24"/>
        </w:rPr>
        <w:t xml:space="preserve"> Pana Kamila Cieślę</w:t>
      </w:r>
      <w:r w:rsidR="0018140C" w:rsidRPr="0088595A">
        <w:rPr>
          <w:sz w:val="24"/>
        </w:rPr>
        <w:t>,</w:t>
      </w:r>
      <w:r w:rsidRPr="0088595A">
        <w:rPr>
          <w:sz w:val="24"/>
        </w:rPr>
        <w:t xml:space="preserve"> </w:t>
      </w:r>
      <w:r w:rsidRPr="0088595A">
        <w:rPr>
          <w:bCs/>
          <w:sz w:val="24"/>
        </w:rPr>
        <w:t xml:space="preserve">projekt decyzji o ustaleniu lokalizacji inwestycji celu publicznego </w:t>
      </w:r>
      <w:r w:rsidRPr="0088595A">
        <w:rPr>
          <w:sz w:val="24"/>
        </w:rPr>
        <w:t xml:space="preserve">dla </w:t>
      </w:r>
      <w:r w:rsidRPr="0088595A">
        <w:rPr>
          <w:bCs/>
          <w:sz w:val="24"/>
        </w:rPr>
        <w:t xml:space="preserve">zamierzenia </w:t>
      </w:r>
      <w:r w:rsidRPr="0088595A">
        <w:rPr>
          <w:sz w:val="24"/>
        </w:rPr>
        <w:t xml:space="preserve">polegającego na </w:t>
      </w:r>
      <w:r w:rsidR="0088595A" w:rsidRPr="0088595A">
        <w:rPr>
          <w:b/>
          <w:i/>
          <w:sz w:val="24"/>
        </w:rPr>
        <w:t xml:space="preserve">sieci gazowej niskiego ciśnienia PEdn160, PEdn110 wraz z przyłączami PEdn63, PEdn40 na działkach: </w:t>
      </w:r>
    </w:p>
    <w:p w:rsidR="0088595A" w:rsidRPr="0088595A" w:rsidRDefault="0088595A" w:rsidP="0088595A">
      <w:pPr>
        <w:spacing w:line="276" w:lineRule="auto"/>
        <w:jc w:val="both"/>
        <w:rPr>
          <w:b/>
          <w:i/>
          <w:sz w:val="24"/>
        </w:rPr>
      </w:pPr>
      <w:r w:rsidRPr="0088595A">
        <w:rPr>
          <w:b/>
          <w:i/>
          <w:sz w:val="24"/>
        </w:rPr>
        <w:t xml:space="preserve">1. Gmina Skarżysko-Kamienna obręb 0012 Łyżwy, ark. 85 nr ewid.: </w:t>
      </w:r>
      <w:r w:rsidRPr="0088595A">
        <w:rPr>
          <w:i/>
          <w:sz w:val="24"/>
        </w:rPr>
        <w:t>589</w:t>
      </w:r>
      <w:r w:rsidRPr="0088595A">
        <w:rPr>
          <w:b/>
          <w:i/>
          <w:sz w:val="24"/>
        </w:rPr>
        <w:t xml:space="preserve">; ark. 82 nr ewid.: </w:t>
      </w:r>
      <w:r w:rsidRPr="0088595A">
        <w:rPr>
          <w:i/>
          <w:sz w:val="24"/>
        </w:rPr>
        <w:t>48, 121/2, 121/1, 121/4, 119/3, 105/2, 117/2, 115/3, 108/2, 113, 121/5</w:t>
      </w:r>
      <w:r w:rsidRPr="0088595A">
        <w:rPr>
          <w:b/>
          <w:i/>
          <w:sz w:val="24"/>
        </w:rPr>
        <w:t xml:space="preserve">; ark. 84, nr ewid.: </w:t>
      </w:r>
      <w:r w:rsidRPr="0088595A">
        <w:rPr>
          <w:i/>
          <w:sz w:val="24"/>
        </w:rPr>
        <w:t>192, 187/1, 187/2, 191/1, 193, 203/3, 190, 591, 592, 235/6, 569/1, 590/2</w:t>
      </w:r>
      <w:r w:rsidRPr="0088595A">
        <w:rPr>
          <w:b/>
          <w:i/>
          <w:sz w:val="24"/>
        </w:rPr>
        <w:t xml:space="preserve">; ark. 83, nr ewid.: </w:t>
      </w:r>
      <w:r w:rsidRPr="0088595A">
        <w:rPr>
          <w:i/>
          <w:sz w:val="24"/>
        </w:rPr>
        <w:t>140, 148, 150, 128, 130, 132, 133, 134/2, 137, 138, 139, 142, 144/1, 146/1, 146/2, 151/1, 153/1, 155/2, 157/1, 163/1, 165/1, 171, 172, 593</w:t>
      </w:r>
      <w:r w:rsidRPr="0088595A">
        <w:rPr>
          <w:b/>
          <w:i/>
          <w:sz w:val="24"/>
        </w:rPr>
        <w:t xml:space="preserve">; </w:t>
      </w:r>
    </w:p>
    <w:p w:rsidR="000B18D2" w:rsidRPr="0088595A" w:rsidRDefault="0088595A" w:rsidP="0088595A">
      <w:pPr>
        <w:spacing w:line="276" w:lineRule="auto"/>
        <w:jc w:val="both"/>
        <w:rPr>
          <w:b/>
          <w:i/>
          <w:sz w:val="24"/>
        </w:rPr>
      </w:pPr>
      <w:r w:rsidRPr="0088595A">
        <w:rPr>
          <w:b/>
          <w:i/>
          <w:sz w:val="24"/>
        </w:rPr>
        <w:t xml:space="preserve">2. Gmina Skarżysko Kościelne obręb 0012 Skarżysko Kościelne nr ewid.: </w:t>
      </w:r>
      <w:r w:rsidRPr="0088595A">
        <w:rPr>
          <w:i/>
          <w:sz w:val="24"/>
        </w:rPr>
        <w:t>3410, 3411/2, 3411/5, 3412/1, 3412/2, 3413, 3414/1, 3414/2, 3409/1, 4442/2, 3411/6, 3415, 3416, 3425/2, 3433/1, 3425/1, 4442/1, 3505, 3411/1,</w:t>
      </w:r>
      <w:r w:rsidRPr="0088595A">
        <w:rPr>
          <w:b/>
          <w:i/>
          <w:sz w:val="24"/>
        </w:rPr>
        <w:t xml:space="preserve"> </w:t>
      </w:r>
      <w:r w:rsidRPr="0088595A">
        <w:rPr>
          <w:i/>
          <w:sz w:val="24"/>
        </w:rPr>
        <w:t>3506</w:t>
      </w:r>
      <w:r w:rsidR="009B5A52" w:rsidRPr="0088595A">
        <w:rPr>
          <w:b/>
          <w:i/>
          <w:sz w:val="24"/>
        </w:rPr>
        <w:t xml:space="preserve"> </w:t>
      </w:r>
      <w:r w:rsidR="009B5A52" w:rsidRPr="0088595A">
        <w:rPr>
          <w:bCs/>
          <w:sz w:val="24"/>
        </w:rPr>
        <w:t>został przesłany</w:t>
      </w:r>
      <w:r w:rsidR="009B5A52" w:rsidRPr="0088595A">
        <w:rPr>
          <w:sz w:val="24"/>
        </w:rPr>
        <w:t xml:space="preserve"> celem uzgodnienia </w:t>
      </w:r>
      <w:r w:rsidR="009B5A52" w:rsidRPr="0088595A">
        <w:rPr>
          <w:bCs/>
          <w:sz w:val="24"/>
        </w:rPr>
        <w:t>do</w:t>
      </w:r>
      <w:r w:rsidR="000B18D2" w:rsidRPr="0088595A">
        <w:rPr>
          <w:bCs/>
          <w:sz w:val="24"/>
        </w:rPr>
        <w:t>:</w:t>
      </w:r>
    </w:p>
    <w:p w:rsidR="000B18D2" w:rsidRPr="0088595A" w:rsidRDefault="000B18D2" w:rsidP="0088595A">
      <w:pPr>
        <w:pStyle w:val="Domylnie"/>
        <w:spacing w:line="276" w:lineRule="auto"/>
        <w:jc w:val="both"/>
        <w:rPr>
          <w:bCs/>
          <w:iCs/>
          <w:sz w:val="24"/>
        </w:rPr>
      </w:pPr>
      <w:r w:rsidRPr="0088595A">
        <w:rPr>
          <w:bCs/>
          <w:iCs/>
          <w:sz w:val="24"/>
        </w:rPr>
        <w:t>- Zarządu Dróg Powiatowych w Skarżysku-Kamiennej,</w:t>
      </w:r>
    </w:p>
    <w:p w:rsidR="000B18D2" w:rsidRPr="0088595A" w:rsidRDefault="000B18D2" w:rsidP="0088595A">
      <w:pPr>
        <w:pStyle w:val="Domylnie"/>
        <w:spacing w:line="276" w:lineRule="auto"/>
        <w:jc w:val="both"/>
        <w:rPr>
          <w:bCs/>
          <w:iCs/>
          <w:sz w:val="24"/>
        </w:rPr>
      </w:pPr>
      <w:r w:rsidRPr="0088595A">
        <w:rPr>
          <w:bCs/>
          <w:iCs/>
          <w:sz w:val="24"/>
        </w:rPr>
        <w:t>- Starosty Skarżyskiego,</w:t>
      </w:r>
    </w:p>
    <w:p w:rsidR="009B5A52" w:rsidRPr="0088595A" w:rsidRDefault="000B18D2" w:rsidP="0088595A">
      <w:pPr>
        <w:spacing w:line="276" w:lineRule="auto"/>
        <w:jc w:val="both"/>
        <w:rPr>
          <w:sz w:val="24"/>
        </w:rPr>
      </w:pPr>
      <w:r w:rsidRPr="0088595A">
        <w:rPr>
          <w:bCs/>
          <w:iCs/>
          <w:sz w:val="24"/>
        </w:rPr>
        <w:t xml:space="preserve">- </w:t>
      </w:r>
      <w:r w:rsidR="004B0FEE" w:rsidRPr="0088595A">
        <w:rPr>
          <w:bCs/>
          <w:iCs/>
          <w:sz w:val="24"/>
        </w:rPr>
        <w:t xml:space="preserve">Dyrektora Zarządu Zlewni Państwowego Gospodarstwa Wodnego Wody Polskie </w:t>
      </w:r>
      <w:r w:rsidR="0088595A">
        <w:rPr>
          <w:bCs/>
          <w:iCs/>
          <w:sz w:val="24"/>
        </w:rPr>
        <w:br/>
      </w:r>
      <w:r w:rsidR="004B0FEE" w:rsidRPr="0088595A">
        <w:rPr>
          <w:bCs/>
          <w:iCs/>
          <w:sz w:val="24"/>
        </w:rPr>
        <w:t>w Radomiu.</w:t>
      </w:r>
    </w:p>
    <w:p w:rsidR="009B5A52" w:rsidRPr="0088595A" w:rsidRDefault="009B5A52" w:rsidP="0088595A">
      <w:pPr>
        <w:pStyle w:val="Domylnie"/>
        <w:spacing w:line="276" w:lineRule="auto"/>
        <w:rPr>
          <w:b/>
          <w:i/>
          <w:sz w:val="24"/>
        </w:rPr>
      </w:pPr>
    </w:p>
    <w:p w:rsidR="009B5A52" w:rsidRPr="0088595A" w:rsidRDefault="009B5A52" w:rsidP="0088595A">
      <w:pPr>
        <w:spacing w:line="276" w:lineRule="auto"/>
        <w:jc w:val="both"/>
        <w:rPr>
          <w:sz w:val="24"/>
        </w:rPr>
      </w:pPr>
    </w:p>
    <w:p w:rsidR="009B5A52" w:rsidRPr="0088595A" w:rsidRDefault="009B5A52" w:rsidP="0088595A">
      <w:pPr>
        <w:spacing w:line="276" w:lineRule="auto"/>
        <w:jc w:val="both"/>
        <w:rPr>
          <w:sz w:val="24"/>
        </w:rPr>
      </w:pPr>
    </w:p>
    <w:p w:rsidR="009B5A52" w:rsidRPr="0088595A" w:rsidRDefault="009B5A52" w:rsidP="0088595A">
      <w:pPr>
        <w:spacing w:line="276" w:lineRule="auto"/>
        <w:jc w:val="both"/>
        <w:rPr>
          <w:b/>
          <w:bCs/>
          <w:sz w:val="24"/>
          <w:u w:val="single"/>
        </w:rPr>
      </w:pPr>
      <w:r w:rsidRPr="0088595A">
        <w:rPr>
          <w:sz w:val="24"/>
        </w:rPr>
        <w:t xml:space="preserve">Wgląd w akta sprawy </w:t>
      </w:r>
      <w:r w:rsidRPr="0088595A">
        <w:rPr>
          <w:b/>
          <w:bCs/>
          <w:sz w:val="24"/>
          <w:u w:val="single"/>
        </w:rPr>
        <w:t>nie jest obowiązkowy.</w:t>
      </w:r>
    </w:p>
    <w:p w:rsidR="009B5A52" w:rsidRPr="0088595A" w:rsidRDefault="009B5A52" w:rsidP="0088595A">
      <w:pPr>
        <w:pStyle w:val="Nagwek3"/>
        <w:spacing w:line="276" w:lineRule="auto"/>
        <w:rPr>
          <w:sz w:val="24"/>
        </w:rPr>
      </w:pPr>
    </w:p>
    <w:p w:rsidR="009B5A52" w:rsidRPr="0088595A" w:rsidRDefault="009B5A52" w:rsidP="0088595A">
      <w:pPr>
        <w:spacing w:line="276" w:lineRule="auto"/>
        <w:rPr>
          <w:sz w:val="24"/>
        </w:rPr>
      </w:pPr>
    </w:p>
    <w:p w:rsidR="009B5A52" w:rsidRPr="0088595A" w:rsidRDefault="009B5A52" w:rsidP="0088595A">
      <w:pPr>
        <w:spacing w:line="276" w:lineRule="auto"/>
        <w:ind w:left="4956"/>
        <w:rPr>
          <w:sz w:val="24"/>
        </w:rPr>
      </w:pPr>
    </w:p>
    <w:p w:rsidR="009B5A52" w:rsidRPr="0088595A" w:rsidRDefault="009B5A52" w:rsidP="0088595A">
      <w:pPr>
        <w:pStyle w:val="Nagwek3"/>
        <w:spacing w:line="276" w:lineRule="auto"/>
        <w:ind w:left="5664"/>
        <w:jc w:val="center"/>
        <w:rPr>
          <w:sz w:val="24"/>
        </w:rPr>
      </w:pPr>
      <w:r w:rsidRPr="0088595A">
        <w:rPr>
          <w:sz w:val="24"/>
        </w:rPr>
        <w:t>Prezydent Miasta</w:t>
      </w:r>
    </w:p>
    <w:p w:rsidR="009B5A52" w:rsidRPr="0088595A" w:rsidRDefault="009B5A52" w:rsidP="0088595A">
      <w:pPr>
        <w:spacing w:line="276" w:lineRule="auto"/>
        <w:ind w:left="5664"/>
        <w:jc w:val="right"/>
        <w:rPr>
          <w:b/>
          <w:bCs/>
          <w:sz w:val="24"/>
        </w:rPr>
      </w:pPr>
    </w:p>
    <w:p w:rsidR="009B5A52" w:rsidRPr="0088595A" w:rsidRDefault="009B5A52" w:rsidP="0088595A">
      <w:pPr>
        <w:pStyle w:val="Nagwek4"/>
        <w:spacing w:line="276" w:lineRule="auto"/>
        <w:ind w:left="6372"/>
        <w:jc w:val="left"/>
      </w:pPr>
      <w:r w:rsidRPr="0088595A">
        <w:t xml:space="preserve">  Konrad Krönig</w:t>
      </w:r>
    </w:p>
    <w:p w:rsidR="009B5A52" w:rsidRPr="0088595A" w:rsidRDefault="009B5A52" w:rsidP="0088595A">
      <w:pPr>
        <w:spacing w:line="276" w:lineRule="auto"/>
        <w:rPr>
          <w:sz w:val="24"/>
        </w:rPr>
      </w:pPr>
    </w:p>
    <w:p w:rsidR="000E3AB6" w:rsidRPr="0088595A" w:rsidRDefault="000E3AB6" w:rsidP="0088595A">
      <w:pPr>
        <w:spacing w:line="276" w:lineRule="auto"/>
        <w:rPr>
          <w:sz w:val="24"/>
        </w:rPr>
      </w:pPr>
    </w:p>
    <w:sectPr w:rsidR="000E3AB6" w:rsidRPr="0088595A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BE2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BE2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595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B18D2"/>
    <w:rsid w:val="000E3086"/>
    <w:rsid w:val="000E3AB6"/>
    <w:rsid w:val="0018140C"/>
    <w:rsid w:val="00222A84"/>
    <w:rsid w:val="00495F73"/>
    <w:rsid w:val="004B0FEE"/>
    <w:rsid w:val="005B6B18"/>
    <w:rsid w:val="0088595A"/>
    <w:rsid w:val="009B5A52"/>
    <w:rsid w:val="009D70B4"/>
    <w:rsid w:val="00B77C5C"/>
    <w:rsid w:val="00BE2A76"/>
    <w:rsid w:val="00D85D33"/>
    <w:rsid w:val="00E52DBA"/>
    <w:rsid w:val="00E9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8</cp:revision>
  <dcterms:created xsi:type="dcterms:W3CDTF">2019-10-29T08:51:00Z</dcterms:created>
  <dcterms:modified xsi:type="dcterms:W3CDTF">2022-03-11T10:43:00Z</dcterms:modified>
</cp:coreProperties>
</file>