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Default="00654E23" w:rsidP="001A2329">
      <w:pPr>
        <w:ind w:right="-29"/>
        <w:jc w:val="both"/>
        <w:rPr>
          <w:rFonts w:ascii="Book Antiqua" w:hAnsi="Book Antiqua"/>
        </w:rPr>
      </w:pPr>
      <w:r>
        <w:rPr>
          <w:rFonts w:ascii="Book Antiqua" w:hAnsi="Book Antiqua"/>
        </w:rPr>
        <w:t xml:space="preserve">Znak sprawy:   </w:t>
      </w:r>
      <w:r w:rsidR="001A2329">
        <w:rPr>
          <w:rFonts w:ascii="Book Antiqua" w:hAnsi="Book Antiqua"/>
        </w:rPr>
        <w:t>ZP.271.4.2022.EZ</w:t>
      </w:r>
    </w:p>
    <w:p w:rsidR="00654E23" w:rsidRPr="00654E23" w:rsidRDefault="00654E23" w:rsidP="001A2329">
      <w:pPr>
        <w:ind w:right="-29"/>
        <w:jc w:val="both"/>
        <w:rPr>
          <w:rFonts w:ascii="Book Antiqua" w:hAnsi="Book Antiqua"/>
        </w:rPr>
      </w:pPr>
    </w:p>
    <w:p w:rsidR="0065211E" w:rsidRPr="00F77802" w:rsidRDefault="0065211E" w:rsidP="00F77802">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EA6038" w:rsidRPr="00F77802" w:rsidRDefault="00867452" w:rsidP="001A7751">
      <w:pPr>
        <w:jc w:val="center"/>
        <w:rPr>
          <w:b/>
          <w:i/>
          <w:sz w:val="36"/>
          <w:szCs w:val="36"/>
        </w:rPr>
      </w:pPr>
      <w:r w:rsidRPr="00F77802">
        <w:rPr>
          <w:b/>
          <w:i/>
          <w:sz w:val="36"/>
          <w:szCs w:val="36"/>
        </w:rPr>
        <w:t xml:space="preserve">Świadczenie usług psychologicznych </w:t>
      </w:r>
      <w:r w:rsidR="00D6406F">
        <w:rPr>
          <w:b/>
          <w:i/>
          <w:sz w:val="36"/>
          <w:szCs w:val="36"/>
        </w:rPr>
        <w:t xml:space="preserve"> i pedagogicznych                          </w:t>
      </w:r>
      <w:r w:rsidRPr="00F77802">
        <w:rPr>
          <w:b/>
          <w:i/>
          <w:sz w:val="36"/>
          <w:szCs w:val="36"/>
        </w:rPr>
        <w:t>na potrzeby projektu „PODAJ DOBRO DALEJ</w:t>
      </w:r>
      <w:r w:rsidR="00EA6038" w:rsidRPr="00F77802">
        <w:rPr>
          <w:b/>
          <w:i/>
          <w:sz w:val="36"/>
          <w:szCs w:val="36"/>
        </w:rPr>
        <w:t xml:space="preserve">”  </w:t>
      </w:r>
    </w:p>
    <w:p w:rsidR="007375FC" w:rsidRDefault="007375FC" w:rsidP="00EA6038">
      <w:pPr>
        <w:spacing w:line="360" w:lineRule="auto"/>
        <w:jc w:val="center"/>
        <w:rPr>
          <w:b/>
          <w:i/>
        </w:rPr>
      </w:pPr>
    </w:p>
    <w:p w:rsidR="0065211E" w:rsidRDefault="00D6406F" w:rsidP="001A7751">
      <w:pPr>
        <w:spacing w:line="360" w:lineRule="auto"/>
        <w:jc w:val="center"/>
        <w:rPr>
          <w:b/>
          <w:i/>
          <w:u w:val="single"/>
        </w:rPr>
      </w:pPr>
      <w:r>
        <w:rPr>
          <w:b/>
          <w:i/>
          <w:u w:val="single"/>
        </w:rPr>
        <w:t>U s ł u g a</w:t>
      </w:r>
      <w:r w:rsidR="001A7751">
        <w:rPr>
          <w:b/>
          <w:i/>
          <w:u w:val="single"/>
        </w:rPr>
        <w:t xml:space="preserve"> </w:t>
      </w:r>
    </w:p>
    <w:p w:rsidR="0057754E" w:rsidRPr="001A7751" w:rsidRDefault="0057754E" w:rsidP="001A7751">
      <w:pPr>
        <w:spacing w:line="360" w:lineRule="auto"/>
        <w:jc w:val="center"/>
        <w:rPr>
          <w:b/>
          <w:i/>
          <w:u w:val="single"/>
        </w:rPr>
      </w:pPr>
    </w:p>
    <w:p w:rsidR="00A16873" w:rsidRPr="00A16873" w:rsidRDefault="0057754E" w:rsidP="0065211E">
      <w:pPr>
        <w:ind w:left="2160" w:hanging="2160"/>
        <w:jc w:val="center"/>
        <w:rPr>
          <w:b/>
          <w:i/>
          <w:sz w:val="22"/>
          <w:szCs w:val="22"/>
        </w:rPr>
      </w:pPr>
      <w:r w:rsidRPr="00A16873">
        <w:rPr>
          <w:b/>
          <w:i/>
          <w:sz w:val="22"/>
          <w:szCs w:val="22"/>
        </w:rPr>
        <w:t xml:space="preserve"> </w:t>
      </w:r>
      <w:r w:rsidR="00A16873" w:rsidRPr="00A16873">
        <w:rPr>
          <w:b/>
          <w:i/>
          <w:sz w:val="22"/>
          <w:szCs w:val="22"/>
        </w:rPr>
        <w:t>(pozycja 1.3.1  planu zamówień )</w:t>
      </w:r>
    </w:p>
    <w:p w:rsidR="004C6E1F" w:rsidRPr="00A16873"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sidR="00EC1D62">
        <w:rPr>
          <w:rFonts w:ascii="Book Antiqua" w:hAnsi="Book Antiqua"/>
          <w:sz w:val="20"/>
          <w:szCs w:val="20"/>
        </w:rPr>
        <w:t xml:space="preserve"> publicznych (tj. Dz.U. z 2021 r. poz. 1129</w:t>
      </w:r>
      <w:r>
        <w:rPr>
          <w:rFonts w:ascii="Book Antiqua" w:hAnsi="Book Antiqua"/>
          <w:sz w:val="20"/>
          <w:szCs w:val="20"/>
        </w:rPr>
        <w:t xml:space="preserve">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w:t>
      </w:r>
      <w:r w:rsidR="007E5C80">
        <w:rPr>
          <w:rFonts w:ascii="Book Antiqua" w:hAnsi="Book Antiqua"/>
          <w:b/>
          <w:sz w:val="16"/>
          <w:szCs w:val="16"/>
        </w:rPr>
        <w:t>z up.</w:t>
      </w:r>
      <w:r w:rsidRPr="004B35DC">
        <w:rPr>
          <w:rFonts w:ascii="Book Antiqua" w:hAnsi="Book Antiqua"/>
          <w:b/>
          <w:sz w:val="16"/>
          <w:szCs w:val="16"/>
        </w:rPr>
        <w:t xml:space="preserve">    PREZYDENT</w:t>
      </w:r>
      <w:r w:rsidR="007E5C80">
        <w:rPr>
          <w:rFonts w:ascii="Book Antiqua" w:hAnsi="Book Antiqua"/>
          <w:b/>
          <w:sz w:val="16"/>
          <w:szCs w:val="16"/>
        </w:rPr>
        <w:t>A</w:t>
      </w:r>
      <w:r w:rsidRPr="004B35DC">
        <w:rPr>
          <w:rFonts w:ascii="Book Antiqua" w:hAnsi="Book Antiqua"/>
          <w:b/>
          <w:sz w:val="16"/>
          <w:szCs w:val="16"/>
        </w:rPr>
        <w:t xml:space="preserve">  MIASTA</w:t>
      </w:r>
    </w:p>
    <w:p w:rsidR="007E5C80" w:rsidRDefault="007E5C80" w:rsidP="0065211E">
      <w:pPr>
        <w:ind w:left="720"/>
        <w:rPr>
          <w:rFonts w:ascii="Book Antiqua" w:hAnsi="Book Antiqua"/>
          <w:b/>
          <w:sz w:val="16"/>
          <w:szCs w:val="16"/>
        </w:rPr>
      </w:pP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Zastępca Prezydenta Miasta</w:t>
      </w:r>
    </w:p>
    <w:p w:rsidR="007E5C80" w:rsidRPr="004B35DC" w:rsidRDefault="007E5C80" w:rsidP="0065211E">
      <w:pPr>
        <w:ind w:left="720"/>
        <w:rPr>
          <w:rFonts w:ascii="Book Antiqua" w:hAnsi="Book Antiqua"/>
          <w:b/>
          <w:sz w:val="16"/>
          <w:szCs w:val="16"/>
        </w:rPr>
      </w:pP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w:t>
      </w:r>
      <w:r w:rsidR="007E5C80">
        <w:rPr>
          <w:rFonts w:ascii="Book Antiqua" w:hAnsi="Book Antiqua"/>
          <w:b/>
          <w:sz w:val="16"/>
          <w:szCs w:val="16"/>
        </w:rPr>
        <w:t xml:space="preserve">              /-/  Krzysztof MYSZKA</w:t>
      </w:r>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1A7751">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EC6F15">
        <w:rPr>
          <w:sz w:val="22"/>
          <w:szCs w:val="22"/>
        </w:rPr>
        <w:t>Nr 294</w:t>
      </w:r>
      <w:r>
        <w:rPr>
          <w:sz w:val="22"/>
          <w:szCs w:val="22"/>
        </w:rPr>
        <w:t>/2</w:t>
      </w:r>
      <w:r w:rsidR="001879C8">
        <w:rPr>
          <w:sz w:val="22"/>
          <w:szCs w:val="22"/>
        </w:rPr>
        <w:t>021</w:t>
      </w:r>
      <w:r>
        <w:rPr>
          <w:sz w:val="22"/>
          <w:szCs w:val="22"/>
        </w:rPr>
        <w:t xml:space="preserve"> </w:t>
      </w:r>
      <w:r w:rsidR="00EC6F15">
        <w:rPr>
          <w:sz w:val="22"/>
          <w:szCs w:val="22"/>
        </w:rPr>
        <w:t>z dnia  15.11</w:t>
      </w:r>
      <w:r w:rsidR="006A65C6">
        <w:rPr>
          <w:sz w:val="22"/>
          <w:szCs w:val="22"/>
        </w:rPr>
        <w:t>.</w:t>
      </w:r>
      <w:r w:rsidR="001879C8">
        <w:rPr>
          <w:sz w:val="22"/>
          <w:szCs w:val="22"/>
        </w:rPr>
        <w:t>2021</w:t>
      </w:r>
      <w:r w:rsidR="001A7751">
        <w:rPr>
          <w:sz w:val="22"/>
          <w:szCs w:val="22"/>
        </w:rPr>
        <w:t xml:space="preserve">  r. w składzie:</w:t>
      </w:r>
    </w:p>
    <w:p w:rsidR="00E00336" w:rsidRDefault="00E00336" w:rsidP="001A7751">
      <w:pPr>
        <w:spacing w:before="100" w:beforeAutospacing="1"/>
        <w:jc w:val="both"/>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F77802">
        <w:rPr>
          <w:sz w:val="22"/>
          <w:szCs w:val="22"/>
        </w:rPr>
        <w:t>Urszula Wiśniewska</w:t>
      </w:r>
      <w:r w:rsidR="007375FC">
        <w:rPr>
          <w:sz w:val="22"/>
          <w:szCs w:val="22"/>
        </w:rPr>
        <w:tab/>
      </w:r>
      <w:r w:rsidR="00345A71">
        <w:rPr>
          <w:sz w:val="22"/>
          <w:szCs w:val="22"/>
        </w:rPr>
        <w:t xml:space="preserve"> </w:t>
      </w:r>
      <w:r>
        <w:rPr>
          <w:sz w:val="22"/>
          <w:szCs w:val="22"/>
        </w:rPr>
        <w:t>/-/</w:t>
      </w:r>
      <w:r>
        <w:rPr>
          <w:rFonts w:cs="Arial"/>
          <w:b/>
          <w:sz w:val="22"/>
          <w:szCs w:val="22"/>
        </w:rPr>
        <w:tab/>
      </w:r>
    </w:p>
    <w:p w:rsidR="00F77802" w:rsidRPr="00F77802"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1A7751">
        <w:rPr>
          <w:sz w:val="22"/>
          <w:szCs w:val="22"/>
        </w:rPr>
        <w:t>Agnieszka Perkowska</w:t>
      </w:r>
      <w:r w:rsidR="00F77802">
        <w:rPr>
          <w:sz w:val="22"/>
          <w:szCs w:val="22"/>
        </w:rPr>
        <w:tab/>
        <w:t>/-/</w:t>
      </w:r>
    </w:p>
    <w:p w:rsidR="0065211E" w:rsidRDefault="00F77802"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w:t>
      </w:r>
      <w:r w:rsidR="001A7751">
        <w:rPr>
          <w:sz w:val="22"/>
          <w:szCs w:val="22"/>
        </w:rPr>
        <w:t>k komisji:</w:t>
      </w:r>
      <w:r w:rsidR="001A7751">
        <w:rPr>
          <w:sz w:val="22"/>
          <w:szCs w:val="22"/>
        </w:rPr>
        <w:tab/>
      </w:r>
      <w:r w:rsidR="001A7751">
        <w:rPr>
          <w:sz w:val="22"/>
          <w:szCs w:val="22"/>
        </w:rPr>
        <w:tab/>
      </w:r>
      <w:r w:rsidR="001A7751">
        <w:rPr>
          <w:sz w:val="22"/>
          <w:szCs w:val="22"/>
        </w:rPr>
        <w:tab/>
        <w:t>Anna Gospodarczyk</w:t>
      </w:r>
      <w:r w:rsidR="007375FC">
        <w:rPr>
          <w:sz w:val="22"/>
          <w:szCs w:val="22"/>
        </w:rPr>
        <w:tab/>
      </w:r>
      <w:r w:rsidR="0065211E">
        <w:rPr>
          <w:sz w:val="22"/>
          <w:szCs w:val="22"/>
        </w:rPr>
        <w:t xml:space="preserve">/-/ </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345A71" w:rsidRPr="00EC1D62" w:rsidRDefault="0065211E" w:rsidP="00EC1D62">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8E0E41" w:rsidRDefault="008E0E41" w:rsidP="007D621C">
      <w:pPr>
        <w:autoSpaceDE w:val="0"/>
        <w:autoSpaceDN w:val="0"/>
        <w:adjustRightInd w:val="0"/>
        <w:spacing w:line="360" w:lineRule="auto"/>
        <w:jc w:val="center"/>
        <w:rPr>
          <w:b/>
          <w:sz w:val="28"/>
          <w:szCs w:val="28"/>
          <w:u w:val="single"/>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E00336">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Podstawy wykluczenia, o których mowa w art. 108 ust. 1</w:t>
            </w:r>
          </w:p>
          <w:p w:rsidR="007A6E90" w:rsidRPr="00264CC9" w:rsidRDefault="007A6E90" w:rsidP="00E00336">
            <w:pPr>
              <w:autoSpaceDE w:val="0"/>
              <w:autoSpaceDN w:val="0"/>
              <w:adjustRightInd w:val="0"/>
              <w:spacing w:line="276"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Podstawy wykluczenia, o których mowa w art. 109 ust. 1</w:t>
            </w:r>
          </w:p>
          <w:p w:rsidR="007A6E90" w:rsidRPr="00264CC9" w:rsidRDefault="007A6E90" w:rsidP="00E00336">
            <w:pPr>
              <w:autoSpaceDE w:val="0"/>
              <w:autoSpaceDN w:val="0"/>
              <w:adjustRightInd w:val="0"/>
              <w:spacing w:line="276"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E00336">
            <w:pPr>
              <w:autoSpaceDE w:val="0"/>
              <w:autoSpaceDN w:val="0"/>
              <w:adjustRightInd w:val="0"/>
              <w:spacing w:line="276"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E00336">
            <w:pPr>
              <w:autoSpaceDE w:val="0"/>
              <w:autoSpaceDN w:val="0"/>
              <w:adjustRightInd w:val="0"/>
              <w:spacing w:line="360" w:lineRule="auto"/>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574272">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E00336">
            <w:pPr>
              <w:autoSpaceDE w:val="0"/>
              <w:autoSpaceDN w:val="0"/>
              <w:adjustRightInd w:val="0"/>
              <w:spacing w:line="276"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574272">
            <w:pPr>
              <w:autoSpaceDE w:val="0"/>
              <w:autoSpaceDN w:val="0"/>
              <w:adjustRightInd w:val="0"/>
              <w:spacing w:line="276"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574272">
            <w:pPr>
              <w:autoSpaceDE w:val="0"/>
              <w:autoSpaceDN w:val="0"/>
              <w:adjustRightInd w:val="0"/>
              <w:spacing w:line="276"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574272">
            <w:pPr>
              <w:autoSpaceDE w:val="0"/>
              <w:autoSpaceDN w:val="0"/>
              <w:adjustRightInd w:val="0"/>
              <w:spacing w:line="276" w:lineRule="auto"/>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E00336">
            <w:pPr>
              <w:autoSpaceDE w:val="0"/>
              <w:autoSpaceDN w:val="0"/>
              <w:adjustRightInd w:val="0"/>
              <w:spacing w:line="360"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p w:rsidR="007E5C80" w:rsidRDefault="007E5C80"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lastRenderedPageBreak/>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1D0B2A" w:rsidRPr="00317A7D" w:rsidRDefault="001D0B2A" w:rsidP="001D0B2A">
      <w:pPr>
        <w:spacing w:line="276" w:lineRule="auto"/>
        <w:ind w:firstLine="360"/>
        <w:rPr>
          <w:sz w:val="20"/>
          <w:szCs w:val="20"/>
        </w:rPr>
      </w:pPr>
      <w:r w:rsidRPr="00C735F0">
        <w:rPr>
          <w:b/>
          <w:sz w:val="20"/>
          <w:szCs w:val="20"/>
        </w:rPr>
        <w:t>Tymczasowa siedziba</w:t>
      </w:r>
      <w:r>
        <w:rPr>
          <w:sz w:val="20"/>
          <w:szCs w:val="20"/>
        </w:rPr>
        <w:t xml:space="preserve"> : ul. Legionów 122 D; </w:t>
      </w: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866C0B" w:rsidRDefault="00550D98" w:rsidP="00866C0B">
      <w:pPr>
        <w:spacing w:line="276" w:lineRule="auto"/>
        <w:ind w:left="705" w:firstLine="3"/>
      </w:pPr>
      <w:hyperlink r:id="rId13" w:history="1">
        <w:r w:rsidR="00866C0B" w:rsidRPr="00866C0B">
          <w:rPr>
            <w:rStyle w:val="Hipercze"/>
            <w:sz w:val="20"/>
            <w:szCs w:val="20"/>
          </w:rPr>
          <w:t>http://bip.skarzysko.pl/artykul/82/6599/zp-271-4-2022-ez</w:t>
        </w:r>
      </w:hyperlink>
      <w:r w:rsidR="00866C0B">
        <w:t xml:space="preserve"> </w:t>
      </w:r>
    </w:p>
    <w:p w:rsidR="00AC582A" w:rsidRPr="00C344E4" w:rsidRDefault="00AC582A" w:rsidP="00866C0B">
      <w:pPr>
        <w:spacing w:line="276" w:lineRule="auto"/>
        <w:ind w:left="705" w:firstLine="3"/>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866C0B">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p w:rsidR="00574272" w:rsidRDefault="00574272"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bookmarkStart w:id="0" w:name="_GoBack"/>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Default="00550D98" w:rsidP="00742671">
      <w:pPr>
        <w:spacing w:line="276" w:lineRule="auto"/>
        <w:rPr>
          <w:color w:val="0000FF"/>
          <w:sz w:val="20"/>
          <w:szCs w:val="20"/>
          <w:u w:val="single"/>
        </w:rPr>
      </w:pPr>
      <w:hyperlink r:id="rId15" w:history="1">
        <w:r w:rsidR="00866C0B" w:rsidRPr="00C01CD1">
          <w:rPr>
            <w:rStyle w:val="Hipercze"/>
            <w:sz w:val="20"/>
            <w:szCs w:val="20"/>
          </w:rPr>
          <w:t>http://bip.skarzysko.pl/artykul/82/6599/zp-271-4-2022-ez</w:t>
        </w:r>
      </w:hyperlink>
    </w:p>
    <w:bookmarkEnd w:id="0"/>
    <w:p w:rsidR="00866C0B" w:rsidRPr="00866C0B" w:rsidRDefault="00866C0B" w:rsidP="00742671">
      <w:pPr>
        <w:spacing w:line="276" w:lineRule="auto"/>
        <w:rPr>
          <w:color w:val="0000FF"/>
          <w:sz w:val="20"/>
          <w:szCs w:val="20"/>
          <w:u w:val="single"/>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EC1D62">
        <w:rPr>
          <w:sz w:val="20"/>
          <w:szCs w:val="20"/>
          <w:shd w:val="clear" w:color="auto" w:fill="FFFFFF"/>
        </w:rPr>
        <w:t>tj. Dz.U. z 2021 r., poz.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170368" w:rsidRPr="00170368" w:rsidRDefault="00AF008E" w:rsidP="000E11E7">
      <w:pPr>
        <w:pStyle w:val="Akapitzlist"/>
        <w:numPr>
          <w:ilvl w:val="0"/>
          <w:numId w:val="9"/>
        </w:numPr>
        <w:jc w:val="both"/>
        <w:rPr>
          <w:sz w:val="20"/>
          <w:szCs w:val="20"/>
          <w:shd w:val="clear" w:color="auto" w:fill="FFFFFF"/>
        </w:rPr>
      </w:pPr>
      <w:r w:rsidRPr="00170368">
        <w:rPr>
          <w:sz w:val="20"/>
          <w:szCs w:val="20"/>
          <w:shd w:val="clear" w:color="auto" w:fill="FFFFFF"/>
        </w:rPr>
        <w:t>Przedmio</w:t>
      </w:r>
      <w:r w:rsidR="006B2367" w:rsidRPr="00170368">
        <w:rPr>
          <w:sz w:val="20"/>
          <w:szCs w:val="20"/>
          <w:shd w:val="clear" w:color="auto" w:fill="FFFFFF"/>
        </w:rPr>
        <w:t xml:space="preserve">t zamówienia obejmuje świadczenie usług psychologicznych </w:t>
      </w:r>
      <w:r w:rsidR="00D6406F">
        <w:rPr>
          <w:sz w:val="20"/>
          <w:szCs w:val="20"/>
          <w:shd w:val="clear" w:color="auto" w:fill="FFFFFF"/>
        </w:rPr>
        <w:t xml:space="preserve"> i pedagogicznych </w:t>
      </w:r>
      <w:r w:rsidR="006B2367" w:rsidRPr="00170368">
        <w:rPr>
          <w:sz w:val="20"/>
          <w:szCs w:val="20"/>
          <w:shd w:val="clear" w:color="auto" w:fill="FFFFFF"/>
        </w:rPr>
        <w:t>na potrzeby realizacji projektu pn. „PODAJ DOBRO DALEJ”</w:t>
      </w:r>
      <w:r w:rsidR="00170368" w:rsidRPr="00170368">
        <w:rPr>
          <w:sz w:val="20"/>
          <w:szCs w:val="20"/>
          <w:shd w:val="clear" w:color="auto" w:fill="FFFFFF"/>
        </w:rPr>
        <w:t xml:space="preserve"> realizowanego  </w:t>
      </w:r>
      <w:r w:rsidR="00170368">
        <w:rPr>
          <w:sz w:val="20"/>
          <w:szCs w:val="20"/>
          <w:shd w:val="clear" w:color="auto" w:fill="FFFFFF"/>
        </w:rPr>
        <w:t xml:space="preserve">w ramach </w:t>
      </w:r>
      <w:r w:rsidR="00170368">
        <w:rPr>
          <w:b/>
          <w:sz w:val="20"/>
          <w:szCs w:val="20"/>
          <w:shd w:val="clear" w:color="auto" w:fill="FFFFFF"/>
        </w:rPr>
        <w:t>Regionalnego</w:t>
      </w:r>
      <w:r w:rsidR="00170368" w:rsidRPr="00170368">
        <w:rPr>
          <w:b/>
          <w:sz w:val="20"/>
          <w:szCs w:val="20"/>
          <w:shd w:val="clear" w:color="auto" w:fill="FFFFFF"/>
        </w:rPr>
        <w:t xml:space="preserve"> Program</w:t>
      </w:r>
      <w:r w:rsidR="00170368">
        <w:rPr>
          <w:b/>
          <w:sz w:val="20"/>
          <w:szCs w:val="20"/>
          <w:shd w:val="clear" w:color="auto" w:fill="FFFFFF"/>
        </w:rPr>
        <w:t>u Operacyjnego</w:t>
      </w:r>
      <w:r w:rsidR="00170368" w:rsidRPr="00170368">
        <w:rPr>
          <w:b/>
          <w:sz w:val="20"/>
          <w:szCs w:val="20"/>
          <w:shd w:val="clear" w:color="auto" w:fill="FFFFFF"/>
        </w:rPr>
        <w:t xml:space="preserve"> Województwa Świętokrzyskiego 2014 – 2020 Europejski Fundusz Społeczny</w:t>
      </w:r>
    </w:p>
    <w:p w:rsidR="00170368" w:rsidRPr="00170368" w:rsidRDefault="00170368" w:rsidP="00170368">
      <w:pPr>
        <w:pStyle w:val="Default"/>
        <w:spacing w:line="360" w:lineRule="auto"/>
        <w:ind w:left="720"/>
        <w:jc w:val="both"/>
        <w:rPr>
          <w:rFonts w:ascii="Times New Roman" w:hAnsi="Times New Roman" w:cs="Times New Roman"/>
          <w:b/>
          <w:sz w:val="20"/>
          <w:szCs w:val="20"/>
          <w:shd w:val="clear" w:color="auto" w:fill="FFFFFF"/>
        </w:rPr>
      </w:pPr>
      <w:r w:rsidRPr="00170368">
        <w:rPr>
          <w:rFonts w:ascii="Times New Roman" w:hAnsi="Times New Roman" w:cs="Times New Roman"/>
          <w:b/>
          <w:sz w:val="20"/>
          <w:szCs w:val="20"/>
          <w:shd w:val="clear" w:color="auto" w:fill="FFFFFF"/>
        </w:rPr>
        <w:t xml:space="preserve">Numer i nazwa Osi priorytetowej: </w:t>
      </w:r>
      <w:r w:rsidRPr="00170368">
        <w:rPr>
          <w:rFonts w:ascii="Times New Roman" w:hAnsi="Times New Roman" w:cs="Times New Roman"/>
          <w:sz w:val="20"/>
          <w:szCs w:val="20"/>
          <w:shd w:val="clear" w:color="auto" w:fill="FFFFFF"/>
        </w:rPr>
        <w:t>RPSW.09.00.00 Włączenie społeczne i walka z ubóstwem</w:t>
      </w:r>
    </w:p>
    <w:p w:rsidR="00170368" w:rsidRPr="00170368" w:rsidRDefault="00170368" w:rsidP="00170368">
      <w:pPr>
        <w:pStyle w:val="Default"/>
        <w:spacing w:line="360" w:lineRule="auto"/>
        <w:ind w:left="720"/>
        <w:jc w:val="both"/>
        <w:rPr>
          <w:rFonts w:ascii="Times New Roman" w:hAnsi="Times New Roman" w:cs="Times New Roman"/>
          <w:sz w:val="20"/>
          <w:szCs w:val="20"/>
          <w:shd w:val="clear" w:color="auto" w:fill="FFFFFF"/>
        </w:rPr>
      </w:pPr>
      <w:r w:rsidRPr="00170368">
        <w:rPr>
          <w:rFonts w:ascii="Times New Roman" w:hAnsi="Times New Roman" w:cs="Times New Roman"/>
          <w:b/>
          <w:sz w:val="20"/>
          <w:szCs w:val="20"/>
          <w:shd w:val="clear" w:color="auto" w:fill="FFFFFF"/>
        </w:rPr>
        <w:t xml:space="preserve">Numer i nazwa Działania: </w:t>
      </w:r>
      <w:r w:rsidRPr="00170368">
        <w:rPr>
          <w:rFonts w:ascii="Times New Roman" w:hAnsi="Times New Roman" w:cs="Times New Roman"/>
          <w:sz w:val="20"/>
          <w:szCs w:val="20"/>
          <w:shd w:val="clear" w:color="auto" w:fill="FFFFFF"/>
        </w:rPr>
        <w:t>RPSW.09.02.00 Ułatwienie dostępu do wysokiej jakości usług społecznych i zdrowotnych</w:t>
      </w:r>
    </w:p>
    <w:p w:rsidR="00170368" w:rsidRDefault="00170368" w:rsidP="00170368">
      <w:pPr>
        <w:pStyle w:val="Default"/>
        <w:spacing w:line="360" w:lineRule="auto"/>
        <w:ind w:left="720"/>
        <w:jc w:val="both"/>
        <w:rPr>
          <w:rFonts w:ascii="Times New Roman" w:hAnsi="Times New Roman" w:cs="Times New Roman"/>
          <w:sz w:val="20"/>
          <w:szCs w:val="20"/>
          <w:shd w:val="clear" w:color="auto" w:fill="FFFFFF"/>
        </w:rPr>
      </w:pPr>
      <w:r w:rsidRPr="00170368">
        <w:rPr>
          <w:rFonts w:ascii="Times New Roman" w:hAnsi="Times New Roman" w:cs="Times New Roman"/>
          <w:b/>
          <w:sz w:val="20"/>
          <w:szCs w:val="20"/>
          <w:shd w:val="clear" w:color="auto" w:fill="FFFFFF"/>
        </w:rPr>
        <w:t>Numer i nazwa Poddziałania:</w:t>
      </w:r>
      <w:r w:rsidRPr="00170368">
        <w:rPr>
          <w:rFonts w:ascii="Times New Roman" w:hAnsi="Times New Roman" w:cs="Times New Roman"/>
          <w:sz w:val="20"/>
          <w:szCs w:val="20"/>
          <w:shd w:val="clear" w:color="auto" w:fill="FFFFFF"/>
        </w:rPr>
        <w:t xml:space="preserve"> RPSW.09.02.01 Rozwój wysokiej jakości usług społecznych (projekty konkursowe)</w:t>
      </w:r>
      <w:r>
        <w:rPr>
          <w:rFonts w:ascii="Times New Roman" w:hAnsi="Times New Roman" w:cs="Times New Roman"/>
          <w:sz w:val="20"/>
          <w:szCs w:val="20"/>
          <w:shd w:val="clear" w:color="auto" w:fill="FFFFFF"/>
        </w:rPr>
        <w:t>.</w:t>
      </w:r>
    </w:p>
    <w:p w:rsidR="00170368" w:rsidRDefault="00170368" w:rsidP="00170368">
      <w:pPr>
        <w:pStyle w:val="Default"/>
        <w:spacing w:line="360" w:lineRule="auto"/>
        <w:ind w:left="720"/>
        <w:jc w:val="both"/>
        <w:rPr>
          <w:rFonts w:ascii="Times New Roman" w:hAnsi="Times New Roman" w:cs="Times New Roman"/>
          <w:sz w:val="20"/>
          <w:szCs w:val="20"/>
          <w:shd w:val="clear" w:color="auto" w:fill="FFFFFF"/>
        </w:rPr>
      </w:pPr>
    </w:p>
    <w:p w:rsidR="00072257" w:rsidRPr="00170368" w:rsidRDefault="00170368" w:rsidP="00E848EA">
      <w:pPr>
        <w:pStyle w:val="Default"/>
        <w:ind w:left="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Celem głównym projektu </w:t>
      </w:r>
      <w:r w:rsidR="00191754">
        <w:rPr>
          <w:rFonts w:ascii="Times New Roman" w:hAnsi="Times New Roman" w:cs="Times New Roman"/>
          <w:sz w:val="20"/>
          <w:szCs w:val="20"/>
          <w:shd w:val="clear" w:color="auto" w:fill="FFFFFF"/>
        </w:rPr>
        <w:t xml:space="preserve">jest </w:t>
      </w:r>
      <w:r w:rsidR="00072257" w:rsidRPr="00072257">
        <w:rPr>
          <w:rFonts w:ascii="Times New Roman" w:hAnsi="Times New Roman" w:cs="Times New Roman"/>
          <w:sz w:val="20"/>
          <w:szCs w:val="20"/>
          <w:shd w:val="clear" w:color="auto" w:fill="FFFFFF"/>
        </w:rPr>
        <w:t xml:space="preserve">poprawa funkcjonowania społecznego 60 dzieci: 28 dziewcząt </w:t>
      </w:r>
      <w:r w:rsidR="00D93086">
        <w:rPr>
          <w:rFonts w:ascii="Times New Roman" w:hAnsi="Times New Roman" w:cs="Times New Roman"/>
          <w:sz w:val="20"/>
          <w:szCs w:val="20"/>
          <w:shd w:val="clear" w:color="auto" w:fill="FFFFFF"/>
        </w:rPr>
        <w:t xml:space="preserve">                             </w:t>
      </w:r>
      <w:r w:rsidR="00072257" w:rsidRPr="00072257">
        <w:rPr>
          <w:rFonts w:ascii="Times New Roman" w:hAnsi="Times New Roman" w:cs="Times New Roman"/>
          <w:sz w:val="20"/>
          <w:szCs w:val="20"/>
          <w:shd w:val="clear" w:color="auto" w:fill="FFFFFF"/>
        </w:rPr>
        <w:t xml:space="preserve">i 32 chłopców, ich otoczenia: rodziców/opiekunów 15 osób zagrożonych ubóstwem i wykluczeniem społecznym </w:t>
      </w:r>
      <w:r w:rsidR="00072257" w:rsidRPr="009B3BA0">
        <w:rPr>
          <w:rFonts w:ascii="Times New Roman" w:hAnsi="Times New Roman" w:cs="Times New Roman"/>
          <w:b/>
          <w:sz w:val="20"/>
          <w:szCs w:val="20"/>
          <w:shd w:val="clear" w:color="auto" w:fill="FFFFFF"/>
        </w:rPr>
        <w:t xml:space="preserve">i 6 wychowawców z 3 świetlic środowiskowych z terenu miasta Skarżyska-Kamiennej </w:t>
      </w:r>
    </w:p>
    <w:p w:rsidR="006F27AC" w:rsidRDefault="006F27AC" w:rsidP="00CC070F">
      <w:pPr>
        <w:ind w:left="360" w:hanging="360"/>
        <w:jc w:val="both"/>
        <w:rPr>
          <w:sz w:val="20"/>
          <w:szCs w:val="20"/>
        </w:rPr>
      </w:pPr>
    </w:p>
    <w:p w:rsidR="00D43132" w:rsidRDefault="00D43132" w:rsidP="00CC070F">
      <w:pPr>
        <w:ind w:left="360" w:hanging="360"/>
        <w:jc w:val="both"/>
        <w:rPr>
          <w:sz w:val="20"/>
          <w:szCs w:val="20"/>
        </w:rPr>
      </w:pPr>
      <w:r>
        <w:rPr>
          <w:sz w:val="20"/>
          <w:szCs w:val="20"/>
        </w:rPr>
        <w:tab/>
      </w:r>
      <w:r>
        <w:rPr>
          <w:sz w:val="20"/>
          <w:szCs w:val="20"/>
        </w:rPr>
        <w:tab/>
      </w:r>
      <w:r w:rsidR="0079308E">
        <w:rPr>
          <w:sz w:val="20"/>
          <w:szCs w:val="20"/>
        </w:rPr>
        <w:t xml:space="preserve">Zamówienie podzielone jest na 2 </w:t>
      </w:r>
      <w:r w:rsidR="006E466A">
        <w:rPr>
          <w:sz w:val="20"/>
          <w:szCs w:val="20"/>
        </w:rPr>
        <w:t>części:</w:t>
      </w:r>
    </w:p>
    <w:p w:rsidR="00546F81" w:rsidRDefault="00546F81" w:rsidP="004A0B88">
      <w:pPr>
        <w:ind w:left="1410" w:hanging="1410"/>
        <w:jc w:val="both"/>
        <w:rPr>
          <w:b/>
          <w:sz w:val="20"/>
          <w:szCs w:val="20"/>
        </w:rPr>
      </w:pPr>
    </w:p>
    <w:p w:rsidR="00DF4F7F" w:rsidRPr="00C50F73" w:rsidRDefault="00546F81" w:rsidP="004A0B88">
      <w:pPr>
        <w:ind w:left="1410" w:hanging="1410"/>
        <w:jc w:val="both"/>
        <w:rPr>
          <w:b/>
          <w:sz w:val="28"/>
          <w:szCs w:val="28"/>
          <w:u w:val="single"/>
        </w:rPr>
      </w:pPr>
      <w:r w:rsidRPr="00C50F73">
        <w:rPr>
          <w:b/>
          <w:sz w:val="28"/>
          <w:szCs w:val="28"/>
          <w:u w:val="single"/>
        </w:rPr>
        <w:t xml:space="preserve">Część </w:t>
      </w:r>
      <w:r w:rsidR="006E466A" w:rsidRPr="00C50F73">
        <w:rPr>
          <w:b/>
          <w:sz w:val="28"/>
          <w:szCs w:val="28"/>
          <w:u w:val="single"/>
        </w:rPr>
        <w:t xml:space="preserve">1: </w:t>
      </w:r>
      <w:r w:rsidR="004A0B88" w:rsidRPr="00C50F73">
        <w:rPr>
          <w:b/>
          <w:sz w:val="28"/>
          <w:szCs w:val="28"/>
          <w:u w:val="single"/>
        </w:rPr>
        <w:tab/>
      </w:r>
      <w:r w:rsidR="00DF4F7F" w:rsidRPr="00C50F73">
        <w:rPr>
          <w:b/>
          <w:sz w:val="28"/>
          <w:szCs w:val="28"/>
          <w:u w:val="single"/>
        </w:rPr>
        <w:t>PSYCHOLOG</w:t>
      </w:r>
    </w:p>
    <w:p w:rsidR="00B54854" w:rsidRDefault="00B54854" w:rsidP="004A0B88">
      <w:pPr>
        <w:ind w:left="1410" w:hanging="1410"/>
        <w:jc w:val="both"/>
        <w:rPr>
          <w:b/>
          <w:sz w:val="20"/>
          <w:szCs w:val="20"/>
        </w:rPr>
      </w:pPr>
    </w:p>
    <w:p w:rsidR="00B54854" w:rsidRPr="00B54854" w:rsidRDefault="00B54854" w:rsidP="004A0B88">
      <w:pPr>
        <w:ind w:left="1410" w:hanging="1410"/>
        <w:jc w:val="both"/>
        <w:rPr>
          <w:sz w:val="20"/>
          <w:szCs w:val="20"/>
        </w:rPr>
      </w:pPr>
      <w:r>
        <w:rPr>
          <w:b/>
          <w:sz w:val="20"/>
          <w:szCs w:val="20"/>
        </w:rPr>
        <w:tab/>
      </w:r>
      <w:r w:rsidRPr="00B54854">
        <w:rPr>
          <w:sz w:val="20"/>
          <w:szCs w:val="20"/>
        </w:rPr>
        <w:t>W skład tej części wchodzi realizacja</w:t>
      </w:r>
      <w:r w:rsidR="00AE3649">
        <w:rPr>
          <w:sz w:val="20"/>
          <w:szCs w:val="20"/>
        </w:rPr>
        <w:t xml:space="preserve"> usługi psychologicznej </w:t>
      </w:r>
      <w:r w:rsidR="00C1609F">
        <w:rPr>
          <w:sz w:val="20"/>
          <w:szCs w:val="20"/>
        </w:rPr>
        <w:t xml:space="preserve">(poradnictwo psychologiczne ) </w:t>
      </w:r>
      <w:r>
        <w:rPr>
          <w:sz w:val="20"/>
          <w:szCs w:val="20"/>
        </w:rPr>
        <w:t>:</w:t>
      </w:r>
    </w:p>
    <w:p w:rsidR="00DF4F7F" w:rsidRDefault="00DF4F7F" w:rsidP="004A0B88">
      <w:pPr>
        <w:ind w:left="1410" w:hanging="1410"/>
        <w:jc w:val="both"/>
        <w:rPr>
          <w:b/>
          <w:sz w:val="20"/>
          <w:szCs w:val="20"/>
        </w:rPr>
      </w:pPr>
    </w:p>
    <w:p w:rsidR="00546F81" w:rsidRDefault="00546F81" w:rsidP="00DF4F7F">
      <w:pPr>
        <w:ind w:left="1410"/>
        <w:jc w:val="both"/>
        <w:rPr>
          <w:b/>
          <w:sz w:val="20"/>
          <w:szCs w:val="20"/>
        </w:rPr>
      </w:pPr>
      <w:r>
        <w:rPr>
          <w:b/>
          <w:sz w:val="20"/>
          <w:szCs w:val="20"/>
        </w:rPr>
        <w:t>Zadanie 1</w:t>
      </w:r>
    </w:p>
    <w:p w:rsidR="006E466A" w:rsidRPr="006E466A" w:rsidRDefault="004A0B88" w:rsidP="00546F81">
      <w:pPr>
        <w:ind w:left="1410"/>
        <w:jc w:val="both"/>
        <w:rPr>
          <w:b/>
          <w:sz w:val="20"/>
          <w:szCs w:val="20"/>
        </w:rPr>
      </w:pPr>
      <w:r>
        <w:rPr>
          <w:b/>
          <w:bCs/>
          <w:sz w:val="20"/>
          <w:szCs w:val="20"/>
        </w:rPr>
        <w:t>Diagnoza, opracowanie i monitoring Indywidualnych Planów Wsparcia (IPW)                       – typ operacji (TO) 1</w:t>
      </w:r>
    </w:p>
    <w:p w:rsidR="004A0B88" w:rsidRDefault="004A0B88" w:rsidP="004A0B88">
      <w:pPr>
        <w:ind w:left="1062" w:firstLine="348"/>
        <w:jc w:val="both"/>
        <w:rPr>
          <w:b/>
          <w:sz w:val="20"/>
          <w:szCs w:val="20"/>
        </w:rPr>
      </w:pPr>
      <w:r>
        <w:rPr>
          <w:b/>
          <w:sz w:val="20"/>
          <w:szCs w:val="20"/>
        </w:rPr>
        <w:t>Pozycja z planu projektu</w:t>
      </w:r>
      <w:r w:rsidRPr="006E466A">
        <w:rPr>
          <w:b/>
          <w:sz w:val="20"/>
          <w:szCs w:val="20"/>
        </w:rPr>
        <w:t xml:space="preserve"> </w:t>
      </w:r>
      <w:r>
        <w:rPr>
          <w:b/>
          <w:sz w:val="20"/>
          <w:szCs w:val="20"/>
        </w:rPr>
        <w:t>: 1.1</w:t>
      </w:r>
      <w:r w:rsidR="00546F81">
        <w:rPr>
          <w:b/>
          <w:sz w:val="20"/>
          <w:szCs w:val="20"/>
        </w:rPr>
        <w:t xml:space="preserve"> .</w:t>
      </w:r>
    </w:p>
    <w:p w:rsidR="00CE0C45" w:rsidRDefault="00CE0C45" w:rsidP="004A0B88">
      <w:pPr>
        <w:ind w:left="1062" w:firstLine="348"/>
        <w:jc w:val="both"/>
        <w:rPr>
          <w:b/>
          <w:sz w:val="20"/>
          <w:szCs w:val="20"/>
        </w:rPr>
      </w:pPr>
      <w:r>
        <w:rPr>
          <w:b/>
          <w:sz w:val="20"/>
          <w:szCs w:val="20"/>
        </w:rPr>
        <w:tab/>
      </w:r>
    </w:p>
    <w:p w:rsidR="00CE0C45" w:rsidRDefault="005F1758" w:rsidP="00AC31CA">
      <w:pPr>
        <w:ind w:left="1410"/>
        <w:jc w:val="both"/>
        <w:rPr>
          <w:sz w:val="20"/>
          <w:szCs w:val="20"/>
        </w:rPr>
      </w:pPr>
      <w:r>
        <w:rPr>
          <w:b/>
          <w:sz w:val="20"/>
          <w:szCs w:val="20"/>
        </w:rPr>
        <w:tab/>
      </w:r>
      <w:r>
        <w:rPr>
          <w:sz w:val="20"/>
          <w:szCs w:val="20"/>
        </w:rPr>
        <w:t>Przedmiot zamówienia obejmuje opracowanie I</w:t>
      </w:r>
      <w:r w:rsidR="00C1609F">
        <w:rPr>
          <w:sz w:val="20"/>
          <w:szCs w:val="20"/>
        </w:rPr>
        <w:t xml:space="preserve">ndywidualnych </w:t>
      </w:r>
      <w:r>
        <w:rPr>
          <w:sz w:val="20"/>
          <w:szCs w:val="20"/>
        </w:rPr>
        <w:t>P</w:t>
      </w:r>
      <w:r w:rsidR="00C1609F">
        <w:rPr>
          <w:sz w:val="20"/>
          <w:szCs w:val="20"/>
        </w:rPr>
        <w:t xml:space="preserve">lanów </w:t>
      </w:r>
      <w:r>
        <w:rPr>
          <w:sz w:val="20"/>
          <w:szCs w:val="20"/>
        </w:rPr>
        <w:t>W</w:t>
      </w:r>
      <w:r w:rsidR="00C1609F">
        <w:rPr>
          <w:sz w:val="20"/>
          <w:szCs w:val="20"/>
        </w:rPr>
        <w:t>sparcia</w:t>
      </w:r>
      <w:r w:rsidR="00AC31CA">
        <w:rPr>
          <w:sz w:val="20"/>
          <w:szCs w:val="20"/>
        </w:rPr>
        <w:t xml:space="preserve"> dla rodziny na początku realizacji projektu w oparciu o indywidualną rozmowę diagnostyczną z dzieckiem i jego rodziną / oto</w:t>
      </w:r>
      <w:r w:rsidR="00E27A1B">
        <w:rPr>
          <w:sz w:val="20"/>
          <w:szCs w:val="20"/>
        </w:rPr>
        <w:t>c</w:t>
      </w:r>
      <w:r w:rsidR="00AC31CA">
        <w:rPr>
          <w:sz w:val="20"/>
          <w:szCs w:val="20"/>
        </w:rPr>
        <w:t>zeniem oraz dotychczas zgromadzone przez wychowawców informacje</w:t>
      </w:r>
      <w:r w:rsidR="002C423F">
        <w:rPr>
          <w:sz w:val="20"/>
          <w:szCs w:val="20"/>
        </w:rPr>
        <w:t xml:space="preserve">                          </w:t>
      </w:r>
      <w:r w:rsidR="00AC31CA">
        <w:rPr>
          <w:sz w:val="20"/>
          <w:szCs w:val="20"/>
        </w:rPr>
        <w:t xml:space="preserve"> o rodzinie. </w:t>
      </w:r>
      <w:r w:rsidR="00E27A1B">
        <w:rPr>
          <w:sz w:val="20"/>
          <w:szCs w:val="20"/>
        </w:rPr>
        <w:t>IPW będzie podlegał systematycznej ewaluacji. Na koni</w:t>
      </w:r>
      <w:r w:rsidR="009C29E7">
        <w:rPr>
          <w:sz w:val="20"/>
          <w:szCs w:val="20"/>
        </w:rPr>
        <w:t>ec projektu przeprowadzona zostanie końcowa ewaluacja wraz z opracowaniem końcowych rekomendacji do dalszej pracy z dzieckiem i otoczeniem.</w:t>
      </w:r>
    </w:p>
    <w:p w:rsidR="009C29E7" w:rsidRPr="005F1758" w:rsidRDefault="009C29E7" w:rsidP="00AC31CA">
      <w:pPr>
        <w:ind w:left="1410"/>
        <w:jc w:val="both"/>
        <w:rPr>
          <w:sz w:val="20"/>
          <w:szCs w:val="20"/>
        </w:rPr>
      </w:pPr>
      <w:r>
        <w:rPr>
          <w:sz w:val="20"/>
          <w:szCs w:val="20"/>
        </w:rPr>
        <w:t xml:space="preserve">IPW obejmuje opracowanie dla </w:t>
      </w:r>
      <w:r w:rsidR="00DB676E">
        <w:rPr>
          <w:sz w:val="20"/>
          <w:szCs w:val="20"/>
        </w:rPr>
        <w:t xml:space="preserve">60 środowisk tj. 60 dzieci, min. 15 </w:t>
      </w:r>
      <w:r w:rsidR="00A03675">
        <w:rPr>
          <w:sz w:val="20"/>
          <w:szCs w:val="20"/>
        </w:rPr>
        <w:t xml:space="preserve">osób </w:t>
      </w:r>
      <w:r w:rsidR="00DB676E">
        <w:rPr>
          <w:sz w:val="20"/>
          <w:szCs w:val="20"/>
        </w:rPr>
        <w:t>z otoczenia</w:t>
      </w:r>
      <w:r w:rsidR="00B21509">
        <w:rPr>
          <w:sz w:val="20"/>
          <w:szCs w:val="20"/>
        </w:rPr>
        <w:t xml:space="preserve"> dzieci                    ( rodziców / opiekunów / rodzeństwa / dalszej rodziny ).</w:t>
      </w:r>
    </w:p>
    <w:p w:rsidR="004A0B88" w:rsidRDefault="00B21509" w:rsidP="00CC070F">
      <w:pPr>
        <w:ind w:left="360" w:hanging="360"/>
        <w:jc w:val="both"/>
        <w:rPr>
          <w:b/>
          <w:sz w:val="20"/>
          <w:szCs w:val="20"/>
        </w:rPr>
      </w:pPr>
      <w:r>
        <w:rPr>
          <w:b/>
          <w:sz w:val="20"/>
          <w:szCs w:val="20"/>
        </w:rPr>
        <w:tab/>
      </w:r>
      <w:r>
        <w:rPr>
          <w:b/>
          <w:sz w:val="20"/>
          <w:szCs w:val="20"/>
        </w:rPr>
        <w:tab/>
      </w:r>
      <w:r>
        <w:rPr>
          <w:b/>
          <w:sz w:val="20"/>
          <w:szCs w:val="20"/>
        </w:rPr>
        <w:tab/>
      </w:r>
      <w:r w:rsidR="00E86FB0">
        <w:rPr>
          <w:b/>
          <w:sz w:val="20"/>
          <w:szCs w:val="20"/>
        </w:rPr>
        <w:t>60 środowisk dzieci x 1,5 h/dziecko = 90 h/dziecko.</w:t>
      </w:r>
    </w:p>
    <w:p w:rsidR="004A0B88" w:rsidRDefault="004A0B88" w:rsidP="00CC070F">
      <w:pPr>
        <w:ind w:left="360" w:hanging="360"/>
        <w:jc w:val="both"/>
        <w:rPr>
          <w:b/>
          <w:sz w:val="20"/>
          <w:szCs w:val="20"/>
        </w:rPr>
      </w:pPr>
    </w:p>
    <w:p w:rsidR="004A0B88" w:rsidRDefault="00DF4F7F" w:rsidP="004A0B88">
      <w:pPr>
        <w:shd w:val="clear" w:color="auto" w:fill="FFFFFF"/>
        <w:rPr>
          <w:b/>
          <w:bCs/>
          <w:sz w:val="20"/>
          <w:szCs w:val="20"/>
        </w:rPr>
      </w:pPr>
      <w:r>
        <w:rPr>
          <w:b/>
          <w:sz w:val="20"/>
          <w:szCs w:val="20"/>
        </w:rPr>
        <w:tab/>
      </w:r>
      <w:r w:rsidR="00546F81">
        <w:rPr>
          <w:b/>
          <w:sz w:val="20"/>
          <w:szCs w:val="20"/>
        </w:rPr>
        <w:tab/>
      </w:r>
      <w:r w:rsidR="004A0B88">
        <w:rPr>
          <w:b/>
          <w:bCs/>
          <w:sz w:val="20"/>
          <w:szCs w:val="20"/>
        </w:rPr>
        <w:t>Zadanie 2</w:t>
      </w:r>
    </w:p>
    <w:p w:rsidR="004A0B88" w:rsidRDefault="004A0B88" w:rsidP="00546F81">
      <w:pPr>
        <w:shd w:val="clear" w:color="auto" w:fill="FFFFFF"/>
        <w:ind w:left="708" w:firstLine="708"/>
        <w:rPr>
          <w:b/>
          <w:bCs/>
          <w:sz w:val="20"/>
          <w:szCs w:val="20"/>
        </w:rPr>
      </w:pPr>
      <w:r>
        <w:rPr>
          <w:b/>
          <w:bCs/>
          <w:sz w:val="20"/>
          <w:szCs w:val="20"/>
        </w:rPr>
        <w:t xml:space="preserve"> Zajęcia  profilaktyczno-rozwojowe dla dzieci: komp. Osobiste, uczenie się (TO1)</w:t>
      </w:r>
    </w:p>
    <w:p w:rsidR="00546F81" w:rsidRDefault="00546F81" w:rsidP="00546F81">
      <w:pPr>
        <w:ind w:left="1062" w:firstLine="348"/>
        <w:jc w:val="both"/>
        <w:rPr>
          <w:b/>
          <w:sz w:val="20"/>
          <w:szCs w:val="20"/>
        </w:rPr>
      </w:pPr>
      <w:r>
        <w:rPr>
          <w:b/>
          <w:sz w:val="20"/>
          <w:szCs w:val="20"/>
        </w:rPr>
        <w:t>Pozycja z planu projektu</w:t>
      </w:r>
      <w:r w:rsidRPr="006E466A">
        <w:rPr>
          <w:b/>
          <w:sz w:val="20"/>
          <w:szCs w:val="20"/>
        </w:rPr>
        <w:t xml:space="preserve"> </w:t>
      </w:r>
      <w:r>
        <w:rPr>
          <w:b/>
          <w:sz w:val="20"/>
          <w:szCs w:val="20"/>
        </w:rPr>
        <w:t>: 2.1 .</w:t>
      </w:r>
    </w:p>
    <w:p w:rsidR="00E86FB0" w:rsidRDefault="00E86FB0" w:rsidP="00546F81">
      <w:pPr>
        <w:ind w:left="1062" w:firstLine="348"/>
        <w:jc w:val="both"/>
        <w:rPr>
          <w:b/>
          <w:sz w:val="20"/>
          <w:szCs w:val="20"/>
        </w:rPr>
      </w:pPr>
    </w:p>
    <w:p w:rsidR="00CE0C45" w:rsidRDefault="00E86FB0" w:rsidP="00705449">
      <w:pPr>
        <w:ind w:left="1410"/>
        <w:jc w:val="both"/>
        <w:rPr>
          <w:sz w:val="20"/>
          <w:szCs w:val="20"/>
        </w:rPr>
      </w:pPr>
      <w:r>
        <w:rPr>
          <w:sz w:val="20"/>
          <w:szCs w:val="20"/>
        </w:rPr>
        <w:lastRenderedPageBreak/>
        <w:t>Przedmiot zamówienia obejmuje</w:t>
      </w:r>
      <w:r w:rsidR="008A5297">
        <w:rPr>
          <w:sz w:val="20"/>
          <w:szCs w:val="20"/>
        </w:rPr>
        <w:t xml:space="preserve"> prowadzenie zajęć grupowych z psychologiem wg autorskiego programu zajęć. </w:t>
      </w:r>
      <w:r w:rsidR="00C56581">
        <w:rPr>
          <w:sz w:val="20"/>
          <w:szCs w:val="20"/>
        </w:rPr>
        <w:t xml:space="preserve"> </w:t>
      </w:r>
      <w:r w:rsidR="008A5297">
        <w:rPr>
          <w:sz w:val="20"/>
          <w:szCs w:val="20"/>
        </w:rPr>
        <w:t xml:space="preserve"> Tematyka wynika</w:t>
      </w:r>
      <w:r w:rsidR="00095E8A">
        <w:rPr>
          <w:sz w:val="20"/>
          <w:szCs w:val="20"/>
        </w:rPr>
        <w:t xml:space="preserve">jąca ze zdiagnozowanych potrzeb i problemów grupy z uwzględnieniem  </w:t>
      </w:r>
      <w:r w:rsidR="00D20F84">
        <w:rPr>
          <w:sz w:val="20"/>
          <w:szCs w:val="20"/>
        </w:rPr>
        <w:t>jak poprawnie funkcjonować w rodzinie, grupie rówieśniczej, społeczeństwie,  sposoby radzenia sobie</w:t>
      </w:r>
      <w:r w:rsidR="00AB4EF7">
        <w:rPr>
          <w:sz w:val="20"/>
          <w:szCs w:val="20"/>
        </w:rPr>
        <w:t xml:space="preserve"> </w:t>
      </w:r>
      <w:r w:rsidR="00C02D72">
        <w:rPr>
          <w:sz w:val="20"/>
          <w:szCs w:val="20"/>
        </w:rPr>
        <w:t>z trudnościami, złością, porażką, odkrywanie zasobów, ich skuteczn</w:t>
      </w:r>
      <w:r w:rsidR="00924777">
        <w:rPr>
          <w:sz w:val="20"/>
          <w:szCs w:val="20"/>
        </w:rPr>
        <w:t>e wykorzystanie, równość szan</w:t>
      </w:r>
      <w:r w:rsidR="00D20F84">
        <w:rPr>
          <w:sz w:val="20"/>
          <w:szCs w:val="20"/>
        </w:rPr>
        <w:t xml:space="preserve">s i niedyskryminacja </w:t>
      </w:r>
      <w:r w:rsidR="00AB4EF7">
        <w:rPr>
          <w:sz w:val="20"/>
          <w:szCs w:val="20"/>
        </w:rPr>
        <w:t>.</w:t>
      </w:r>
    </w:p>
    <w:p w:rsidR="00AB4EF7" w:rsidRDefault="00AB4EF7" w:rsidP="00705449">
      <w:pPr>
        <w:ind w:left="1410"/>
        <w:jc w:val="both"/>
        <w:rPr>
          <w:b/>
          <w:sz w:val="20"/>
          <w:szCs w:val="20"/>
        </w:rPr>
      </w:pPr>
      <w:r w:rsidRPr="00AB4EF7">
        <w:rPr>
          <w:b/>
          <w:sz w:val="20"/>
          <w:szCs w:val="20"/>
        </w:rPr>
        <w:t>3 świetlice x 8 h/m-c x 12 miesięcy = 288 h.</w:t>
      </w:r>
    </w:p>
    <w:p w:rsidR="00AB4EF7" w:rsidRPr="00AB4EF7" w:rsidRDefault="00AB4EF7" w:rsidP="00705449">
      <w:pPr>
        <w:ind w:left="1410"/>
        <w:jc w:val="both"/>
        <w:rPr>
          <w:b/>
          <w:sz w:val="20"/>
          <w:szCs w:val="20"/>
        </w:rPr>
      </w:pPr>
    </w:p>
    <w:p w:rsidR="00CE0C45" w:rsidRDefault="00CE0C45" w:rsidP="00546F81">
      <w:pPr>
        <w:ind w:left="360" w:hanging="360"/>
        <w:jc w:val="both"/>
        <w:rPr>
          <w:sz w:val="20"/>
          <w:szCs w:val="20"/>
        </w:rPr>
      </w:pPr>
      <w:r>
        <w:rPr>
          <w:b/>
          <w:sz w:val="20"/>
          <w:szCs w:val="20"/>
        </w:rPr>
        <w:tab/>
      </w:r>
      <w:r>
        <w:rPr>
          <w:b/>
          <w:sz w:val="20"/>
          <w:szCs w:val="20"/>
        </w:rPr>
        <w:tab/>
      </w:r>
      <w:r>
        <w:rPr>
          <w:b/>
          <w:sz w:val="20"/>
          <w:szCs w:val="20"/>
        </w:rPr>
        <w:tab/>
        <w:t xml:space="preserve">Miejsce świadczenia usług:  </w:t>
      </w:r>
      <w:r>
        <w:rPr>
          <w:sz w:val="20"/>
          <w:szCs w:val="20"/>
        </w:rPr>
        <w:t>miejscem świadcze</w:t>
      </w:r>
      <w:r w:rsidR="00791C98">
        <w:rPr>
          <w:sz w:val="20"/>
          <w:szCs w:val="20"/>
        </w:rPr>
        <w:t>nia usług jest -  dot. części</w:t>
      </w:r>
      <w:r w:rsidR="00F034B3">
        <w:rPr>
          <w:sz w:val="20"/>
          <w:szCs w:val="20"/>
        </w:rPr>
        <w:t xml:space="preserve"> </w:t>
      </w:r>
      <w:r w:rsidR="00791C98">
        <w:rPr>
          <w:sz w:val="20"/>
          <w:szCs w:val="20"/>
        </w:rPr>
        <w:t>1 :</w:t>
      </w:r>
    </w:p>
    <w:p w:rsidR="00791C98" w:rsidRDefault="00791C98" w:rsidP="00791C98">
      <w:pPr>
        <w:pStyle w:val="Akapitzlist"/>
        <w:tabs>
          <w:tab w:val="left" w:pos="1134"/>
        </w:tabs>
        <w:spacing w:after="160" w:line="259" w:lineRule="auto"/>
        <w:ind w:left="2124" w:hanging="1415"/>
        <w:jc w:val="both"/>
        <w:rPr>
          <w:sz w:val="20"/>
          <w:szCs w:val="20"/>
        </w:rPr>
      </w:pPr>
      <w:r>
        <w:rPr>
          <w:sz w:val="20"/>
          <w:szCs w:val="20"/>
        </w:rPr>
        <w:tab/>
        <w:t xml:space="preserve">      1/</w:t>
      </w:r>
      <w:r>
        <w:rPr>
          <w:sz w:val="20"/>
          <w:szCs w:val="20"/>
        </w:rPr>
        <w:tab/>
      </w:r>
      <w:r w:rsidRPr="00791C98">
        <w:rPr>
          <w:sz w:val="20"/>
          <w:szCs w:val="20"/>
        </w:rPr>
        <w:t>świetlica środowiskowa I</w:t>
      </w:r>
      <w:r w:rsidR="001F72A1">
        <w:rPr>
          <w:sz w:val="20"/>
          <w:szCs w:val="20"/>
        </w:rPr>
        <w:t xml:space="preserve">ntegracyjne Ognisko Wychowawcze </w:t>
      </w:r>
      <w:r w:rsidRPr="00791C98">
        <w:rPr>
          <w:sz w:val="20"/>
          <w:szCs w:val="20"/>
        </w:rPr>
        <w:t xml:space="preserve">TPD </w:t>
      </w:r>
      <w:r>
        <w:rPr>
          <w:sz w:val="20"/>
          <w:szCs w:val="20"/>
        </w:rPr>
        <w:t xml:space="preserve">                                    </w:t>
      </w:r>
      <w:r w:rsidRPr="00791C98">
        <w:rPr>
          <w:sz w:val="20"/>
          <w:szCs w:val="20"/>
        </w:rPr>
        <w:t xml:space="preserve">ul. Sikorskiego 10/ budynek MOPS w </w:t>
      </w:r>
      <w:proofErr w:type="spellStart"/>
      <w:r w:rsidRPr="00791C98">
        <w:rPr>
          <w:sz w:val="20"/>
          <w:szCs w:val="20"/>
        </w:rPr>
        <w:t>Skarżysku-Kamiennej</w:t>
      </w:r>
      <w:proofErr w:type="spellEnd"/>
      <w:r>
        <w:rPr>
          <w:sz w:val="20"/>
          <w:szCs w:val="20"/>
        </w:rPr>
        <w:t>;</w:t>
      </w:r>
    </w:p>
    <w:p w:rsidR="00791C98" w:rsidRDefault="00791C98" w:rsidP="00791C98">
      <w:pPr>
        <w:pStyle w:val="Akapitzlist"/>
        <w:tabs>
          <w:tab w:val="left" w:pos="1134"/>
        </w:tabs>
        <w:spacing w:after="160" w:line="259" w:lineRule="auto"/>
        <w:ind w:left="2124" w:hanging="1415"/>
        <w:jc w:val="both"/>
        <w:rPr>
          <w:sz w:val="20"/>
          <w:szCs w:val="20"/>
        </w:rPr>
      </w:pPr>
      <w:r>
        <w:rPr>
          <w:sz w:val="20"/>
          <w:szCs w:val="20"/>
        </w:rPr>
        <w:tab/>
        <w:t xml:space="preserve">      2/</w:t>
      </w:r>
      <w:r>
        <w:rPr>
          <w:sz w:val="20"/>
          <w:szCs w:val="20"/>
        </w:rPr>
        <w:tab/>
      </w:r>
      <w:r w:rsidRPr="00791C98">
        <w:rPr>
          <w:sz w:val="20"/>
          <w:szCs w:val="20"/>
        </w:rPr>
        <w:t xml:space="preserve">świetlica środowiskowa „Józef” ul. Legionów 64 w </w:t>
      </w:r>
      <w:proofErr w:type="spellStart"/>
      <w:r w:rsidRPr="00791C98">
        <w:rPr>
          <w:sz w:val="20"/>
          <w:szCs w:val="20"/>
        </w:rPr>
        <w:t>Skarżysku-Kamiennej</w:t>
      </w:r>
      <w:proofErr w:type="spellEnd"/>
      <w:r w:rsidRPr="00791C98">
        <w:rPr>
          <w:sz w:val="20"/>
          <w:szCs w:val="20"/>
        </w:rPr>
        <w:t>;</w:t>
      </w:r>
      <w:r>
        <w:rPr>
          <w:sz w:val="20"/>
          <w:szCs w:val="20"/>
        </w:rPr>
        <w:t>;</w:t>
      </w:r>
    </w:p>
    <w:p w:rsidR="00791C98" w:rsidRPr="00791C98" w:rsidRDefault="00791C98" w:rsidP="00D15DB7">
      <w:pPr>
        <w:pStyle w:val="Akapitzlist"/>
        <w:tabs>
          <w:tab w:val="left" w:pos="1134"/>
        </w:tabs>
        <w:spacing w:after="160" w:line="259" w:lineRule="auto"/>
        <w:ind w:left="2124" w:hanging="1415"/>
        <w:jc w:val="both"/>
        <w:rPr>
          <w:sz w:val="20"/>
          <w:szCs w:val="20"/>
        </w:rPr>
      </w:pPr>
      <w:r>
        <w:rPr>
          <w:sz w:val="20"/>
          <w:szCs w:val="20"/>
        </w:rPr>
        <w:tab/>
        <w:t xml:space="preserve">      3/   </w:t>
      </w:r>
      <w:r>
        <w:rPr>
          <w:sz w:val="20"/>
          <w:szCs w:val="20"/>
        </w:rPr>
        <w:tab/>
      </w:r>
      <w:r w:rsidRPr="00791C98">
        <w:rPr>
          <w:sz w:val="20"/>
          <w:szCs w:val="20"/>
        </w:rPr>
        <w:t>świetlica środowiskowa „u Alberta” ul. Spółdzi</w:t>
      </w:r>
      <w:r w:rsidR="00D15DB7">
        <w:rPr>
          <w:sz w:val="20"/>
          <w:szCs w:val="20"/>
        </w:rPr>
        <w:t xml:space="preserve">elcza 52 w </w:t>
      </w:r>
      <w:proofErr w:type="spellStart"/>
      <w:r w:rsidR="00D15DB7">
        <w:rPr>
          <w:sz w:val="20"/>
          <w:szCs w:val="20"/>
        </w:rPr>
        <w:t>Skarżysku-Kamiennej</w:t>
      </w:r>
      <w:proofErr w:type="spellEnd"/>
      <w:r w:rsidR="00D15DB7">
        <w:rPr>
          <w:sz w:val="20"/>
          <w:szCs w:val="20"/>
        </w:rPr>
        <w:t>.</w:t>
      </w:r>
    </w:p>
    <w:p w:rsidR="002960DD" w:rsidRDefault="002960DD" w:rsidP="00546F81">
      <w:pPr>
        <w:ind w:left="360" w:hanging="360"/>
        <w:jc w:val="both"/>
        <w:rPr>
          <w:sz w:val="20"/>
          <w:szCs w:val="20"/>
        </w:rPr>
      </w:pPr>
    </w:p>
    <w:p w:rsidR="002960DD" w:rsidRPr="003F5BF3" w:rsidRDefault="002960DD" w:rsidP="00546F81">
      <w:pPr>
        <w:ind w:left="360" w:hanging="360"/>
        <w:jc w:val="both"/>
        <w:rPr>
          <w:b/>
          <w:sz w:val="20"/>
          <w:szCs w:val="20"/>
        </w:rPr>
      </w:pPr>
      <w:r>
        <w:rPr>
          <w:sz w:val="20"/>
          <w:szCs w:val="20"/>
        </w:rPr>
        <w:tab/>
      </w:r>
      <w:r>
        <w:rPr>
          <w:sz w:val="20"/>
          <w:szCs w:val="20"/>
        </w:rPr>
        <w:tab/>
      </w:r>
      <w:r>
        <w:rPr>
          <w:sz w:val="20"/>
          <w:szCs w:val="20"/>
        </w:rPr>
        <w:tab/>
      </w:r>
      <w:r w:rsidRPr="003F5BF3">
        <w:rPr>
          <w:b/>
          <w:sz w:val="20"/>
          <w:szCs w:val="20"/>
        </w:rPr>
        <w:t>Harmonogram zajęć:</w:t>
      </w:r>
    </w:p>
    <w:p w:rsidR="00F034B3" w:rsidRDefault="00F034B3" w:rsidP="003F5BF3">
      <w:pPr>
        <w:ind w:left="1065" w:hanging="360"/>
        <w:jc w:val="both"/>
        <w:rPr>
          <w:sz w:val="20"/>
          <w:szCs w:val="20"/>
        </w:rPr>
      </w:pPr>
    </w:p>
    <w:p w:rsidR="00F034B3" w:rsidRPr="00F034B3" w:rsidRDefault="009E5D80" w:rsidP="009E5D80">
      <w:pPr>
        <w:ind w:left="1416"/>
        <w:jc w:val="both"/>
        <w:rPr>
          <w:sz w:val="20"/>
          <w:szCs w:val="20"/>
        </w:rPr>
      </w:pPr>
      <w:r>
        <w:rPr>
          <w:sz w:val="20"/>
          <w:szCs w:val="20"/>
        </w:rPr>
        <w:t xml:space="preserve">Ww. usługi (dot. części 1 </w:t>
      </w:r>
      <w:r w:rsidR="00F034B3" w:rsidRPr="00F034B3">
        <w:rPr>
          <w:sz w:val="20"/>
          <w:szCs w:val="20"/>
        </w:rPr>
        <w:t xml:space="preserve">) prowadzone będą zgodnie z ustaleniami Zamawiającego  </w:t>
      </w:r>
      <w:r>
        <w:rPr>
          <w:sz w:val="20"/>
          <w:szCs w:val="20"/>
        </w:rPr>
        <w:t xml:space="preserve">                       </w:t>
      </w:r>
      <w:r w:rsidR="00F034B3" w:rsidRPr="00F034B3">
        <w:rPr>
          <w:sz w:val="20"/>
          <w:szCs w:val="20"/>
        </w:rPr>
        <w:t>w przedziale godzinowym 14</w:t>
      </w:r>
      <w:r w:rsidR="00F034B3" w:rsidRPr="00F034B3">
        <w:rPr>
          <w:sz w:val="20"/>
          <w:szCs w:val="20"/>
          <w:vertAlign w:val="superscript"/>
        </w:rPr>
        <w:t>00</w:t>
      </w:r>
      <w:r w:rsidR="00F034B3" w:rsidRPr="00F034B3">
        <w:rPr>
          <w:sz w:val="20"/>
          <w:szCs w:val="20"/>
        </w:rPr>
        <w:t>- 19</w:t>
      </w:r>
      <w:r w:rsidR="00F034B3" w:rsidRPr="00F034B3">
        <w:rPr>
          <w:sz w:val="20"/>
          <w:szCs w:val="20"/>
          <w:vertAlign w:val="superscript"/>
        </w:rPr>
        <w:t xml:space="preserve">00 </w:t>
      </w:r>
      <w:r w:rsidR="00F034B3" w:rsidRPr="00F034B3">
        <w:rPr>
          <w:sz w:val="20"/>
          <w:szCs w:val="20"/>
        </w:rPr>
        <w:t xml:space="preserve"> 5 dni  w tygodniu od poniedziałku do piątku. Szczegółowe  plany harmonogramów spotkań zostaną uzgodnione z Wykonawcą po podpisaniu umowy/umów. </w:t>
      </w:r>
    </w:p>
    <w:p w:rsidR="00F034B3" w:rsidRPr="00F034B3" w:rsidRDefault="00F034B3" w:rsidP="009E5D80">
      <w:pPr>
        <w:ind w:left="780" w:firstLine="636"/>
        <w:jc w:val="both"/>
        <w:rPr>
          <w:sz w:val="20"/>
          <w:szCs w:val="20"/>
        </w:rPr>
      </w:pPr>
      <w:r w:rsidRPr="00F034B3">
        <w:rPr>
          <w:sz w:val="20"/>
          <w:szCs w:val="20"/>
        </w:rPr>
        <w:t>1 godzina = godzina zegarowa</w:t>
      </w:r>
    </w:p>
    <w:p w:rsidR="00F034B3" w:rsidRPr="00F034B3" w:rsidRDefault="00F034B3" w:rsidP="009E5D80">
      <w:pPr>
        <w:ind w:left="1416"/>
        <w:jc w:val="both"/>
        <w:rPr>
          <w:sz w:val="20"/>
          <w:szCs w:val="20"/>
        </w:rPr>
      </w:pPr>
      <w:r w:rsidRPr="00F034B3">
        <w:rPr>
          <w:sz w:val="20"/>
          <w:szCs w:val="20"/>
        </w:rPr>
        <w:t xml:space="preserve">Za wykonaną usługę Zamawiający dokona wypłaty wynagrodzenia ze środków UE w ramach Europejskiego Funduszu Społecznego. </w:t>
      </w:r>
    </w:p>
    <w:p w:rsidR="00DF4F7F" w:rsidRDefault="00DF4F7F" w:rsidP="00C50F73">
      <w:pPr>
        <w:jc w:val="both"/>
        <w:rPr>
          <w:sz w:val="20"/>
          <w:szCs w:val="20"/>
        </w:rPr>
      </w:pPr>
    </w:p>
    <w:p w:rsidR="00DF4F7F" w:rsidRDefault="00DF4F7F" w:rsidP="00625833">
      <w:pPr>
        <w:ind w:left="1410"/>
        <w:jc w:val="both"/>
        <w:rPr>
          <w:sz w:val="20"/>
          <w:szCs w:val="20"/>
        </w:rPr>
      </w:pPr>
    </w:p>
    <w:p w:rsidR="00DF4F7F" w:rsidRPr="00C50F73" w:rsidRDefault="00DF4F7F" w:rsidP="009E5D80">
      <w:pPr>
        <w:jc w:val="both"/>
        <w:rPr>
          <w:b/>
          <w:sz w:val="28"/>
          <w:szCs w:val="28"/>
          <w:u w:val="single"/>
        </w:rPr>
      </w:pPr>
      <w:r w:rsidRPr="00C50F73">
        <w:rPr>
          <w:b/>
          <w:sz w:val="28"/>
          <w:szCs w:val="28"/>
          <w:u w:val="single"/>
        </w:rPr>
        <w:t>Część 2:</w:t>
      </w:r>
      <w:r w:rsidRPr="00C50F73">
        <w:rPr>
          <w:b/>
          <w:sz w:val="28"/>
          <w:szCs w:val="28"/>
          <w:u w:val="single"/>
        </w:rPr>
        <w:tab/>
      </w:r>
      <w:r w:rsidR="009E5D80" w:rsidRPr="00C50F73">
        <w:rPr>
          <w:b/>
          <w:sz w:val="28"/>
          <w:szCs w:val="28"/>
          <w:u w:val="single"/>
        </w:rPr>
        <w:t xml:space="preserve">   PEDAGOG wspierający </w:t>
      </w:r>
    </w:p>
    <w:p w:rsidR="002E0F6C" w:rsidRDefault="002E0F6C" w:rsidP="00625833">
      <w:pPr>
        <w:ind w:left="1410"/>
        <w:jc w:val="both"/>
        <w:rPr>
          <w:b/>
          <w:sz w:val="20"/>
          <w:szCs w:val="20"/>
        </w:rPr>
      </w:pPr>
    </w:p>
    <w:p w:rsidR="00C50F73" w:rsidRDefault="00C50F73" w:rsidP="00625833">
      <w:pPr>
        <w:ind w:left="1410"/>
        <w:jc w:val="both"/>
        <w:rPr>
          <w:sz w:val="20"/>
          <w:szCs w:val="20"/>
        </w:rPr>
      </w:pPr>
      <w:r w:rsidRPr="00B54854">
        <w:rPr>
          <w:sz w:val="20"/>
          <w:szCs w:val="20"/>
        </w:rPr>
        <w:t>W skład tej części wchodzi realizacja</w:t>
      </w:r>
      <w:r>
        <w:rPr>
          <w:sz w:val="20"/>
          <w:szCs w:val="20"/>
        </w:rPr>
        <w:t>:</w:t>
      </w:r>
      <w:r w:rsidR="00AE3649">
        <w:rPr>
          <w:sz w:val="20"/>
          <w:szCs w:val="20"/>
        </w:rPr>
        <w:t xml:space="preserve"> </w:t>
      </w:r>
    </w:p>
    <w:p w:rsidR="00C50F73" w:rsidRDefault="00C50F73" w:rsidP="00625833">
      <w:pPr>
        <w:ind w:left="1410"/>
        <w:jc w:val="both"/>
        <w:rPr>
          <w:b/>
          <w:sz w:val="20"/>
          <w:szCs w:val="20"/>
        </w:rPr>
      </w:pPr>
    </w:p>
    <w:p w:rsidR="002E0F6C" w:rsidRDefault="002E0F6C" w:rsidP="00625833">
      <w:pPr>
        <w:ind w:left="1410"/>
        <w:jc w:val="both"/>
        <w:rPr>
          <w:b/>
          <w:sz w:val="20"/>
          <w:szCs w:val="20"/>
        </w:rPr>
      </w:pPr>
      <w:r>
        <w:rPr>
          <w:b/>
          <w:sz w:val="20"/>
          <w:szCs w:val="20"/>
        </w:rPr>
        <w:t>Zadanie 8 – Działania integracyjne, edukacyjne, wspierające dla dzieci: (TO 1)</w:t>
      </w:r>
    </w:p>
    <w:p w:rsidR="002E0F6C" w:rsidRDefault="002E0F6C" w:rsidP="00625833">
      <w:pPr>
        <w:ind w:left="1410"/>
        <w:jc w:val="both"/>
        <w:rPr>
          <w:sz w:val="20"/>
          <w:szCs w:val="20"/>
        </w:rPr>
      </w:pPr>
      <w:r>
        <w:rPr>
          <w:b/>
          <w:sz w:val="20"/>
          <w:szCs w:val="20"/>
        </w:rPr>
        <w:t xml:space="preserve">Pozycja z planu projektu: 8.2. </w:t>
      </w:r>
    </w:p>
    <w:p w:rsidR="00DF4F7F" w:rsidRDefault="00DF4F7F" w:rsidP="00625833">
      <w:pPr>
        <w:ind w:left="1410"/>
        <w:jc w:val="both"/>
        <w:rPr>
          <w:sz w:val="20"/>
          <w:szCs w:val="20"/>
        </w:rPr>
      </w:pPr>
    </w:p>
    <w:p w:rsidR="007B22E4" w:rsidRDefault="00C50F73" w:rsidP="00625833">
      <w:pPr>
        <w:ind w:left="1410"/>
        <w:jc w:val="both"/>
        <w:rPr>
          <w:sz w:val="20"/>
          <w:szCs w:val="20"/>
        </w:rPr>
      </w:pPr>
      <w:r>
        <w:rPr>
          <w:sz w:val="20"/>
          <w:szCs w:val="20"/>
        </w:rPr>
        <w:t>Przedmiot zamówienia obejmuje</w:t>
      </w:r>
      <w:r w:rsidR="009329C6">
        <w:rPr>
          <w:sz w:val="20"/>
          <w:szCs w:val="20"/>
        </w:rPr>
        <w:t xml:space="preserve"> m.in.</w:t>
      </w:r>
      <w:r w:rsidR="00877FA6">
        <w:rPr>
          <w:sz w:val="20"/>
          <w:szCs w:val="20"/>
        </w:rPr>
        <w:t>:</w:t>
      </w:r>
      <w:r w:rsidR="009329C6">
        <w:rPr>
          <w:sz w:val="20"/>
          <w:szCs w:val="20"/>
        </w:rPr>
        <w:t xml:space="preserve"> udział w diagnozie, opracowaniu i ewaluacji IPW, realizacja działań projektowych z wychowawcami, współpraca ze specjalistami, współpraca z wychowawcami świetlic. </w:t>
      </w:r>
    </w:p>
    <w:p w:rsidR="007B22E4" w:rsidRDefault="007B22E4" w:rsidP="00D028DE">
      <w:pPr>
        <w:jc w:val="both"/>
        <w:rPr>
          <w:sz w:val="20"/>
          <w:szCs w:val="20"/>
        </w:rPr>
      </w:pPr>
    </w:p>
    <w:p w:rsidR="00DF4F7F" w:rsidRDefault="00ED1251" w:rsidP="00625833">
      <w:pPr>
        <w:ind w:left="1410"/>
        <w:jc w:val="both"/>
        <w:rPr>
          <w:sz w:val="20"/>
          <w:szCs w:val="20"/>
        </w:rPr>
      </w:pPr>
      <w:r>
        <w:rPr>
          <w:sz w:val="20"/>
          <w:szCs w:val="20"/>
        </w:rPr>
        <w:t>U</w:t>
      </w:r>
      <w:r w:rsidR="006242EF">
        <w:rPr>
          <w:sz w:val="20"/>
          <w:szCs w:val="20"/>
        </w:rPr>
        <w:t xml:space="preserve">dział </w:t>
      </w:r>
      <w:r>
        <w:rPr>
          <w:sz w:val="20"/>
          <w:szCs w:val="20"/>
        </w:rPr>
        <w:t xml:space="preserve">w nich będzie brało </w:t>
      </w:r>
      <w:r w:rsidR="006242EF">
        <w:rPr>
          <w:sz w:val="20"/>
          <w:szCs w:val="20"/>
        </w:rPr>
        <w:t xml:space="preserve">60 dzieci </w:t>
      </w:r>
      <w:r>
        <w:rPr>
          <w:sz w:val="20"/>
          <w:szCs w:val="20"/>
        </w:rPr>
        <w:t>( 28 dziewczynek, 32 chłopców ) zgodnie z IPW</w:t>
      </w:r>
      <w:r w:rsidR="003B62B2">
        <w:rPr>
          <w:sz w:val="20"/>
          <w:szCs w:val="20"/>
        </w:rPr>
        <w:t xml:space="preserve"> .</w:t>
      </w:r>
    </w:p>
    <w:p w:rsidR="00DF4F7F" w:rsidRDefault="00DF4F7F" w:rsidP="00625833">
      <w:pPr>
        <w:ind w:left="1410"/>
        <w:jc w:val="both"/>
        <w:rPr>
          <w:sz w:val="20"/>
          <w:szCs w:val="20"/>
        </w:rPr>
      </w:pPr>
    </w:p>
    <w:p w:rsidR="00DF4F7F" w:rsidRPr="00CE0C45" w:rsidRDefault="00DF4F7F" w:rsidP="00625833">
      <w:pPr>
        <w:ind w:left="1410"/>
        <w:jc w:val="both"/>
        <w:rPr>
          <w:sz w:val="20"/>
          <w:szCs w:val="20"/>
        </w:rPr>
      </w:pPr>
    </w:p>
    <w:p w:rsidR="002D7F90" w:rsidRDefault="002D7F90" w:rsidP="002D7F90">
      <w:pPr>
        <w:ind w:left="1410"/>
        <w:jc w:val="both"/>
        <w:rPr>
          <w:b/>
          <w:sz w:val="20"/>
          <w:szCs w:val="20"/>
        </w:rPr>
      </w:pPr>
      <w:r>
        <w:rPr>
          <w:b/>
          <w:sz w:val="20"/>
          <w:szCs w:val="20"/>
        </w:rPr>
        <w:t xml:space="preserve">3 świetlice x 10 </w:t>
      </w:r>
      <w:r w:rsidRPr="00AB4EF7">
        <w:rPr>
          <w:b/>
          <w:sz w:val="20"/>
          <w:szCs w:val="20"/>
        </w:rPr>
        <w:t>h/m-c</w:t>
      </w:r>
      <w:r>
        <w:rPr>
          <w:b/>
          <w:sz w:val="20"/>
          <w:szCs w:val="20"/>
        </w:rPr>
        <w:t xml:space="preserve"> = 30/h/ m-c  x 16</w:t>
      </w:r>
      <w:r w:rsidRPr="00AB4EF7">
        <w:rPr>
          <w:b/>
          <w:sz w:val="20"/>
          <w:szCs w:val="20"/>
        </w:rPr>
        <w:t xml:space="preserve"> miesięcy</w:t>
      </w:r>
      <w:r w:rsidR="00902946">
        <w:rPr>
          <w:b/>
          <w:sz w:val="20"/>
          <w:szCs w:val="20"/>
        </w:rPr>
        <w:t xml:space="preserve"> </w:t>
      </w:r>
      <w:r w:rsidR="00107310">
        <w:rPr>
          <w:b/>
          <w:sz w:val="20"/>
          <w:szCs w:val="20"/>
        </w:rPr>
        <w:t xml:space="preserve"> = 480</w:t>
      </w:r>
      <w:r w:rsidRPr="00AB4EF7">
        <w:rPr>
          <w:b/>
          <w:sz w:val="20"/>
          <w:szCs w:val="20"/>
        </w:rPr>
        <w:t xml:space="preserve"> h.</w:t>
      </w:r>
      <w:r w:rsidR="00902946">
        <w:rPr>
          <w:b/>
          <w:sz w:val="20"/>
          <w:szCs w:val="20"/>
        </w:rPr>
        <w:t xml:space="preserve"> zegarowych</w:t>
      </w:r>
    </w:p>
    <w:p w:rsidR="00D028DE" w:rsidRDefault="00D028DE" w:rsidP="00E848EA">
      <w:pPr>
        <w:jc w:val="both"/>
        <w:rPr>
          <w:b/>
          <w:sz w:val="20"/>
          <w:szCs w:val="20"/>
        </w:rPr>
      </w:pPr>
    </w:p>
    <w:p w:rsidR="00D028DE" w:rsidRDefault="00D028DE" w:rsidP="002D7F90">
      <w:pPr>
        <w:ind w:left="360" w:hanging="360"/>
        <w:jc w:val="both"/>
        <w:rPr>
          <w:b/>
          <w:sz w:val="20"/>
          <w:szCs w:val="20"/>
        </w:rPr>
      </w:pPr>
    </w:p>
    <w:p w:rsidR="002D7F90" w:rsidRDefault="002D7F90" w:rsidP="00D028DE">
      <w:pPr>
        <w:ind w:left="1062" w:firstLine="348"/>
        <w:jc w:val="both"/>
        <w:rPr>
          <w:sz w:val="20"/>
          <w:szCs w:val="20"/>
        </w:rPr>
      </w:pPr>
      <w:r>
        <w:rPr>
          <w:b/>
          <w:sz w:val="20"/>
          <w:szCs w:val="20"/>
        </w:rPr>
        <w:t xml:space="preserve">Miejsce świadczenia usług:  </w:t>
      </w:r>
      <w:r>
        <w:rPr>
          <w:sz w:val="20"/>
          <w:szCs w:val="20"/>
        </w:rPr>
        <w:t xml:space="preserve">miejscem świadczenia usług jest -  dot. części </w:t>
      </w:r>
      <w:r w:rsidR="00107310">
        <w:rPr>
          <w:sz w:val="20"/>
          <w:szCs w:val="20"/>
        </w:rPr>
        <w:t>2</w:t>
      </w:r>
      <w:r>
        <w:rPr>
          <w:sz w:val="20"/>
          <w:szCs w:val="20"/>
        </w:rPr>
        <w:t xml:space="preserve"> :</w:t>
      </w:r>
    </w:p>
    <w:p w:rsidR="002D7F90" w:rsidRDefault="002D7F90" w:rsidP="002D7F90">
      <w:pPr>
        <w:pStyle w:val="Akapitzlist"/>
        <w:tabs>
          <w:tab w:val="left" w:pos="1134"/>
        </w:tabs>
        <w:spacing w:after="160" w:line="259" w:lineRule="auto"/>
        <w:ind w:left="2124" w:hanging="1415"/>
        <w:jc w:val="both"/>
        <w:rPr>
          <w:sz w:val="20"/>
          <w:szCs w:val="20"/>
        </w:rPr>
      </w:pPr>
      <w:r>
        <w:rPr>
          <w:sz w:val="20"/>
          <w:szCs w:val="20"/>
        </w:rPr>
        <w:tab/>
        <w:t xml:space="preserve">      1/</w:t>
      </w:r>
      <w:r>
        <w:rPr>
          <w:sz w:val="20"/>
          <w:szCs w:val="20"/>
        </w:rPr>
        <w:tab/>
      </w:r>
      <w:r w:rsidRPr="00791C98">
        <w:rPr>
          <w:sz w:val="20"/>
          <w:szCs w:val="20"/>
        </w:rPr>
        <w:t xml:space="preserve">świetlica środowiskowa Integracyjne Ognisko Wychowawcze TPD </w:t>
      </w:r>
      <w:r>
        <w:rPr>
          <w:sz w:val="20"/>
          <w:szCs w:val="20"/>
        </w:rPr>
        <w:t xml:space="preserve">                                    </w:t>
      </w:r>
      <w:r w:rsidRPr="00791C98">
        <w:rPr>
          <w:sz w:val="20"/>
          <w:szCs w:val="20"/>
        </w:rPr>
        <w:t xml:space="preserve">ul. Sikorskiego 10/ budynek MOPS w </w:t>
      </w:r>
      <w:proofErr w:type="spellStart"/>
      <w:r w:rsidRPr="00791C98">
        <w:rPr>
          <w:sz w:val="20"/>
          <w:szCs w:val="20"/>
        </w:rPr>
        <w:t>Skarżysku-Kamiennej</w:t>
      </w:r>
      <w:proofErr w:type="spellEnd"/>
      <w:r>
        <w:rPr>
          <w:sz w:val="20"/>
          <w:szCs w:val="20"/>
        </w:rPr>
        <w:t>;</w:t>
      </w:r>
    </w:p>
    <w:p w:rsidR="002D7F90" w:rsidRDefault="002D7F90" w:rsidP="002D7F90">
      <w:pPr>
        <w:pStyle w:val="Akapitzlist"/>
        <w:tabs>
          <w:tab w:val="left" w:pos="1134"/>
        </w:tabs>
        <w:spacing w:after="160" w:line="259" w:lineRule="auto"/>
        <w:ind w:left="2124" w:hanging="1415"/>
        <w:jc w:val="both"/>
        <w:rPr>
          <w:sz w:val="20"/>
          <w:szCs w:val="20"/>
        </w:rPr>
      </w:pPr>
      <w:r>
        <w:rPr>
          <w:sz w:val="20"/>
          <w:szCs w:val="20"/>
        </w:rPr>
        <w:tab/>
        <w:t xml:space="preserve">      2/</w:t>
      </w:r>
      <w:r>
        <w:rPr>
          <w:sz w:val="20"/>
          <w:szCs w:val="20"/>
        </w:rPr>
        <w:tab/>
      </w:r>
      <w:r w:rsidRPr="00791C98">
        <w:rPr>
          <w:sz w:val="20"/>
          <w:szCs w:val="20"/>
        </w:rPr>
        <w:t xml:space="preserve">świetlica środowiskowa „Józef” ul. Legionów 64 w </w:t>
      </w:r>
      <w:proofErr w:type="spellStart"/>
      <w:r w:rsidRPr="00791C98">
        <w:rPr>
          <w:sz w:val="20"/>
          <w:szCs w:val="20"/>
        </w:rPr>
        <w:t>Skarżysku-Kamiennej</w:t>
      </w:r>
      <w:proofErr w:type="spellEnd"/>
      <w:r w:rsidRPr="00791C98">
        <w:rPr>
          <w:sz w:val="20"/>
          <w:szCs w:val="20"/>
        </w:rPr>
        <w:t>;</w:t>
      </w:r>
    </w:p>
    <w:p w:rsidR="002D7F90" w:rsidRDefault="002D7F90" w:rsidP="002D7F90">
      <w:pPr>
        <w:pStyle w:val="Akapitzlist"/>
        <w:tabs>
          <w:tab w:val="left" w:pos="1134"/>
        </w:tabs>
        <w:spacing w:after="160" w:line="259" w:lineRule="auto"/>
        <w:ind w:left="2124" w:hanging="1415"/>
        <w:jc w:val="both"/>
        <w:rPr>
          <w:sz w:val="20"/>
          <w:szCs w:val="20"/>
        </w:rPr>
      </w:pPr>
      <w:r>
        <w:rPr>
          <w:sz w:val="20"/>
          <w:szCs w:val="20"/>
        </w:rPr>
        <w:tab/>
        <w:t xml:space="preserve">      3/   </w:t>
      </w:r>
      <w:r>
        <w:rPr>
          <w:sz w:val="20"/>
          <w:szCs w:val="20"/>
        </w:rPr>
        <w:tab/>
      </w:r>
      <w:r w:rsidRPr="00791C98">
        <w:rPr>
          <w:sz w:val="20"/>
          <w:szCs w:val="20"/>
        </w:rPr>
        <w:t xml:space="preserve">świetlica środowiskowa „u Alberta” ul. Spółdzielcza 52 w </w:t>
      </w:r>
      <w:proofErr w:type="spellStart"/>
      <w:r w:rsidRPr="00791C98">
        <w:rPr>
          <w:sz w:val="20"/>
          <w:szCs w:val="20"/>
        </w:rPr>
        <w:t>Skarżysku-Kamiennej</w:t>
      </w:r>
      <w:proofErr w:type="spellEnd"/>
      <w:r w:rsidRPr="00791C98">
        <w:rPr>
          <w:sz w:val="20"/>
          <w:szCs w:val="20"/>
        </w:rPr>
        <w:t>.</w:t>
      </w:r>
    </w:p>
    <w:p w:rsidR="00107310" w:rsidRDefault="00107310" w:rsidP="00107310">
      <w:pPr>
        <w:ind w:left="360" w:hanging="360"/>
        <w:jc w:val="both"/>
        <w:rPr>
          <w:b/>
          <w:sz w:val="20"/>
          <w:szCs w:val="20"/>
        </w:rPr>
      </w:pPr>
    </w:p>
    <w:p w:rsidR="00107310" w:rsidRDefault="00107310" w:rsidP="00107310">
      <w:pPr>
        <w:ind w:left="360" w:hanging="360"/>
        <w:jc w:val="both"/>
        <w:rPr>
          <w:b/>
          <w:sz w:val="20"/>
          <w:szCs w:val="20"/>
        </w:rPr>
      </w:pPr>
    </w:p>
    <w:p w:rsidR="00107310" w:rsidRPr="003F5BF3" w:rsidRDefault="00107310" w:rsidP="00107310">
      <w:pPr>
        <w:ind w:left="1068" w:firstLine="348"/>
        <w:jc w:val="both"/>
        <w:rPr>
          <w:b/>
          <w:sz w:val="20"/>
          <w:szCs w:val="20"/>
        </w:rPr>
      </w:pPr>
      <w:r w:rsidRPr="003F5BF3">
        <w:rPr>
          <w:b/>
          <w:sz w:val="20"/>
          <w:szCs w:val="20"/>
        </w:rPr>
        <w:t>Harmonogram zajęć:</w:t>
      </w:r>
    </w:p>
    <w:p w:rsidR="00107310" w:rsidRDefault="00107310" w:rsidP="00107310">
      <w:pPr>
        <w:ind w:left="1065" w:hanging="360"/>
        <w:jc w:val="both"/>
        <w:rPr>
          <w:sz w:val="20"/>
          <w:szCs w:val="20"/>
        </w:rPr>
      </w:pPr>
    </w:p>
    <w:p w:rsidR="00107310" w:rsidRPr="00F034B3" w:rsidRDefault="00107310" w:rsidP="00107310">
      <w:pPr>
        <w:ind w:left="1416"/>
        <w:jc w:val="both"/>
        <w:rPr>
          <w:sz w:val="20"/>
          <w:szCs w:val="20"/>
        </w:rPr>
      </w:pPr>
      <w:r>
        <w:rPr>
          <w:sz w:val="20"/>
          <w:szCs w:val="20"/>
        </w:rPr>
        <w:t xml:space="preserve">Ww. usługi (dot. części 2 </w:t>
      </w:r>
      <w:r w:rsidRPr="00F034B3">
        <w:rPr>
          <w:sz w:val="20"/>
          <w:szCs w:val="20"/>
        </w:rPr>
        <w:t xml:space="preserve">) prowadzone będą zgodnie z ustaleniami Zamawiającego  </w:t>
      </w:r>
      <w:r>
        <w:rPr>
          <w:sz w:val="20"/>
          <w:szCs w:val="20"/>
        </w:rPr>
        <w:t xml:space="preserve">                       </w:t>
      </w:r>
      <w:r w:rsidRPr="00F034B3">
        <w:rPr>
          <w:sz w:val="20"/>
          <w:szCs w:val="20"/>
        </w:rPr>
        <w:t>w przedziale godzinowym 14</w:t>
      </w:r>
      <w:r w:rsidRPr="00F034B3">
        <w:rPr>
          <w:sz w:val="20"/>
          <w:szCs w:val="20"/>
          <w:vertAlign w:val="superscript"/>
        </w:rPr>
        <w:t>00</w:t>
      </w:r>
      <w:r w:rsidRPr="00F034B3">
        <w:rPr>
          <w:sz w:val="20"/>
          <w:szCs w:val="20"/>
        </w:rPr>
        <w:t>- 19</w:t>
      </w:r>
      <w:r w:rsidRPr="00F034B3">
        <w:rPr>
          <w:sz w:val="20"/>
          <w:szCs w:val="20"/>
          <w:vertAlign w:val="superscript"/>
        </w:rPr>
        <w:t xml:space="preserve">00 </w:t>
      </w:r>
      <w:r w:rsidRPr="00F034B3">
        <w:rPr>
          <w:sz w:val="20"/>
          <w:szCs w:val="20"/>
        </w:rPr>
        <w:t xml:space="preserve"> 5 dni  w tygodniu od poniedziałku do piątku. Szczegółowe  plany harmonogramów spotkań zostaną uzgodnione z Wykonawcą po podpisaniu umowy/umów. </w:t>
      </w:r>
    </w:p>
    <w:p w:rsidR="00107310" w:rsidRPr="00F034B3" w:rsidRDefault="00107310" w:rsidP="00107310">
      <w:pPr>
        <w:ind w:left="780" w:firstLine="636"/>
        <w:jc w:val="both"/>
        <w:rPr>
          <w:sz w:val="20"/>
          <w:szCs w:val="20"/>
        </w:rPr>
      </w:pPr>
      <w:r w:rsidRPr="00F034B3">
        <w:rPr>
          <w:sz w:val="20"/>
          <w:szCs w:val="20"/>
        </w:rPr>
        <w:t>1 godzina = godzina zegarowa</w:t>
      </w:r>
    </w:p>
    <w:p w:rsidR="00107310" w:rsidRPr="00F034B3" w:rsidRDefault="00107310" w:rsidP="00107310">
      <w:pPr>
        <w:ind w:left="1416"/>
        <w:jc w:val="both"/>
        <w:rPr>
          <w:sz w:val="20"/>
          <w:szCs w:val="20"/>
        </w:rPr>
      </w:pPr>
      <w:r w:rsidRPr="00F034B3">
        <w:rPr>
          <w:sz w:val="20"/>
          <w:szCs w:val="20"/>
        </w:rPr>
        <w:t xml:space="preserve">Za wykonaną usługę Zamawiający dokona wypłaty wynagrodzenia ze środków UE w ramach Europejskiego Funduszu Społecznego. </w:t>
      </w:r>
    </w:p>
    <w:p w:rsidR="00107310" w:rsidRPr="00791C98" w:rsidRDefault="00107310" w:rsidP="002D7F90">
      <w:pPr>
        <w:pStyle w:val="Akapitzlist"/>
        <w:tabs>
          <w:tab w:val="left" w:pos="1134"/>
        </w:tabs>
        <w:spacing w:after="160" w:line="259" w:lineRule="auto"/>
        <w:ind w:left="2124" w:hanging="1415"/>
        <w:jc w:val="both"/>
        <w:rPr>
          <w:sz w:val="20"/>
          <w:szCs w:val="20"/>
        </w:rPr>
      </w:pPr>
    </w:p>
    <w:p w:rsidR="00546F81" w:rsidRDefault="00546F81" w:rsidP="00546F81">
      <w:pPr>
        <w:shd w:val="clear" w:color="auto" w:fill="FFFFFF"/>
        <w:ind w:left="708" w:firstLine="708"/>
        <w:rPr>
          <w:b/>
          <w:bCs/>
          <w:sz w:val="20"/>
          <w:szCs w:val="20"/>
        </w:rPr>
      </w:pPr>
    </w:p>
    <w:p w:rsidR="00C05406" w:rsidRDefault="00C05406" w:rsidP="00546F81">
      <w:pPr>
        <w:shd w:val="clear" w:color="auto" w:fill="FFFFFF"/>
        <w:ind w:left="708" w:firstLine="708"/>
        <w:rPr>
          <w:b/>
          <w:bCs/>
          <w:sz w:val="20"/>
          <w:szCs w:val="20"/>
        </w:rPr>
      </w:pPr>
      <w:r>
        <w:rPr>
          <w:b/>
          <w:bCs/>
          <w:sz w:val="20"/>
          <w:szCs w:val="20"/>
        </w:rPr>
        <w:t>UWAGA:</w:t>
      </w:r>
    </w:p>
    <w:p w:rsidR="00C05406" w:rsidRDefault="00C05406" w:rsidP="00546F81">
      <w:pPr>
        <w:shd w:val="clear" w:color="auto" w:fill="FFFFFF"/>
        <w:ind w:left="708" w:firstLine="708"/>
        <w:rPr>
          <w:b/>
          <w:bCs/>
          <w:sz w:val="20"/>
          <w:szCs w:val="20"/>
        </w:rPr>
      </w:pPr>
      <w:r>
        <w:rPr>
          <w:b/>
          <w:bCs/>
          <w:sz w:val="20"/>
          <w:szCs w:val="20"/>
        </w:rPr>
        <w:t xml:space="preserve">Każdą z wymienionych powyżej części należy traktować jako odrębne postępowanie. </w:t>
      </w:r>
    </w:p>
    <w:p w:rsidR="00C05406" w:rsidRDefault="00C05406" w:rsidP="00C05406">
      <w:pPr>
        <w:shd w:val="clear" w:color="auto" w:fill="FFFFFF"/>
        <w:ind w:left="1416"/>
        <w:rPr>
          <w:b/>
          <w:bCs/>
          <w:sz w:val="20"/>
          <w:szCs w:val="20"/>
        </w:rPr>
      </w:pPr>
      <w:r>
        <w:rPr>
          <w:b/>
          <w:bCs/>
          <w:sz w:val="20"/>
          <w:szCs w:val="20"/>
        </w:rPr>
        <w:t>Zamawia</w:t>
      </w:r>
      <w:r w:rsidR="00594DC5">
        <w:rPr>
          <w:b/>
          <w:bCs/>
          <w:sz w:val="20"/>
          <w:szCs w:val="20"/>
        </w:rPr>
        <w:t xml:space="preserve">jący dopuszcza składanie ofert </w:t>
      </w:r>
      <w:r>
        <w:rPr>
          <w:b/>
          <w:bCs/>
          <w:sz w:val="20"/>
          <w:szCs w:val="20"/>
        </w:rPr>
        <w:t xml:space="preserve"> tylko 1 część zamówienia.</w:t>
      </w:r>
      <w:r w:rsidR="00566A55">
        <w:rPr>
          <w:b/>
          <w:bCs/>
          <w:sz w:val="20"/>
          <w:szCs w:val="20"/>
        </w:rPr>
        <w:t xml:space="preserve"> </w:t>
      </w:r>
    </w:p>
    <w:p w:rsidR="006E466A" w:rsidRDefault="006E466A" w:rsidP="00CC070F">
      <w:pPr>
        <w:ind w:left="360" w:hanging="360"/>
        <w:jc w:val="both"/>
        <w:rPr>
          <w:b/>
          <w:sz w:val="20"/>
          <w:szCs w:val="20"/>
        </w:rPr>
      </w:pPr>
    </w:p>
    <w:p w:rsidR="008E2486" w:rsidRPr="006E466A" w:rsidRDefault="008E2486" w:rsidP="00CC070F">
      <w:pPr>
        <w:ind w:left="360" w:hanging="360"/>
        <w:jc w:val="both"/>
        <w:rPr>
          <w:b/>
          <w:sz w:val="20"/>
          <w:szCs w:val="20"/>
        </w:rPr>
      </w:pPr>
      <w:r>
        <w:rPr>
          <w:b/>
          <w:sz w:val="20"/>
          <w:szCs w:val="20"/>
        </w:rPr>
        <w:tab/>
      </w:r>
      <w:r>
        <w:rPr>
          <w:b/>
          <w:sz w:val="20"/>
          <w:szCs w:val="20"/>
        </w:rPr>
        <w:tab/>
      </w:r>
      <w:r>
        <w:rPr>
          <w:b/>
          <w:sz w:val="20"/>
          <w:szCs w:val="20"/>
        </w:rPr>
        <w:tab/>
        <w:t>Zamawiający dopuszcza złożenie oferty tyl</w:t>
      </w:r>
      <w:r w:rsidR="003B62B2">
        <w:rPr>
          <w:b/>
          <w:sz w:val="20"/>
          <w:szCs w:val="20"/>
        </w:rPr>
        <w:t xml:space="preserve">ko na jedną wybraną część. </w:t>
      </w:r>
    </w:p>
    <w:p w:rsidR="002E2D3C" w:rsidRPr="006E466A" w:rsidRDefault="002E2D3C" w:rsidP="00CC070F">
      <w:pPr>
        <w:ind w:left="360" w:hanging="360"/>
        <w:jc w:val="both"/>
        <w:rPr>
          <w:b/>
          <w:sz w:val="20"/>
          <w:szCs w:val="20"/>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707FC" w:rsidRDefault="00E707FC" w:rsidP="00E707FC">
      <w:pPr>
        <w:autoSpaceDE w:val="0"/>
        <w:autoSpaceDN w:val="0"/>
        <w:adjustRightInd w:val="0"/>
        <w:rPr>
          <w:rFonts w:ascii="TT84o00" w:hAnsi="TT84o00" w:cs="TT84o00"/>
          <w:sz w:val="20"/>
          <w:szCs w:val="20"/>
        </w:rPr>
      </w:pPr>
    </w:p>
    <w:p w:rsidR="00AF008E" w:rsidRPr="00E43C1D" w:rsidRDefault="00AF008E" w:rsidP="00AF008E">
      <w:pPr>
        <w:pStyle w:val="Default"/>
        <w:spacing w:line="276" w:lineRule="auto"/>
        <w:jc w:val="both"/>
        <w:rPr>
          <w:rFonts w:ascii="TT84o00" w:hAnsi="TT84o00" w:cs="TT84o00"/>
          <w:sz w:val="20"/>
          <w:szCs w:val="20"/>
        </w:rPr>
      </w:pPr>
    </w:p>
    <w:p w:rsidR="004601C1" w:rsidRDefault="00AF008E" w:rsidP="00AF008E">
      <w:pPr>
        <w:ind w:left="705" w:hanging="705"/>
        <w:jc w:val="both"/>
        <w:rPr>
          <w:rFonts w:ascii="Times-Bold" w:eastAsia="Calibri" w:hAnsi="Times-Bold" w:cs="Times-Bold"/>
          <w:b/>
          <w:bCs/>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F53146" w:rsidRDefault="00F53146" w:rsidP="00AF008E">
      <w:pPr>
        <w:ind w:left="705" w:hanging="705"/>
        <w:jc w:val="both"/>
        <w:rPr>
          <w:rFonts w:cs="Arial"/>
          <w:b/>
          <w:sz w:val="22"/>
          <w:szCs w:val="22"/>
        </w:rPr>
      </w:pPr>
    </w:p>
    <w:p w:rsidR="004601C1" w:rsidRDefault="004601C1" w:rsidP="00AF008E">
      <w:pPr>
        <w:ind w:left="705" w:hanging="705"/>
        <w:jc w:val="both"/>
        <w:rPr>
          <w:rFonts w:cs="Arial"/>
          <w:b/>
          <w:sz w:val="22"/>
          <w:szCs w:val="22"/>
        </w:rPr>
      </w:pPr>
    </w:p>
    <w:p w:rsidR="00D90A02" w:rsidRPr="00D90A02" w:rsidRDefault="00F53146" w:rsidP="00D90A02">
      <w:pPr>
        <w:autoSpaceDE w:val="0"/>
        <w:autoSpaceDN w:val="0"/>
        <w:adjustRightInd w:val="0"/>
        <w:spacing w:after="120"/>
        <w:rPr>
          <w:rFonts w:eastAsiaTheme="minorHAnsi"/>
          <w:sz w:val="20"/>
          <w:szCs w:val="20"/>
          <w:lang w:eastAsia="en-US"/>
        </w:rPr>
      </w:pPr>
      <w:r w:rsidRPr="008D3B3E">
        <w:rPr>
          <w:rFonts w:eastAsiaTheme="minorHAnsi"/>
          <w:b/>
          <w:sz w:val="20"/>
          <w:szCs w:val="20"/>
          <w:lang w:eastAsia="en-US"/>
        </w:rPr>
        <w:t>Część 1:</w:t>
      </w:r>
      <w:r w:rsidR="00B7186D" w:rsidRPr="008D3B3E">
        <w:rPr>
          <w:rFonts w:eastAsiaTheme="minorHAnsi"/>
          <w:b/>
          <w:sz w:val="20"/>
          <w:szCs w:val="20"/>
          <w:lang w:eastAsia="en-US"/>
        </w:rPr>
        <w:tab/>
      </w:r>
      <w:r w:rsidR="00B7186D">
        <w:rPr>
          <w:rFonts w:eastAsiaTheme="minorHAnsi"/>
          <w:sz w:val="20"/>
          <w:szCs w:val="20"/>
          <w:lang w:eastAsia="en-US"/>
        </w:rPr>
        <w:tab/>
      </w:r>
      <w:r w:rsidR="00EB207F">
        <w:rPr>
          <w:rFonts w:eastAsiaTheme="minorHAnsi"/>
          <w:sz w:val="20"/>
          <w:szCs w:val="20"/>
          <w:lang w:eastAsia="en-US"/>
        </w:rPr>
        <w:t>85121270-6</w:t>
      </w:r>
      <w:r w:rsidR="00D90A02" w:rsidRPr="00D90A02">
        <w:rPr>
          <w:rFonts w:eastAsiaTheme="minorHAnsi"/>
          <w:sz w:val="20"/>
          <w:szCs w:val="20"/>
          <w:lang w:eastAsia="en-US"/>
        </w:rPr>
        <w:t xml:space="preserve">  </w:t>
      </w:r>
      <w:r w:rsidR="00D90A02">
        <w:rPr>
          <w:rFonts w:eastAsiaTheme="minorHAnsi"/>
          <w:sz w:val="20"/>
          <w:szCs w:val="20"/>
          <w:lang w:eastAsia="en-US"/>
        </w:rPr>
        <w:tab/>
      </w:r>
      <w:r w:rsidR="00EB207F">
        <w:rPr>
          <w:rFonts w:eastAsiaTheme="minorHAnsi"/>
          <w:sz w:val="20"/>
          <w:szCs w:val="20"/>
          <w:lang w:eastAsia="en-US"/>
        </w:rPr>
        <w:t>Usługi psychiatryczne lub psychologiczne</w:t>
      </w:r>
      <w:r w:rsidR="00D90A02" w:rsidRPr="00D90A02">
        <w:rPr>
          <w:rFonts w:eastAsiaTheme="minorHAnsi"/>
          <w:sz w:val="20"/>
          <w:szCs w:val="20"/>
          <w:lang w:eastAsia="en-US"/>
        </w:rPr>
        <w:t xml:space="preserve"> </w:t>
      </w:r>
    </w:p>
    <w:p w:rsidR="00AF008E" w:rsidRDefault="00B7186D" w:rsidP="00B7186D">
      <w:pPr>
        <w:tabs>
          <w:tab w:val="left" w:pos="1778"/>
        </w:tabs>
        <w:ind w:left="705" w:hanging="705"/>
        <w:jc w:val="both"/>
        <w:rPr>
          <w:rFonts w:cs="Arial"/>
          <w:b/>
          <w:sz w:val="22"/>
          <w:szCs w:val="22"/>
        </w:rPr>
      </w:pPr>
      <w:r>
        <w:rPr>
          <w:rFonts w:cs="Arial"/>
          <w:b/>
          <w:sz w:val="22"/>
          <w:szCs w:val="22"/>
        </w:rPr>
        <w:t>Część 2:</w:t>
      </w:r>
      <w:r w:rsidR="00AF008E">
        <w:rPr>
          <w:rFonts w:cs="Arial"/>
          <w:b/>
          <w:sz w:val="22"/>
          <w:szCs w:val="22"/>
        </w:rPr>
        <w:t xml:space="preserve">      </w:t>
      </w:r>
      <w:r>
        <w:rPr>
          <w:rFonts w:cs="Arial"/>
          <w:b/>
          <w:sz w:val="22"/>
          <w:szCs w:val="22"/>
        </w:rPr>
        <w:t xml:space="preserve">    </w:t>
      </w:r>
      <w:r w:rsidR="00F53146">
        <w:rPr>
          <w:rFonts w:cs="Arial"/>
          <w:b/>
          <w:sz w:val="22"/>
          <w:szCs w:val="22"/>
        </w:rPr>
        <w:t xml:space="preserve">80000000-4 </w:t>
      </w:r>
      <w:r w:rsidR="008D3B3E">
        <w:rPr>
          <w:rFonts w:cs="Arial"/>
          <w:b/>
          <w:sz w:val="22"/>
          <w:szCs w:val="22"/>
        </w:rPr>
        <w:t xml:space="preserve">    </w:t>
      </w:r>
      <w:r w:rsidR="00F53146">
        <w:rPr>
          <w:rFonts w:cs="Arial"/>
          <w:b/>
          <w:sz w:val="22"/>
          <w:szCs w:val="22"/>
        </w:rPr>
        <w:t>Usługi edukacyjne i szkoleniowe</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p>
    <w:p w:rsidR="00022075" w:rsidRDefault="00022075" w:rsidP="00AF008E"/>
    <w:p w:rsidR="002D40BF" w:rsidRPr="002D40BF" w:rsidRDefault="00F53146" w:rsidP="002D40BF">
      <w:pPr>
        <w:overflowPunct w:val="0"/>
        <w:autoSpaceDE w:val="0"/>
        <w:autoSpaceDN w:val="0"/>
        <w:adjustRightInd w:val="0"/>
        <w:spacing w:line="276" w:lineRule="auto"/>
        <w:textAlignment w:val="baseline"/>
        <w:rPr>
          <w:sz w:val="20"/>
          <w:szCs w:val="20"/>
        </w:rPr>
      </w:pPr>
      <w:r>
        <w:rPr>
          <w:sz w:val="20"/>
          <w:szCs w:val="20"/>
        </w:rPr>
        <w:t xml:space="preserve">Część 1 i Część 2: </w:t>
      </w:r>
      <w:r>
        <w:rPr>
          <w:sz w:val="20"/>
          <w:szCs w:val="20"/>
        </w:rPr>
        <w:tab/>
      </w:r>
      <w:r w:rsidR="00AC0912">
        <w:rPr>
          <w:sz w:val="20"/>
          <w:szCs w:val="20"/>
        </w:rPr>
        <w:t>85312320-8</w:t>
      </w:r>
      <w:r w:rsidR="00AC0912">
        <w:rPr>
          <w:sz w:val="20"/>
          <w:szCs w:val="20"/>
        </w:rPr>
        <w:tab/>
        <w:t>Usługi doradztwa</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570AFF">
        <w:rPr>
          <w:sz w:val="20"/>
          <w:szCs w:val="20"/>
        </w:rPr>
        <w:t xml:space="preserve"> </w:t>
      </w:r>
      <w:r w:rsidR="00AF008E">
        <w:rPr>
          <w:sz w:val="20"/>
          <w:szCs w:val="20"/>
        </w:rPr>
        <w:t>do S</w:t>
      </w:r>
      <w:r w:rsidR="00AF008E" w:rsidRPr="00317A7D">
        <w:rPr>
          <w:sz w:val="20"/>
          <w:szCs w:val="20"/>
        </w:rPr>
        <w:t>WZ.</w:t>
      </w:r>
    </w:p>
    <w:p w:rsidR="00267090" w:rsidRDefault="00267090"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622454">
      <w:pPr>
        <w:autoSpaceDE w:val="0"/>
        <w:autoSpaceDN w:val="0"/>
        <w:adjustRightInd w:val="0"/>
        <w:ind w:left="705"/>
        <w:jc w:val="both"/>
        <w:rPr>
          <w:sz w:val="20"/>
          <w:szCs w:val="20"/>
        </w:rPr>
      </w:pPr>
      <w:r w:rsidRPr="00D0620B">
        <w:rPr>
          <w:sz w:val="20"/>
          <w:szCs w:val="20"/>
        </w:rPr>
        <w:t>Przedmiotowa</w:t>
      </w:r>
      <w:r w:rsidR="00AE780D">
        <w:rPr>
          <w:sz w:val="20"/>
          <w:szCs w:val="20"/>
        </w:rPr>
        <w:t xml:space="preserve"> usługa </w:t>
      </w:r>
      <w:r w:rsidRPr="00D0620B">
        <w:rPr>
          <w:sz w:val="20"/>
          <w:szCs w:val="20"/>
        </w:rPr>
        <w:t xml:space="preserve"> nie ogranicza dostępności osobom niepełnosprawnym.</w:t>
      </w:r>
      <w:r w:rsidR="00622454">
        <w:rPr>
          <w:sz w:val="20"/>
          <w:szCs w:val="20"/>
        </w:rPr>
        <w:t xml:space="preserve"> Miejsce prowadzenia usługi przystosowane jest dla o</w:t>
      </w:r>
      <w:r w:rsidR="00570AFF">
        <w:rPr>
          <w:sz w:val="20"/>
          <w:szCs w:val="20"/>
        </w:rPr>
        <w:t xml:space="preserve">sób niepełnosprawnych . </w:t>
      </w:r>
    </w:p>
    <w:p w:rsidR="003E613F" w:rsidRDefault="003E613F" w:rsidP="004F6671">
      <w:pPr>
        <w:ind w:left="705"/>
        <w:jc w:val="both"/>
        <w:rPr>
          <w:b/>
          <w:sz w:val="20"/>
          <w:szCs w:val="20"/>
        </w:rPr>
      </w:pPr>
    </w:p>
    <w:p w:rsidR="003E613F" w:rsidRDefault="003E613F" w:rsidP="004F6671">
      <w:pPr>
        <w:ind w:left="705"/>
        <w:jc w:val="both"/>
        <w:rPr>
          <w:b/>
          <w:sz w:val="20"/>
          <w:szCs w:val="20"/>
        </w:rPr>
      </w:pPr>
    </w:p>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lastRenderedPageBreak/>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przez wykonawcę lub podwykonawcę osób wykonujących czynności w trakcie realizacji zamówienia</w:t>
      </w:r>
      <w:r w:rsidR="00366E27">
        <w:rPr>
          <w:b w:val="0"/>
          <w:sz w:val="20"/>
          <w:u w:val="single"/>
        </w:rPr>
        <w:t xml:space="preserve">, </w:t>
      </w:r>
      <w:r w:rsidR="00366E27" w:rsidRPr="00BD2D1A">
        <w:rPr>
          <w:sz w:val="20"/>
          <w:u w:val="single"/>
        </w:rPr>
        <w:t xml:space="preserve">których wykonanie polega na wykonywaniu pracy w sposób określony w art. 22 § 1 ustawy </w:t>
      </w:r>
      <w:r w:rsidR="00366E27">
        <w:rPr>
          <w:sz w:val="20"/>
          <w:u w:val="single"/>
        </w:rPr>
        <w:t xml:space="preserve">                         </w:t>
      </w:r>
      <w:r w:rsidR="00366E27" w:rsidRPr="00BD2D1A">
        <w:rPr>
          <w:sz w:val="20"/>
          <w:u w:val="single"/>
        </w:rPr>
        <w:t>z dnia 26 czerwca 1974 r. – Kodeks pracy</w:t>
      </w:r>
      <w:r w:rsidR="00366E27">
        <w:rPr>
          <w:b w:val="0"/>
          <w:sz w:val="20"/>
          <w:u w:val="single"/>
        </w:rPr>
        <w:t>.</w:t>
      </w:r>
      <w:r w:rsidRPr="00317A7D">
        <w:rPr>
          <w:b w:val="0"/>
          <w:bCs/>
          <w:color w:val="000000"/>
          <w:sz w:val="20"/>
        </w:rPr>
        <w:t xml:space="preserve">:  </w:t>
      </w:r>
    </w:p>
    <w:p w:rsidR="00B25A68" w:rsidRDefault="00B25A68" w:rsidP="00D75AE1">
      <w:pPr>
        <w:ind w:left="1416"/>
        <w:rPr>
          <w:b/>
          <w:color w:val="FF0000"/>
          <w:sz w:val="20"/>
          <w:szCs w:val="20"/>
        </w:rPr>
      </w:pPr>
    </w:p>
    <w:p w:rsidR="00E43505" w:rsidRDefault="00570AFF" w:rsidP="008E2486">
      <w:pPr>
        <w:tabs>
          <w:tab w:val="left" w:pos="567"/>
        </w:tabs>
        <w:ind w:left="1413"/>
        <w:jc w:val="both"/>
        <w:rPr>
          <w:rFonts w:cs="Calibri"/>
          <w:color w:val="FF0000"/>
          <w:sz w:val="20"/>
          <w:szCs w:val="20"/>
        </w:rPr>
      </w:pPr>
      <w:r>
        <w:rPr>
          <w:rFonts w:cs="Calibri"/>
          <w:color w:val="FF0000"/>
          <w:sz w:val="20"/>
          <w:szCs w:val="20"/>
        </w:rPr>
        <w:tab/>
      </w:r>
    </w:p>
    <w:p w:rsidR="00E43505" w:rsidRPr="00866C0B" w:rsidRDefault="00E43505" w:rsidP="00E43505">
      <w:pPr>
        <w:tabs>
          <w:tab w:val="left" w:pos="567"/>
        </w:tabs>
        <w:ind w:left="1413"/>
        <w:jc w:val="both"/>
        <w:rPr>
          <w:color w:val="000000" w:themeColor="text1"/>
          <w:sz w:val="20"/>
          <w:szCs w:val="20"/>
        </w:rPr>
      </w:pPr>
      <w:r w:rsidRPr="00866C0B">
        <w:rPr>
          <w:color w:val="000000" w:themeColor="text1"/>
          <w:sz w:val="20"/>
          <w:szCs w:val="20"/>
        </w:rPr>
        <w:t>Kodeks pracy w art. 22. § 1 stanowi: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E43505" w:rsidRPr="00866C0B" w:rsidRDefault="00E43505" w:rsidP="008E2486">
      <w:pPr>
        <w:tabs>
          <w:tab w:val="left" w:pos="567"/>
        </w:tabs>
        <w:ind w:left="1413"/>
        <w:jc w:val="both"/>
        <w:rPr>
          <w:rFonts w:cs="Calibri"/>
          <w:color w:val="000000" w:themeColor="text1"/>
          <w:sz w:val="20"/>
          <w:szCs w:val="20"/>
        </w:rPr>
      </w:pPr>
    </w:p>
    <w:p w:rsidR="008A533E" w:rsidRPr="00866C0B" w:rsidRDefault="002B7CC7" w:rsidP="008E2486">
      <w:pPr>
        <w:tabs>
          <w:tab w:val="left" w:pos="567"/>
        </w:tabs>
        <w:ind w:left="1413"/>
        <w:jc w:val="both"/>
        <w:rPr>
          <w:color w:val="000000" w:themeColor="text1"/>
          <w:sz w:val="20"/>
          <w:szCs w:val="20"/>
        </w:rPr>
      </w:pPr>
      <w:r w:rsidRPr="00866C0B">
        <w:rPr>
          <w:rFonts w:cs="Calibri"/>
          <w:color w:val="000000" w:themeColor="text1"/>
          <w:sz w:val="20"/>
          <w:szCs w:val="20"/>
        </w:rPr>
        <w:t xml:space="preserve">Biorąc powyższe pod uwagę </w:t>
      </w:r>
      <w:r w:rsidR="008A533E" w:rsidRPr="00866C0B">
        <w:rPr>
          <w:rFonts w:cs="Calibri"/>
          <w:color w:val="000000" w:themeColor="text1"/>
          <w:sz w:val="20"/>
          <w:szCs w:val="20"/>
        </w:rPr>
        <w:t xml:space="preserve">Zamawiający informuje, że odstępuje od wymogu zatrudnienia osób przewidzianych do realizacji zamówienia na podstawie umowy o pracę w myśl </w:t>
      </w:r>
      <w:r w:rsidRPr="00866C0B">
        <w:rPr>
          <w:rFonts w:cs="Calibri"/>
          <w:color w:val="000000" w:themeColor="text1"/>
          <w:sz w:val="20"/>
          <w:szCs w:val="20"/>
        </w:rPr>
        <w:t xml:space="preserve">                        </w:t>
      </w:r>
      <w:r w:rsidR="008A533E" w:rsidRPr="00866C0B">
        <w:rPr>
          <w:rFonts w:cs="Calibri"/>
          <w:color w:val="000000" w:themeColor="text1"/>
          <w:sz w:val="20"/>
          <w:szCs w:val="20"/>
        </w:rPr>
        <w:t xml:space="preserve">art. 95 ustawy </w:t>
      </w:r>
      <w:proofErr w:type="spellStart"/>
      <w:r w:rsidR="008A533E" w:rsidRPr="00866C0B">
        <w:rPr>
          <w:rFonts w:cs="Calibri"/>
          <w:color w:val="000000" w:themeColor="text1"/>
          <w:sz w:val="20"/>
          <w:szCs w:val="20"/>
        </w:rPr>
        <w:t>Pzp</w:t>
      </w:r>
      <w:proofErr w:type="spellEnd"/>
      <w:r w:rsidR="008A533E" w:rsidRPr="00866C0B">
        <w:rPr>
          <w:rFonts w:cs="Calibri"/>
          <w:color w:val="000000" w:themeColor="text1"/>
          <w:sz w:val="20"/>
          <w:szCs w:val="20"/>
        </w:rPr>
        <w:t>, z uwagi na fakt, że przedmiot zamówienia w zakresie usług</w:t>
      </w:r>
      <w:r w:rsidR="009F5CEA" w:rsidRPr="00866C0B">
        <w:rPr>
          <w:rFonts w:cs="Calibri"/>
          <w:color w:val="000000" w:themeColor="text1"/>
          <w:sz w:val="20"/>
          <w:szCs w:val="20"/>
        </w:rPr>
        <w:t xml:space="preserve"> psychologicznych, jak i</w:t>
      </w:r>
      <w:r w:rsidR="008A533E" w:rsidRPr="00866C0B">
        <w:rPr>
          <w:rFonts w:cs="Calibri"/>
          <w:color w:val="000000" w:themeColor="text1"/>
          <w:sz w:val="20"/>
          <w:szCs w:val="20"/>
        </w:rPr>
        <w:t xml:space="preserve"> edukacyjnych i szkoleniowych charakteryzuje się działalnością twórczą i autorską, więc sposób jego realizacji nie wyczerpuje znamion definicji pracy wynikającej z Kodeksu pracy. Zauważyć też należy, iż wykładowcy i trenerzy najczęściej są najczęściej osobami fizycznymi nieprowadzącymi działalności gospodarczej lub przedsiębiorcami prowadzącymi własną działalność gospodarczą, a w taki</w:t>
      </w:r>
      <w:r w:rsidRPr="00866C0B">
        <w:rPr>
          <w:rFonts w:cs="Calibri"/>
          <w:color w:val="000000" w:themeColor="text1"/>
          <w:sz w:val="20"/>
          <w:szCs w:val="20"/>
        </w:rPr>
        <w:t>m</w:t>
      </w:r>
      <w:r w:rsidR="008A533E" w:rsidRPr="00866C0B">
        <w:rPr>
          <w:rFonts w:cs="Calibri"/>
          <w:color w:val="000000" w:themeColor="text1"/>
          <w:sz w:val="20"/>
          <w:szCs w:val="20"/>
        </w:rPr>
        <w:t xml:space="preserve"> przypadku realizacja usług tego rodzaju następuje w umowy cywilnoprawnej.   </w:t>
      </w:r>
      <w:r w:rsidR="00D063BD" w:rsidRPr="00866C0B">
        <w:rPr>
          <w:color w:val="000000" w:themeColor="text1"/>
          <w:sz w:val="20"/>
          <w:szCs w:val="20"/>
        </w:rPr>
        <w:t>Osoby wykonujące te czynności działają samodzielnie, także w tym rozumieniu, że same wyznaczają sobie zadania i same te zadania realizują.</w:t>
      </w:r>
    </w:p>
    <w:p w:rsidR="00E43505" w:rsidRPr="00866C0B" w:rsidRDefault="00E43505" w:rsidP="008E2486">
      <w:pPr>
        <w:tabs>
          <w:tab w:val="left" w:pos="567"/>
        </w:tabs>
        <w:ind w:left="1413"/>
        <w:jc w:val="both"/>
        <w:rPr>
          <w:color w:val="000000" w:themeColor="text1"/>
          <w:sz w:val="20"/>
          <w:szCs w:val="20"/>
        </w:rPr>
      </w:pP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r w:rsidR="001027AA">
        <w:rPr>
          <w:b w:val="0"/>
          <w:bCs/>
          <w:color w:val="000000"/>
          <w:sz w:val="20"/>
        </w:rPr>
        <w:t xml:space="preserve">– </w:t>
      </w:r>
      <w:r w:rsidR="001027AA" w:rsidRPr="00186F06">
        <w:rPr>
          <w:bCs/>
          <w:color w:val="000000"/>
          <w:sz w:val="20"/>
        </w:rPr>
        <w:t>nie dotyczy.</w:t>
      </w:r>
    </w:p>
    <w:p w:rsidR="00F71431" w:rsidRDefault="00F71431" w:rsidP="00AC53FA">
      <w:pPr>
        <w:pStyle w:val="Tekstpodstawowy21"/>
        <w:spacing w:line="276" w:lineRule="auto"/>
        <w:ind w:firstLine="708"/>
        <w:rPr>
          <w:b w:val="0"/>
          <w:bCs/>
          <w:color w:val="000000"/>
          <w:sz w:val="20"/>
        </w:rPr>
      </w:pPr>
    </w:p>
    <w:p w:rsidR="00AC53FA" w:rsidRPr="00186F06" w:rsidRDefault="00AC53FA" w:rsidP="004F6671">
      <w:pPr>
        <w:pStyle w:val="Tekstpodstawowy21"/>
        <w:spacing w:line="276" w:lineRule="auto"/>
        <w:ind w:left="1413" w:hanging="705"/>
        <w:rPr>
          <w:bCs/>
          <w:color w:val="000000"/>
          <w:sz w:val="20"/>
        </w:rPr>
      </w:pPr>
      <w:r w:rsidRPr="001027AA">
        <w:rPr>
          <w:b w:val="0"/>
          <w:bCs/>
          <w:color w:val="000000"/>
          <w:sz w:val="20"/>
        </w:rPr>
        <w:t>c/</w:t>
      </w:r>
      <w:r w:rsidRPr="001027AA">
        <w:rPr>
          <w:b w:val="0"/>
          <w:bCs/>
          <w:color w:val="000000"/>
          <w:sz w:val="20"/>
        </w:rPr>
        <w:tab/>
      </w:r>
      <w:r w:rsidR="00B934EF" w:rsidRPr="001027AA">
        <w:rPr>
          <w:b w:val="0"/>
          <w:bCs/>
          <w:color w:val="000000"/>
          <w:sz w:val="20"/>
        </w:rPr>
        <w:t xml:space="preserve">uprawnienia </w:t>
      </w:r>
      <w:r w:rsidRPr="001027AA">
        <w:rPr>
          <w:b w:val="0"/>
          <w:bCs/>
          <w:color w:val="000000"/>
          <w:sz w:val="20"/>
        </w:rPr>
        <w:t xml:space="preserve">zamawiającego </w:t>
      </w:r>
      <w:r w:rsidR="004F6671" w:rsidRPr="001027AA">
        <w:rPr>
          <w:b w:val="0"/>
          <w:bCs/>
          <w:color w:val="000000"/>
          <w:sz w:val="20"/>
        </w:rPr>
        <w:t xml:space="preserve">w zakresie kontroli spełniania </w:t>
      </w:r>
      <w:r w:rsidRPr="001027AA">
        <w:rPr>
          <w:b w:val="0"/>
          <w:bCs/>
          <w:color w:val="000000"/>
          <w:sz w:val="20"/>
        </w:rPr>
        <w:t>przez wykonawcę wymagań</w:t>
      </w:r>
      <w:r w:rsidR="00B934EF" w:rsidRPr="001027AA">
        <w:rPr>
          <w:b w:val="0"/>
          <w:bCs/>
          <w:color w:val="000000"/>
          <w:sz w:val="20"/>
        </w:rPr>
        <w:t xml:space="preserve"> związanych z zatrudnianiem</w:t>
      </w:r>
      <w:r w:rsidR="00AC1BDC" w:rsidRPr="001027AA">
        <w:rPr>
          <w:b w:val="0"/>
          <w:bCs/>
          <w:color w:val="000000"/>
          <w:sz w:val="20"/>
        </w:rPr>
        <w:t xml:space="preserve"> tych osób </w:t>
      </w:r>
      <w:r w:rsidRPr="001027AA">
        <w:rPr>
          <w:b w:val="0"/>
          <w:bCs/>
          <w:color w:val="000000"/>
          <w:sz w:val="20"/>
        </w:rPr>
        <w:t xml:space="preserve">oraz sankcji z tytułu niespełnienia tych wymagań: </w:t>
      </w:r>
      <w:r w:rsidR="001027AA">
        <w:rPr>
          <w:b w:val="0"/>
          <w:bCs/>
          <w:color w:val="000000"/>
          <w:sz w:val="20"/>
        </w:rPr>
        <w:t xml:space="preserve">                       </w:t>
      </w:r>
      <w:r w:rsidR="001027AA" w:rsidRPr="00186F06">
        <w:rPr>
          <w:bCs/>
          <w:color w:val="000000"/>
          <w:sz w:val="20"/>
        </w:rPr>
        <w:t>nie dotyczy.</w:t>
      </w:r>
    </w:p>
    <w:p w:rsidR="00EF6FAD" w:rsidRDefault="00EF6FAD" w:rsidP="00742671">
      <w:pPr>
        <w:pStyle w:val="Tekstpodstawowy21"/>
        <w:spacing w:line="276" w:lineRule="auto"/>
        <w:ind w:left="1413"/>
        <w:rPr>
          <w:rFonts w:cs="Times New Roman"/>
          <w:sz w:val="20"/>
        </w:rPr>
      </w:pPr>
    </w:p>
    <w:p w:rsidR="007729B4" w:rsidRDefault="007729B4"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lastRenderedPageBreak/>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7729B4" w:rsidRDefault="00C14BAE" w:rsidP="006C6B2F">
      <w:pPr>
        <w:pStyle w:val="Tekstpodstawowy21"/>
        <w:spacing w:line="276" w:lineRule="auto"/>
        <w:rPr>
          <w:rFonts w:cs="Times New Roman"/>
          <w:b w:val="0"/>
          <w:color w:val="000000" w:themeColor="text1"/>
          <w:sz w:val="20"/>
        </w:rPr>
      </w:pPr>
      <w:r w:rsidRPr="007729B4">
        <w:rPr>
          <w:b w:val="0"/>
          <w:color w:val="000000" w:themeColor="text1"/>
          <w:sz w:val="20"/>
        </w:rPr>
        <w:tab/>
        <w:t xml:space="preserve">Zamawiający </w:t>
      </w:r>
      <w:r w:rsidR="00BB30A0" w:rsidRPr="007729B4">
        <w:rPr>
          <w:b w:val="0"/>
          <w:color w:val="000000" w:themeColor="text1"/>
          <w:sz w:val="20"/>
        </w:rPr>
        <w:t>dopuszcza składania</w:t>
      </w:r>
      <w:r w:rsidR="005068A0" w:rsidRPr="007729B4">
        <w:rPr>
          <w:b w:val="0"/>
          <w:color w:val="000000" w:themeColor="text1"/>
          <w:sz w:val="20"/>
        </w:rPr>
        <w:t xml:space="preserve"> ofert częś</w:t>
      </w:r>
      <w:r w:rsidR="006C6B2F" w:rsidRPr="007729B4">
        <w:rPr>
          <w:b w:val="0"/>
          <w:color w:val="000000" w:themeColor="text1"/>
          <w:sz w:val="20"/>
        </w:rPr>
        <w:t>ciowych</w:t>
      </w:r>
      <w:r w:rsidR="005068A0" w:rsidRPr="007729B4">
        <w:rPr>
          <w:b w:val="0"/>
          <w:color w:val="000000" w:themeColor="text1"/>
          <w:sz w:val="20"/>
        </w:rPr>
        <w:t>.</w:t>
      </w:r>
      <w:r w:rsidRPr="007729B4">
        <w:rPr>
          <w:b w:val="0"/>
          <w:color w:val="000000" w:themeColor="text1"/>
          <w:sz w:val="20"/>
        </w:rPr>
        <w:t xml:space="preserve"> </w:t>
      </w:r>
      <w:r w:rsidR="006C783B" w:rsidRPr="007729B4">
        <w:rPr>
          <w:b w:val="0"/>
          <w:color w:val="000000" w:themeColor="text1"/>
          <w:sz w:val="20"/>
        </w:rPr>
        <w:t>(odrębne zamówienie )</w:t>
      </w:r>
      <w:r w:rsidR="00723CF6" w:rsidRPr="007729B4">
        <w:rPr>
          <w:b w:val="0"/>
          <w:color w:val="000000" w:themeColor="text1"/>
          <w:sz w:val="20"/>
        </w:rPr>
        <w:t>.</w:t>
      </w:r>
    </w:p>
    <w:p w:rsidR="006C6B2F" w:rsidRPr="00EE2B64" w:rsidRDefault="006C6B2F" w:rsidP="006C6B2F">
      <w:pPr>
        <w:pStyle w:val="Tekstpodstawowy21"/>
        <w:spacing w:line="276" w:lineRule="auto"/>
        <w:rPr>
          <w:rFonts w:cs="Times New Roman"/>
          <w:b w:val="0"/>
          <w:sz w:val="20"/>
        </w:rPr>
      </w:pPr>
    </w:p>
    <w:p w:rsidR="005807CB" w:rsidRDefault="005068A0" w:rsidP="00CF6D06">
      <w:pPr>
        <w:ind w:left="705"/>
        <w:jc w:val="both"/>
        <w:rPr>
          <w:b/>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p>
    <w:p w:rsidR="006178CA" w:rsidRDefault="00867CBE" w:rsidP="00CF6D06">
      <w:pPr>
        <w:ind w:left="705"/>
        <w:jc w:val="both"/>
        <w:rPr>
          <w:b/>
          <w:i/>
          <w:color w:val="FF0000"/>
          <w:sz w:val="20"/>
          <w:szCs w:val="20"/>
        </w:rPr>
      </w:pPr>
      <w:r>
        <w:rPr>
          <w:b/>
          <w:sz w:val="20"/>
          <w:szCs w:val="20"/>
        </w:rPr>
        <w:t xml:space="preserve">             </w:t>
      </w:r>
    </w:p>
    <w:p w:rsidR="006178CA" w:rsidRDefault="006178CA" w:rsidP="00CF6D06">
      <w:pPr>
        <w:ind w:left="705"/>
        <w:jc w:val="both"/>
        <w:rPr>
          <w:b/>
          <w:i/>
          <w:color w:val="000000" w:themeColor="text1"/>
          <w:sz w:val="20"/>
          <w:szCs w:val="20"/>
        </w:rPr>
      </w:pPr>
      <w:r w:rsidRPr="007729B4">
        <w:rPr>
          <w:b/>
          <w:i/>
          <w:color w:val="000000" w:themeColor="text1"/>
          <w:sz w:val="20"/>
          <w:szCs w:val="20"/>
        </w:rPr>
        <w:t xml:space="preserve">Wykonawca może złożyć ofertę </w:t>
      </w:r>
      <w:r w:rsidR="005807CB" w:rsidRPr="007729B4">
        <w:rPr>
          <w:b/>
          <w:i/>
          <w:color w:val="000000" w:themeColor="text1"/>
          <w:sz w:val="20"/>
          <w:szCs w:val="20"/>
        </w:rPr>
        <w:t>t</w:t>
      </w:r>
      <w:r w:rsidR="00AD7120" w:rsidRPr="007729B4">
        <w:rPr>
          <w:b/>
          <w:i/>
          <w:color w:val="000000" w:themeColor="text1"/>
          <w:sz w:val="20"/>
          <w:szCs w:val="20"/>
        </w:rPr>
        <w:t xml:space="preserve">ylko na jedną </w:t>
      </w:r>
      <w:r w:rsidR="005807CB" w:rsidRPr="007729B4">
        <w:rPr>
          <w:b/>
          <w:i/>
          <w:color w:val="000000" w:themeColor="text1"/>
          <w:sz w:val="20"/>
          <w:szCs w:val="20"/>
        </w:rPr>
        <w:t>część</w:t>
      </w:r>
      <w:r w:rsidR="00AD7120" w:rsidRPr="007729B4">
        <w:rPr>
          <w:b/>
          <w:i/>
          <w:color w:val="000000" w:themeColor="text1"/>
          <w:sz w:val="20"/>
          <w:szCs w:val="20"/>
        </w:rPr>
        <w:t xml:space="preserve"> zamówienia</w:t>
      </w:r>
      <w:r w:rsidR="005807CB" w:rsidRPr="007729B4">
        <w:rPr>
          <w:b/>
          <w:i/>
          <w:color w:val="000000" w:themeColor="text1"/>
          <w:sz w:val="20"/>
          <w:szCs w:val="20"/>
        </w:rPr>
        <w:t xml:space="preserve">. </w:t>
      </w:r>
    </w:p>
    <w:p w:rsidR="007729B4" w:rsidRDefault="007729B4" w:rsidP="00CF6D06">
      <w:pPr>
        <w:ind w:left="705"/>
        <w:jc w:val="both"/>
        <w:rPr>
          <w:b/>
          <w:i/>
          <w:color w:val="000000" w:themeColor="text1"/>
          <w:sz w:val="20"/>
          <w:szCs w:val="20"/>
        </w:rPr>
      </w:pPr>
    </w:p>
    <w:p w:rsidR="007729B4" w:rsidRDefault="00550D98" w:rsidP="00CF6D06">
      <w:pPr>
        <w:ind w:left="705"/>
        <w:jc w:val="both"/>
        <w:rPr>
          <w:b/>
          <w:i/>
          <w:color w:val="000000" w:themeColor="text1"/>
          <w:sz w:val="20"/>
          <w:szCs w:val="20"/>
        </w:rPr>
      </w:pPr>
      <w:r>
        <w:rPr>
          <w:b/>
          <w:i/>
          <w:color w:val="000000" w:themeColor="text1"/>
          <w:sz w:val="20"/>
          <w:szCs w:val="20"/>
        </w:rPr>
        <w:t>Maksymalna liczba części jako może zostać udzielona jednemu wykonawcy – jedna część.</w:t>
      </w:r>
    </w:p>
    <w:p w:rsidR="007729B4" w:rsidRPr="007729B4" w:rsidRDefault="007729B4" w:rsidP="00CF6D06">
      <w:pPr>
        <w:ind w:left="705"/>
        <w:jc w:val="both"/>
        <w:rPr>
          <w:b/>
          <w:i/>
          <w:color w:val="000000" w:themeColor="text1"/>
          <w:sz w:val="20"/>
          <w:szCs w:val="20"/>
        </w:rPr>
      </w:pPr>
    </w:p>
    <w:p w:rsidR="00723CF6" w:rsidRPr="00E742B2" w:rsidRDefault="00723CF6" w:rsidP="00CF6D06">
      <w:pPr>
        <w:ind w:left="705"/>
        <w:jc w:val="both"/>
        <w:rPr>
          <w:b/>
          <w:i/>
          <w:color w:val="FF0000"/>
          <w:sz w:val="20"/>
          <w:szCs w:val="20"/>
        </w:rPr>
      </w:pP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r w:rsidR="007729B4">
        <w:rPr>
          <w:color w:val="000000"/>
          <w:sz w:val="20"/>
          <w:szCs w:val="20"/>
        </w:rPr>
        <w:t>.</w:t>
      </w:r>
    </w:p>
    <w:p w:rsidR="007729B4" w:rsidRPr="00742671" w:rsidRDefault="007729B4" w:rsidP="00742671">
      <w:pPr>
        <w:autoSpaceDE w:val="0"/>
        <w:autoSpaceDN w:val="0"/>
        <w:adjustRightInd w:val="0"/>
        <w:spacing w:line="276" w:lineRule="auto"/>
        <w:ind w:firstLine="705"/>
        <w:rPr>
          <w:color w:val="000000"/>
          <w:sz w:val="20"/>
          <w:szCs w:val="20"/>
        </w:rPr>
      </w:pP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0E11E7">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0E11E7">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0E11E7">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0E11E7">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723CF6" w:rsidRDefault="006178CA" w:rsidP="006178CA">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p>
    <w:p w:rsidR="00A73357" w:rsidRPr="0071754F" w:rsidRDefault="00A73357" w:rsidP="00591111">
      <w:pPr>
        <w:autoSpaceDE w:val="0"/>
        <w:autoSpaceDN w:val="0"/>
        <w:adjustRightInd w:val="0"/>
        <w:spacing w:line="276" w:lineRule="auto"/>
        <w:rPr>
          <w:rFonts w:cs="Arial"/>
          <w:b/>
          <w:sz w:val="20"/>
          <w:szCs w:val="20"/>
        </w:rPr>
      </w:pPr>
    </w:p>
    <w:p w:rsidR="00A21E49" w:rsidRPr="00E45CCB" w:rsidRDefault="005C2DBB" w:rsidP="00591111">
      <w:pPr>
        <w:autoSpaceDE w:val="0"/>
        <w:autoSpaceDN w:val="0"/>
        <w:adjustRightInd w:val="0"/>
        <w:spacing w:line="276" w:lineRule="auto"/>
        <w:rPr>
          <w:rFonts w:cs="Arial"/>
          <w:b/>
          <w:color w:val="FF0000"/>
          <w:sz w:val="20"/>
          <w:szCs w:val="20"/>
        </w:rPr>
      </w:pPr>
      <w:r w:rsidRPr="0071754F">
        <w:rPr>
          <w:rFonts w:cs="Arial"/>
          <w:b/>
          <w:sz w:val="20"/>
          <w:szCs w:val="20"/>
        </w:rPr>
        <w:t>Część 1:  PSYCHOLOG</w:t>
      </w:r>
      <w:r w:rsidR="00DF265D">
        <w:rPr>
          <w:rFonts w:cs="Arial"/>
          <w:b/>
          <w:sz w:val="20"/>
          <w:szCs w:val="20"/>
        </w:rPr>
        <w:t xml:space="preserve">: </w:t>
      </w:r>
      <w:r w:rsidR="00883927">
        <w:rPr>
          <w:rFonts w:cs="Arial"/>
          <w:b/>
          <w:sz w:val="20"/>
          <w:szCs w:val="20"/>
        </w:rPr>
        <w:t xml:space="preserve">do </w:t>
      </w:r>
      <w:r w:rsidR="00DF265D">
        <w:rPr>
          <w:rFonts w:cs="Arial"/>
          <w:b/>
          <w:sz w:val="20"/>
          <w:szCs w:val="20"/>
        </w:rPr>
        <w:t xml:space="preserve"> </w:t>
      </w:r>
      <w:r w:rsidR="00DF265D" w:rsidRPr="00DF265D">
        <w:rPr>
          <w:rFonts w:cs="Arial"/>
          <w:b/>
          <w:sz w:val="20"/>
          <w:szCs w:val="20"/>
          <w:u w:val="single"/>
        </w:rPr>
        <w:t>30.06.2023 r</w:t>
      </w:r>
      <w:r w:rsidR="00DF265D">
        <w:rPr>
          <w:rFonts w:cs="Arial"/>
          <w:b/>
          <w:sz w:val="20"/>
          <w:szCs w:val="20"/>
        </w:rPr>
        <w:t xml:space="preserve">. </w:t>
      </w:r>
      <w:r w:rsidR="00032565">
        <w:rPr>
          <w:rFonts w:cs="Arial"/>
          <w:b/>
          <w:sz w:val="20"/>
          <w:szCs w:val="20"/>
        </w:rPr>
        <w:t xml:space="preserve">( </w:t>
      </w:r>
      <w:r w:rsidR="00032565" w:rsidRPr="007729B4">
        <w:rPr>
          <w:rFonts w:cs="Arial"/>
          <w:b/>
          <w:color w:val="000000" w:themeColor="text1"/>
          <w:sz w:val="20"/>
          <w:szCs w:val="20"/>
        </w:rPr>
        <w:t>14</w:t>
      </w:r>
      <w:r w:rsidR="00883927" w:rsidRPr="007729B4">
        <w:rPr>
          <w:rFonts w:cs="Arial"/>
          <w:b/>
          <w:color w:val="000000" w:themeColor="text1"/>
          <w:sz w:val="20"/>
          <w:szCs w:val="20"/>
        </w:rPr>
        <w:t xml:space="preserve"> miesięcy</w:t>
      </w:r>
      <w:r w:rsidR="009D73B8" w:rsidRPr="007729B4">
        <w:rPr>
          <w:rFonts w:cs="Arial"/>
          <w:b/>
          <w:color w:val="000000" w:themeColor="text1"/>
          <w:sz w:val="20"/>
          <w:szCs w:val="20"/>
        </w:rPr>
        <w:t xml:space="preserve">; nie dotyczy okresu wakacji </w:t>
      </w:r>
      <w:r w:rsidR="00883927" w:rsidRPr="007729B4">
        <w:rPr>
          <w:rFonts w:cs="Arial"/>
          <w:b/>
          <w:color w:val="000000" w:themeColor="text1"/>
          <w:sz w:val="20"/>
          <w:szCs w:val="20"/>
        </w:rPr>
        <w:t xml:space="preserve"> </w:t>
      </w:r>
      <w:r w:rsidR="00883927">
        <w:rPr>
          <w:rFonts w:cs="Arial"/>
          <w:b/>
          <w:sz w:val="20"/>
          <w:szCs w:val="20"/>
        </w:rPr>
        <w:t>)</w:t>
      </w:r>
      <w:r w:rsidR="009D73B8">
        <w:rPr>
          <w:rFonts w:cs="Arial"/>
          <w:b/>
          <w:sz w:val="20"/>
          <w:szCs w:val="20"/>
        </w:rPr>
        <w:t xml:space="preserve">  </w:t>
      </w:r>
    </w:p>
    <w:p w:rsidR="0071754F" w:rsidRPr="002564E0" w:rsidRDefault="0071754F" w:rsidP="00591111">
      <w:pPr>
        <w:autoSpaceDE w:val="0"/>
        <w:autoSpaceDN w:val="0"/>
        <w:adjustRightInd w:val="0"/>
        <w:spacing w:line="276" w:lineRule="auto"/>
        <w:rPr>
          <w:rFonts w:cs="Arial"/>
          <w:color w:val="FF0000"/>
          <w:sz w:val="20"/>
          <w:szCs w:val="20"/>
        </w:rPr>
      </w:pPr>
      <w:r>
        <w:rPr>
          <w:rFonts w:cs="Arial"/>
          <w:sz w:val="20"/>
          <w:szCs w:val="20"/>
        </w:rPr>
        <w:t>w</w:t>
      </w:r>
      <w:r w:rsidRPr="0071754F">
        <w:rPr>
          <w:rFonts w:cs="Arial"/>
          <w:sz w:val="20"/>
          <w:szCs w:val="20"/>
        </w:rPr>
        <w:t xml:space="preserve"> tym</w:t>
      </w:r>
    </w:p>
    <w:p w:rsidR="0071754F" w:rsidRDefault="0071754F" w:rsidP="0071754F">
      <w:pPr>
        <w:ind w:left="1410"/>
        <w:jc w:val="both"/>
        <w:rPr>
          <w:b/>
          <w:sz w:val="20"/>
          <w:szCs w:val="20"/>
        </w:rPr>
      </w:pPr>
      <w:r>
        <w:rPr>
          <w:b/>
          <w:sz w:val="20"/>
          <w:szCs w:val="20"/>
        </w:rPr>
        <w:t>Zadanie 1</w:t>
      </w:r>
    </w:p>
    <w:p w:rsidR="0071754F" w:rsidRPr="006E466A" w:rsidRDefault="0071754F" w:rsidP="0071754F">
      <w:pPr>
        <w:ind w:left="1410"/>
        <w:jc w:val="both"/>
        <w:rPr>
          <w:b/>
          <w:sz w:val="20"/>
          <w:szCs w:val="20"/>
        </w:rPr>
      </w:pPr>
      <w:r>
        <w:rPr>
          <w:b/>
          <w:bCs/>
          <w:sz w:val="20"/>
          <w:szCs w:val="20"/>
        </w:rPr>
        <w:t>Diagnoza, opracowanie i monitoring Indywidualnych Planów Wsparcia (IPW)                       – typ operacji (TO) 1</w:t>
      </w:r>
    </w:p>
    <w:p w:rsidR="0071754F" w:rsidRDefault="0071754F" w:rsidP="0071754F">
      <w:pPr>
        <w:ind w:left="1062" w:firstLine="348"/>
        <w:jc w:val="both"/>
        <w:rPr>
          <w:b/>
          <w:sz w:val="20"/>
          <w:szCs w:val="20"/>
        </w:rPr>
      </w:pPr>
      <w:r>
        <w:rPr>
          <w:b/>
          <w:sz w:val="20"/>
          <w:szCs w:val="20"/>
        </w:rPr>
        <w:t>Pozycja z planu projektu</w:t>
      </w:r>
      <w:r w:rsidRPr="006E466A">
        <w:rPr>
          <w:b/>
          <w:sz w:val="20"/>
          <w:szCs w:val="20"/>
        </w:rPr>
        <w:t xml:space="preserve"> </w:t>
      </w:r>
      <w:r>
        <w:rPr>
          <w:b/>
          <w:sz w:val="20"/>
          <w:szCs w:val="20"/>
        </w:rPr>
        <w:t>: 1.1 .</w:t>
      </w:r>
    </w:p>
    <w:p w:rsidR="0071754F" w:rsidRPr="00813689" w:rsidRDefault="00813689" w:rsidP="0071754F">
      <w:pPr>
        <w:shd w:val="clear" w:color="auto" w:fill="FFFFFF"/>
        <w:ind w:left="702" w:firstLine="708"/>
        <w:rPr>
          <w:bCs/>
          <w:sz w:val="20"/>
          <w:szCs w:val="20"/>
        </w:rPr>
      </w:pPr>
      <w:r>
        <w:rPr>
          <w:bCs/>
          <w:sz w:val="20"/>
          <w:szCs w:val="20"/>
        </w:rPr>
        <w:t xml:space="preserve"> Realizacja nastąpi w miesiącach: III-IV 2022 r. ; V-VI.2023</w:t>
      </w:r>
      <w:r w:rsidR="00E86A1E">
        <w:rPr>
          <w:bCs/>
          <w:sz w:val="20"/>
          <w:szCs w:val="20"/>
        </w:rPr>
        <w:t xml:space="preserve"> r. </w:t>
      </w:r>
    </w:p>
    <w:p w:rsidR="0071754F" w:rsidRDefault="0071754F" w:rsidP="0071754F">
      <w:pPr>
        <w:shd w:val="clear" w:color="auto" w:fill="FFFFFF"/>
        <w:ind w:left="702" w:firstLine="708"/>
        <w:rPr>
          <w:b/>
          <w:bCs/>
          <w:sz w:val="20"/>
          <w:szCs w:val="20"/>
        </w:rPr>
      </w:pPr>
      <w:r>
        <w:rPr>
          <w:b/>
          <w:bCs/>
          <w:sz w:val="20"/>
          <w:szCs w:val="20"/>
        </w:rPr>
        <w:t>Zadanie 2</w:t>
      </w:r>
    </w:p>
    <w:p w:rsidR="0071754F" w:rsidRDefault="0071754F" w:rsidP="0071754F">
      <w:pPr>
        <w:shd w:val="clear" w:color="auto" w:fill="FFFFFF"/>
        <w:ind w:left="708" w:firstLine="708"/>
        <w:rPr>
          <w:b/>
          <w:bCs/>
          <w:sz w:val="20"/>
          <w:szCs w:val="20"/>
        </w:rPr>
      </w:pPr>
      <w:r>
        <w:rPr>
          <w:b/>
          <w:bCs/>
          <w:sz w:val="20"/>
          <w:szCs w:val="20"/>
        </w:rPr>
        <w:t xml:space="preserve"> Zajęcia  profilaktyczno-rozwojowe dla dzieci: komp. Osobiste, uczenie się (TO1)</w:t>
      </w:r>
    </w:p>
    <w:p w:rsidR="0071754F" w:rsidRDefault="0071754F" w:rsidP="0071754F">
      <w:pPr>
        <w:ind w:left="1062" w:firstLine="348"/>
        <w:jc w:val="both"/>
        <w:rPr>
          <w:b/>
          <w:sz w:val="20"/>
          <w:szCs w:val="20"/>
        </w:rPr>
      </w:pPr>
      <w:r>
        <w:rPr>
          <w:b/>
          <w:sz w:val="20"/>
          <w:szCs w:val="20"/>
        </w:rPr>
        <w:t>Pozycja z planu projektu</w:t>
      </w:r>
      <w:r w:rsidRPr="006E466A">
        <w:rPr>
          <w:b/>
          <w:sz w:val="20"/>
          <w:szCs w:val="20"/>
        </w:rPr>
        <w:t xml:space="preserve"> </w:t>
      </w:r>
      <w:r>
        <w:rPr>
          <w:b/>
          <w:sz w:val="20"/>
          <w:szCs w:val="20"/>
        </w:rPr>
        <w:t>: 2.1 .</w:t>
      </w:r>
    </w:p>
    <w:p w:rsidR="00E86A1E" w:rsidRPr="00813689" w:rsidRDefault="00E86A1E" w:rsidP="00E86A1E">
      <w:pPr>
        <w:shd w:val="clear" w:color="auto" w:fill="FFFFFF"/>
        <w:ind w:left="702" w:firstLine="708"/>
        <w:rPr>
          <w:bCs/>
          <w:sz w:val="20"/>
          <w:szCs w:val="20"/>
        </w:rPr>
      </w:pPr>
      <w:r>
        <w:rPr>
          <w:bCs/>
          <w:sz w:val="20"/>
          <w:szCs w:val="20"/>
        </w:rPr>
        <w:t xml:space="preserve">Realizacja nastąpi w miesiącach: V-VI 2022 r. ;  IX – XII.2022 r. ; I -VI.2023 r. </w:t>
      </w:r>
      <w:r w:rsidR="00DB52F0">
        <w:rPr>
          <w:bCs/>
          <w:sz w:val="20"/>
          <w:szCs w:val="20"/>
        </w:rPr>
        <w:t>( 12 m-</w:t>
      </w:r>
      <w:proofErr w:type="spellStart"/>
      <w:r w:rsidR="00DB52F0">
        <w:rPr>
          <w:bCs/>
          <w:sz w:val="20"/>
          <w:szCs w:val="20"/>
        </w:rPr>
        <w:t>cy</w:t>
      </w:r>
      <w:proofErr w:type="spellEnd"/>
      <w:r w:rsidR="00DB52F0">
        <w:rPr>
          <w:bCs/>
          <w:sz w:val="20"/>
          <w:szCs w:val="20"/>
        </w:rPr>
        <w:t>)</w:t>
      </w:r>
    </w:p>
    <w:p w:rsidR="0071754F" w:rsidRPr="0071754F" w:rsidRDefault="0071754F" w:rsidP="00591111">
      <w:pPr>
        <w:autoSpaceDE w:val="0"/>
        <w:autoSpaceDN w:val="0"/>
        <w:adjustRightInd w:val="0"/>
        <w:spacing w:line="276" w:lineRule="auto"/>
        <w:rPr>
          <w:rFonts w:cs="Arial"/>
          <w:b/>
          <w:sz w:val="20"/>
          <w:szCs w:val="20"/>
        </w:rPr>
      </w:pPr>
    </w:p>
    <w:p w:rsidR="005C2DBB" w:rsidRPr="0071754F" w:rsidRDefault="005C2DBB" w:rsidP="00591111">
      <w:pPr>
        <w:autoSpaceDE w:val="0"/>
        <w:autoSpaceDN w:val="0"/>
        <w:adjustRightInd w:val="0"/>
        <w:spacing w:line="276" w:lineRule="auto"/>
        <w:rPr>
          <w:rFonts w:cs="Arial"/>
          <w:b/>
          <w:sz w:val="20"/>
          <w:szCs w:val="20"/>
        </w:rPr>
      </w:pPr>
    </w:p>
    <w:p w:rsidR="005C2DBB" w:rsidRPr="00F82926" w:rsidRDefault="005C2DBB" w:rsidP="00591111">
      <w:pPr>
        <w:autoSpaceDE w:val="0"/>
        <w:autoSpaceDN w:val="0"/>
        <w:adjustRightInd w:val="0"/>
        <w:spacing w:line="276" w:lineRule="auto"/>
        <w:rPr>
          <w:rFonts w:cs="Arial"/>
          <w:b/>
          <w:color w:val="000000" w:themeColor="text1"/>
          <w:sz w:val="20"/>
          <w:szCs w:val="20"/>
        </w:rPr>
      </w:pPr>
      <w:r w:rsidRPr="0071754F">
        <w:rPr>
          <w:rFonts w:cs="Arial"/>
          <w:b/>
          <w:sz w:val="20"/>
          <w:szCs w:val="20"/>
        </w:rPr>
        <w:t xml:space="preserve">Część 2:  </w:t>
      </w:r>
      <w:r w:rsidRPr="00F82926">
        <w:rPr>
          <w:rFonts w:cs="Arial"/>
          <w:b/>
          <w:color w:val="000000" w:themeColor="text1"/>
          <w:sz w:val="20"/>
          <w:szCs w:val="20"/>
        </w:rPr>
        <w:t>PEDAGOG wspierający</w:t>
      </w:r>
      <w:r w:rsidR="00751C14" w:rsidRPr="00F82926">
        <w:rPr>
          <w:rFonts w:cs="Arial"/>
          <w:b/>
          <w:color w:val="000000" w:themeColor="text1"/>
          <w:sz w:val="20"/>
          <w:szCs w:val="20"/>
        </w:rPr>
        <w:t xml:space="preserve">: </w:t>
      </w:r>
      <w:r w:rsidR="00813689" w:rsidRPr="00F82926">
        <w:rPr>
          <w:rFonts w:cs="Arial"/>
          <w:b/>
          <w:color w:val="000000" w:themeColor="text1"/>
          <w:sz w:val="20"/>
          <w:szCs w:val="20"/>
          <w:u w:val="single"/>
        </w:rPr>
        <w:t>30.06.2023 r</w:t>
      </w:r>
      <w:r w:rsidR="00813689" w:rsidRPr="00F82926">
        <w:rPr>
          <w:rFonts w:cs="Arial"/>
          <w:b/>
          <w:color w:val="000000" w:themeColor="text1"/>
          <w:sz w:val="20"/>
          <w:szCs w:val="20"/>
        </w:rPr>
        <w:t>.</w:t>
      </w:r>
      <w:r w:rsidR="0087493E" w:rsidRPr="00F82926">
        <w:rPr>
          <w:rFonts w:cs="Arial"/>
          <w:b/>
          <w:color w:val="000000" w:themeColor="text1"/>
          <w:sz w:val="20"/>
          <w:szCs w:val="20"/>
        </w:rPr>
        <w:t xml:space="preserve"> </w:t>
      </w:r>
      <w:r w:rsidR="0087493E" w:rsidRPr="00F82926">
        <w:rPr>
          <w:bCs/>
          <w:color w:val="000000" w:themeColor="text1"/>
          <w:sz w:val="20"/>
          <w:szCs w:val="20"/>
        </w:rPr>
        <w:t>R</w:t>
      </w:r>
      <w:r w:rsidR="00751C14" w:rsidRPr="00F82926">
        <w:rPr>
          <w:bCs/>
          <w:color w:val="000000" w:themeColor="text1"/>
          <w:sz w:val="20"/>
          <w:szCs w:val="20"/>
        </w:rPr>
        <w:t>ealizacja nastąpi w miesiącach:</w:t>
      </w:r>
      <w:r w:rsidR="00E117D9" w:rsidRPr="00F82926">
        <w:rPr>
          <w:bCs/>
          <w:color w:val="000000" w:themeColor="text1"/>
          <w:sz w:val="20"/>
          <w:szCs w:val="20"/>
        </w:rPr>
        <w:t xml:space="preserve"> </w:t>
      </w:r>
      <w:r w:rsidR="00751C14" w:rsidRPr="00F82926">
        <w:rPr>
          <w:bCs/>
          <w:color w:val="000000" w:themeColor="text1"/>
          <w:sz w:val="20"/>
          <w:szCs w:val="20"/>
        </w:rPr>
        <w:t xml:space="preserve">od III 2022 r. do VI.2023 </w:t>
      </w:r>
      <w:r w:rsidR="0087493E" w:rsidRPr="00F82926">
        <w:rPr>
          <w:bCs/>
          <w:color w:val="000000" w:themeColor="text1"/>
          <w:sz w:val="20"/>
          <w:szCs w:val="20"/>
        </w:rPr>
        <w:t xml:space="preserve">r.                      </w:t>
      </w:r>
      <w:r w:rsidR="0087493E" w:rsidRPr="00F82926">
        <w:rPr>
          <w:b/>
          <w:bCs/>
          <w:color w:val="000000" w:themeColor="text1"/>
          <w:sz w:val="20"/>
          <w:szCs w:val="20"/>
        </w:rPr>
        <w:t xml:space="preserve">( </w:t>
      </w:r>
      <w:r w:rsidR="00EB3A01" w:rsidRPr="00F82926">
        <w:rPr>
          <w:b/>
          <w:bCs/>
          <w:color w:val="000000" w:themeColor="text1"/>
          <w:sz w:val="20"/>
          <w:szCs w:val="20"/>
        </w:rPr>
        <w:t>16 miesięcy</w:t>
      </w:r>
      <w:r w:rsidR="00296331" w:rsidRPr="00F82926">
        <w:rPr>
          <w:b/>
          <w:bCs/>
          <w:color w:val="000000" w:themeColor="text1"/>
          <w:sz w:val="20"/>
          <w:szCs w:val="20"/>
        </w:rPr>
        <w:t xml:space="preserve"> wraz z okresem wakacji</w:t>
      </w:r>
      <w:r w:rsidR="0087493E" w:rsidRPr="00F82926">
        <w:rPr>
          <w:b/>
          <w:bCs/>
          <w:color w:val="000000" w:themeColor="text1"/>
          <w:sz w:val="20"/>
          <w:szCs w:val="20"/>
        </w:rPr>
        <w:t xml:space="preserve"> )</w:t>
      </w:r>
      <w:r w:rsidR="00296331" w:rsidRPr="00F82926">
        <w:rPr>
          <w:b/>
          <w:bCs/>
          <w:color w:val="000000" w:themeColor="text1"/>
          <w:sz w:val="20"/>
          <w:szCs w:val="20"/>
        </w:rPr>
        <w:t xml:space="preserve"> </w:t>
      </w:r>
    </w:p>
    <w:p w:rsidR="00A21E49" w:rsidRDefault="00A21E49"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8A7604" w:rsidRPr="008A7604" w:rsidRDefault="00301E19" w:rsidP="008A7604">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DF6597" w:rsidRDefault="002967E7" w:rsidP="00DF6597">
      <w:pPr>
        <w:autoSpaceDE w:val="0"/>
        <w:autoSpaceDN w:val="0"/>
        <w:adjustRightInd w:val="0"/>
        <w:spacing w:line="276" w:lineRule="auto"/>
        <w:ind w:left="705" w:hanging="705"/>
        <w:jc w:val="both"/>
        <w:rPr>
          <w:color w:val="FF0000"/>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r>
      <w:r w:rsidR="003E335F">
        <w:rPr>
          <w:color w:val="FF0000"/>
          <w:sz w:val="20"/>
          <w:szCs w:val="20"/>
          <w:shd w:val="clear" w:color="auto" w:fill="FFFFFF"/>
        </w:rPr>
        <w:t>Dotyczy Części 1</w:t>
      </w:r>
      <w:r w:rsidR="00723CF6">
        <w:rPr>
          <w:color w:val="FF0000"/>
          <w:sz w:val="20"/>
          <w:szCs w:val="20"/>
          <w:shd w:val="clear" w:color="auto" w:fill="FFFFFF"/>
        </w:rPr>
        <w:t xml:space="preserve">  Psycholog</w:t>
      </w:r>
    </w:p>
    <w:p w:rsidR="00723CF6" w:rsidRPr="003E335F" w:rsidRDefault="00723CF6" w:rsidP="00DF6597">
      <w:pPr>
        <w:autoSpaceDE w:val="0"/>
        <w:autoSpaceDN w:val="0"/>
        <w:adjustRightInd w:val="0"/>
        <w:spacing w:line="276" w:lineRule="auto"/>
        <w:ind w:left="705" w:hanging="705"/>
        <w:jc w:val="both"/>
        <w:rPr>
          <w:color w:val="FF0000"/>
          <w:sz w:val="20"/>
          <w:szCs w:val="20"/>
          <w:shd w:val="clear" w:color="auto" w:fill="FFFFFF"/>
        </w:rPr>
      </w:pPr>
    </w:p>
    <w:p w:rsidR="00DF6597" w:rsidRDefault="00DF6597" w:rsidP="00DF6597">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Wykonawca spełni warunek, jeżeli wykaże że dysponuje:</w:t>
      </w:r>
    </w:p>
    <w:p w:rsidR="00DF6597" w:rsidRDefault="00DF6597" w:rsidP="00DF6597">
      <w:pPr>
        <w:autoSpaceDE w:val="0"/>
        <w:autoSpaceDN w:val="0"/>
        <w:adjustRightInd w:val="0"/>
        <w:spacing w:line="276" w:lineRule="auto"/>
        <w:ind w:left="705" w:hanging="705"/>
        <w:jc w:val="both"/>
        <w:rPr>
          <w:sz w:val="20"/>
          <w:szCs w:val="20"/>
          <w:shd w:val="clear" w:color="auto" w:fill="FFFFFF"/>
        </w:rPr>
      </w:pPr>
    </w:p>
    <w:p w:rsidR="00DF6597" w:rsidRDefault="00DF6597" w:rsidP="00DF6597">
      <w:pPr>
        <w:autoSpaceDE w:val="0"/>
        <w:autoSpaceDN w:val="0"/>
        <w:adjustRightInd w:val="0"/>
        <w:ind w:left="2124"/>
        <w:jc w:val="both"/>
        <w:rPr>
          <w:sz w:val="20"/>
          <w:szCs w:val="20"/>
        </w:rPr>
      </w:pPr>
    </w:p>
    <w:p w:rsidR="008D3B3E" w:rsidRPr="00901C52" w:rsidRDefault="00DF6597" w:rsidP="00901C52">
      <w:pPr>
        <w:autoSpaceDE w:val="0"/>
        <w:autoSpaceDN w:val="0"/>
        <w:adjustRightInd w:val="0"/>
        <w:ind w:left="2832" w:hanging="702"/>
        <w:jc w:val="both"/>
        <w:rPr>
          <w:sz w:val="20"/>
          <w:szCs w:val="20"/>
        </w:rPr>
      </w:pPr>
      <w:r>
        <w:rPr>
          <w:sz w:val="20"/>
          <w:szCs w:val="20"/>
        </w:rPr>
        <w:t>a/</w:t>
      </w:r>
      <w:r>
        <w:rPr>
          <w:sz w:val="20"/>
          <w:szCs w:val="20"/>
        </w:rPr>
        <w:tab/>
      </w:r>
      <w:r w:rsidRPr="00E02721">
        <w:rPr>
          <w:b/>
          <w:sz w:val="20"/>
          <w:szCs w:val="20"/>
        </w:rPr>
        <w:t>co najmniej jedną osobą</w:t>
      </w:r>
      <w:r>
        <w:rPr>
          <w:sz w:val="20"/>
          <w:szCs w:val="20"/>
        </w:rPr>
        <w:t xml:space="preserve">, która będzie skierowana przez wykonawcę do realizacji zamówienia publicznego odpowiedzialną za świadczenie usług </w:t>
      </w:r>
      <w:r w:rsidRPr="00AF09A4">
        <w:rPr>
          <w:b/>
          <w:color w:val="000000" w:themeColor="text1"/>
          <w:sz w:val="20"/>
          <w:szCs w:val="20"/>
        </w:rPr>
        <w:t>posiadającą</w:t>
      </w:r>
      <w:r w:rsidR="0001636E" w:rsidRPr="00AF09A4">
        <w:rPr>
          <w:b/>
          <w:color w:val="000000" w:themeColor="text1"/>
          <w:sz w:val="20"/>
          <w:szCs w:val="20"/>
        </w:rPr>
        <w:t xml:space="preserve"> prawo wykonywania zawodu psychologa zgodnie z ustawą                       z dnia 8 czerwca 2001 r. o zawodzie psychologa i samorządzie zawodowym psychologów) Dz.U. z 2019 r. poz. 1026)</w:t>
      </w:r>
      <w:r w:rsidR="00E87632" w:rsidRPr="00AF09A4">
        <w:rPr>
          <w:color w:val="000000" w:themeColor="text1"/>
          <w:sz w:val="20"/>
          <w:szCs w:val="20"/>
        </w:rPr>
        <w:t xml:space="preserve"> </w:t>
      </w:r>
      <w:r w:rsidR="007E002A">
        <w:rPr>
          <w:b/>
          <w:sz w:val="20"/>
          <w:szCs w:val="20"/>
        </w:rPr>
        <w:t>oraz posiada</w:t>
      </w:r>
      <w:r w:rsidR="007A3B3D">
        <w:rPr>
          <w:b/>
          <w:sz w:val="20"/>
          <w:szCs w:val="20"/>
        </w:rPr>
        <w:t>jącą</w:t>
      </w:r>
      <w:r w:rsidR="007E002A">
        <w:rPr>
          <w:b/>
          <w:sz w:val="20"/>
          <w:szCs w:val="20"/>
        </w:rPr>
        <w:t xml:space="preserve"> </w:t>
      </w:r>
      <w:r w:rsidR="00E87632">
        <w:rPr>
          <w:b/>
          <w:sz w:val="20"/>
          <w:szCs w:val="20"/>
        </w:rPr>
        <w:t xml:space="preserve"> </w:t>
      </w:r>
      <w:r w:rsidR="00E87632" w:rsidRPr="007938DF">
        <w:rPr>
          <w:b/>
          <w:sz w:val="20"/>
          <w:szCs w:val="20"/>
        </w:rPr>
        <w:t xml:space="preserve">minimum 12 miesięczne doświadczenie </w:t>
      </w:r>
      <w:r w:rsidR="006768F8" w:rsidRPr="007938DF">
        <w:rPr>
          <w:b/>
          <w:sz w:val="20"/>
          <w:szCs w:val="20"/>
        </w:rPr>
        <w:t xml:space="preserve">w prowadzeniu zajęć dotyczących przedmiotu zamówienia </w:t>
      </w:r>
      <w:r w:rsidRPr="007938DF">
        <w:rPr>
          <w:sz w:val="20"/>
          <w:szCs w:val="20"/>
        </w:rPr>
        <w:t xml:space="preserve"> </w:t>
      </w:r>
      <w:r w:rsidR="007E002A" w:rsidRPr="007938DF">
        <w:rPr>
          <w:b/>
          <w:bCs/>
          <w:sz w:val="20"/>
          <w:u w:val="single"/>
        </w:rPr>
        <w:t xml:space="preserve">tj. </w:t>
      </w:r>
      <w:r w:rsidR="007E002A" w:rsidRPr="00F82926">
        <w:rPr>
          <w:b/>
          <w:bCs/>
          <w:sz w:val="20"/>
          <w:szCs w:val="20"/>
          <w:u w:val="single"/>
        </w:rPr>
        <w:t>poradnictwa psychologicznego  w formie indywidualnej bądź grupowej</w:t>
      </w:r>
      <w:r w:rsidR="009E5DDE" w:rsidRPr="00296331">
        <w:rPr>
          <w:b/>
          <w:bCs/>
          <w:u w:val="single"/>
        </w:rPr>
        <w:t xml:space="preserve"> </w:t>
      </w:r>
      <w:r w:rsidR="00A87A81" w:rsidRPr="00F82926">
        <w:rPr>
          <w:color w:val="000000" w:themeColor="text1"/>
          <w:sz w:val="20"/>
          <w:szCs w:val="20"/>
        </w:rPr>
        <w:t xml:space="preserve">– </w:t>
      </w:r>
      <w:r w:rsidR="002443E0" w:rsidRPr="00F82926">
        <w:rPr>
          <w:color w:val="000000" w:themeColor="text1"/>
          <w:sz w:val="20"/>
          <w:szCs w:val="20"/>
        </w:rPr>
        <w:t xml:space="preserve">( </w:t>
      </w:r>
      <w:r w:rsidR="00A87A81" w:rsidRPr="00F82926">
        <w:rPr>
          <w:color w:val="000000" w:themeColor="text1"/>
          <w:sz w:val="20"/>
          <w:szCs w:val="20"/>
        </w:rPr>
        <w:t xml:space="preserve">dodatkowe doświadczenie będzie punktowane zgodnie z kryterium oceny ofert  </w:t>
      </w:r>
      <w:r w:rsidR="002443E0" w:rsidRPr="00F82926">
        <w:rPr>
          <w:color w:val="000000" w:themeColor="text1"/>
          <w:sz w:val="20"/>
          <w:szCs w:val="20"/>
        </w:rPr>
        <w:t>)</w:t>
      </w:r>
      <w:r w:rsidR="00A87A81" w:rsidRPr="00A87A81">
        <w:rPr>
          <w:color w:val="FF0000"/>
        </w:rPr>
        <w:t xml:space="preserve"> </w:t>
      </w:r>
      <w:r w:rsidRPr="00E02721">
        <w:rPr>
          <w:rFonts w:eastAsia="TimesNewRoman"/>
          <w:sz w:val="20"/>
          <w:szCs w:val="20"/>
        </w:rPr>
        <w:t>wraz z informacjami na temat</w:t>
      </w:r>
      <w:r>
        <w:rPr>
          <w:sz w:val="20"/>
          <w:szCs w:val="20"/>
        </w:rPr>
        <w:t xml:space="preserve"> </w:t>
      </w:r>
      <w:r>
        <w:rPr>
          <w:rFonts w:eastAsia="TimesNewRoman"/>
          <w:sz w:val="20"/>
          <w:szCs w:val="20"/>
        </w:rPr>
        <w:t>jej/</w:t>
      </w:r>
      <w:r w:rsidRPr="00E02721">
        <w:rPr>
          <w:rFonts w:eastAsia="TimesNewRoman"/>
          <w:sz w:val="20"/>
          <w:szCs w:val="20"/>
        </w:rPr>
        <w:t>ich kwalifikacji zawodowych, uprawnień, doświadczenia i wykształcenia niezbędnych do wykonania zamówienia</w:t>
      </w:r>
      <w:r>
        <w:rPr>
          <w:rFonts w:eastAsia="TimesNewRoman"/>
          <w:sz w:val="20"/>
          <w:szCs w:val="20"/>
        </w:rPr>
        <w:t xml:space="preserve">  </w:t>
      </w:r>
      <w:r w:rsidRPr="00E02721">
        <w:rPr>
          <w:rFonts w:eastAsia="TimesNewRoman"/>
          <w:sz w:val="20"/>
          <w:szCs w:val="20"/>
        </w:rPr>
        <w:t>publicznego, a także zakresu wykonywanych przez nie czynności oraz informacją o podstawie do dysponowania</w:t>
      </w:r>
      <w:r>
        <w:rPr>
          <w:rFonts w:eastAsia="TimesNewRoman"/>
          <w:sz w:val="20"/>
          <w:szCs w:val="20"/>
        </w:rPr>
        <w:t xml:space="preserve"> tą/</w:t>
      </w:r>
      <w:r w:rsidRPr="00E02721">
        <w:rPr>
          <w:rFonts w:eastAsia="TimesNewRoman"/>
          <w:sz w:val="20"/>
          <w:szCs w:val="20"/>
        </w:rPr>
        <w:t>tymi osobami.</w:t>
      </w:r>
    </w:p>
    <w:p w:rsidR="008D3B3E" w:rsidRDefault="008D3B3E" w:rsidP="009E5DDE">
      <w:pPr>
        <w:autoSpaceDE w:val="0"/>
        <w:autoSpaceDN w:val="0"/>
        <w:adjustRightInd w:val="0"/>
        <w:spacing w:line="276" w:lineRule="auto"/>
        <w:ind w:left="708" w:firstLine="708"/>
        <w:jc w:val="both"/>
        <w:rPr>
          <w:color w:val="FF0000"/>
          <w:sz w:val="20"/>
          <w:szCs w:val="20"/>
          <w:shd w:val="clear" w:color="auto" w:fill="FFFFFF"/>
        </w:rPr>
      </w:pPr>
    </w:p>
    <w:p w:rsidR="009E5DDE" w:rsidRDefault="009E5DDE" w:rsidP="009E5DDE">
      <w:pPr>
        <w:autoSpaceDE w:val="0"/>
        <w:autoSpaceDN w:val="0"/>
        <w:adjustRightInd w:val="0"/>
        <w:spacing w:line="276" w:lineRule="auto"/>
        <w:ind w:left="708" w:firstLine="708"/>
        <w:jc w:val="both"/>
        <w:rPr>
          <w:color w:val="FF0000"/>
          <w:sz w:val="20"/>
          <w:szCs w:val="20"/>
          <w:shd w:val="clear" w:color="auto" w:fill="FFFFFF"/>
        </w:rPr>
      </w:pPr>
      <w:r>
        <w:rPr>
          <w:color w:val="FF0000"/>
          <w:sz w:val="20"/>
          <w:szCs w:val="20"/>
          <w:shd w:val="clear" w:color="auto" w:fill="FFFFFF"/>
        </w:rPr>
        <w:t>Dotyczy Części 2 Pedagog wspierający</w:t>
      </w:r>
    </w:p>
    <w:p w:rsidR="008D3B3E" w:rsidRDefault="008D3B3E" w:rsidP="009E5DDE">
      <w:pPr>
        <w:autoSpaceDE w:val="0"/>
        <w:autoSpaceDN w:val="0"/>
        <w:adjustRightInd w:val="0"/>
        <w:spacing w:line="276" w:lineRule="auto"/>
        <w:ind w:left="708" w:firstLine="708"/>
        <w:jc w:val="both"/>
        <w:rPr>
          <w:color w:val="FF0000"/>
          <w:sz w:val="20"/>
          <w:szCs w:val="20"/>
          <w:shd w:val="clear" w:color="auto" w:fill="FFFFFF"/>
        </w:rPr>
      </w:pPr>
    </w:p>
    <w:p w:rsidR="008D3B3E" w:rsidRDefault="008D3B3E" w:rsidP="008D3B3E">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Wykonawca spełni warunek, jeżeli wykaże że dysponuje:</w:t>
      </w:r>
    </w:p>
    <w:p w:rsidR="008D3B3E" w:rsidRDefault="008D3B3E" w:rsidP="008D3B3E">
      <w:pPr>
        <w:autoSpaceDE w:val="0"/>
        <w:autoSpaceDN w:val="0"/>
        <w:adjustRightInd w:val="0"/>
        <w:spacing w:line="276" w:lineRule="auto"/>
        <w:ind w:left="705" w:hanging="705"/>
        <w:jc w:val="both"/>
        <w:rPr>
          <w:sz w:val="20"/>
          <w:szCs w:val="20"/>
          <w:shd w:val="clear" w:color="auto" w:fill="FFFFFF"/>
        </w:rPr>
      </w:pPr>
    </w:p>
    <w:p w:rsidR="008D3B3E" w:rsidRDefault="008D3B3E" w:rsidP="008D3B3E">
      <w:pPr>
        <w:autoSpaceDE w:val="0"/>
        <w:autoSpaceDN w:val="0"/>
        <w:adjustRightInd w:val="0"/>
        <w:ind w:left="2124"/>
        <w:jc w:val="both"/>
        <w:rPr>
          <w:sz w:val="20"/>
          <w:szCs w:val="20"/>
        </w:rPr>
      </w:pPr>
    </w:p>
    <w:p w:rsidR="008D3B3E" w:rsidRPr="00A86216" w:rsidRDefault="008D3B3E" w:rsidP="00A86216">
      <w:pPr>
        <w:autoSpaceDE w:val="0"/>
        <w:autoSpaceDN w:val="0"/>
        <w:adjustRightInd w:val="0"/>
        <w:ind w:left="2832" w:hanging="702"/>
        <w:jc w:val="both"/>
        <w:rPr>
          <w:b/>
          <w:sz w:val="20"/>
          <w:szCs w:val="20"/>
        </w:rPr>
      </w:pPr>
      <w:r>
        <w:rPr>
          <w:sz w:val="20"/>
          <w:szCs w:val="20"/>
        </w:rPr>
        <w:t>a/</w:t>
      </w:r>
      <w:r>
        <w:rPr>
          <w:sz w:val="20"/>
          <w:szCs w:val="20"/>
        </w:rPr>
        <w:tab/>
      </w:r>
      <w:r w:rsidRPr="00E02721">
        <w:rPr>
          <w:b/>
          <w:sz w:val="20"/>
          <w:szCs w:val="20"/>
        </w:rPr>
        <w:t>co najmniej jedną osobą</w:t>
      </w:r>
      <w:r>
        <w:rPr>
          <w:sz w:val="20"/>
          <w:szCs w:val="20"/>
        </w:rPr>
        <w:t xml:space="preserve">, która będzie skierowana przez wykonawcę do realizacji zamówienia publicznego odpowiedzialną za świadczenie usług posiadającą </w:t>
      </w:r>
      <w:r w:rsidR="00AD6282">
        <w:rPr>
          <w:b/>
          <w:sz w:val="20"/>
          <w:szCs w:val="20"/>
        </w:rPr>
        <w:t xml:space="preserve">wykształcenie </w:t>
      </w:r>
      <w:r>
        <w:rPr>
          <w:b/>
          <w:sz w:val="20"/>
          <w:szCs w:val="20"/>
        </w:rPr>
        <w:t xml:space="preserve">wyższe z </w:t>
      </w:r>
      <w:r w:rsidR="0071158C">
        <w:rPr>
          <w:b/>
          <w:sz w:val="20"/>
          <w:szCs w:val="20"/>
        </w:rPr>
        <w:t>zakresu pedagogik</w:t>
      </w:r>
      <w:r w:rsidR="00AD6282">
        <w:rPr>
          <w:b/>
          <w:sz w:val="20"/>
          <w:szCs w:val="20"/>
        </w:rPr>
        <w:t xml:space="preserve">i  tj. </w:t>
      </w:r>
      <w:r w:rsidR="0071158C" w:rsidRPr="00AD6282">
        <w:rPr>
          <w:b/>
          <w:sz w:val="20"/>
          <w:szCs w:val="20"/>
        </w:rPr>
        <w:t>studia wyższe magisterskie lub zawodowe (licencja</w:t>
      </w:r>
      <w:r w:rsidR="00A86216">
        <w:rPr>
          <w:b/>
          <w:sz w:val="20"/>
          <w:szCs w:val="20"/>
        </w:rPr>
        <w:t>t) pedagogika z resocjalizacją</w:t>
      </w:r>
      <w:r>
        <w:rPr>
          <w:b/>
          <w:sz w:val="20"/>
          <w:szCs w:val="20"/>
        </w:rPr>
        <w:t xml:space="preserve"> oraz posiada  </w:t>
      </w:r>
      <w:r w:rsidRPr="007938DF">
        <w:rPr>
          <w:b/>
          <w:sz w:val="20"/>
          <w:szCs w:val="20"/>
        </w:rPr>
        <w:t xml:space="preserve">minimum 12 miesięczne doświadczenie w prowadzeniu zajęć dotyczących przedmiotu zamówienia </w:t>
      </w:r>
      <w:r w:rsidRPr="007938DF">
        <w:rPr>
          <w:sz w:val="20"/>
          <w:szCs w:val="20"/>
        </w:rPr>
        <w:t xml:space="preserve"> </w:t>
      </w:r>
      <w:r w:rsidR="00073033">
        <w:rPr>
          <w:b/>
          <w:bCs/>
          <w:sz w:val="20"/>
          <w:u w:val="single"/>
        </w:rPr>
        <w:t>tj. poradnictwa pedag</w:t>
      </w:r>
      <w:r w:rsidRPr="007938DF">
        <w:rPr>
          <w:b/>
          <w:bCs/>
          <w:sz w:val="20"/>
          <w:u w:val="single"/>
        </w:rPr>
        <w:t xml:space="preserve">ogicznego  </w:t>
      </w:r>
      <w:r w:rsidRPr="00296331">
        <w:rPr>
          <w:b/>
          <w:bCs/>
          <w:sz w:val="20"/>
          <w:u w:val="single"/>
        </w:rPr>
        <w:t>w formie indywidualnej bądź</w:t>
      </w:r>
      <w:r w:rsidRPr="00296331">
        <w:rPr>
          <w:b/>
          <w:bCs/>
          <w:u w:val="single"/>
        </w:rPr>
        <w:t xml:space="preserve"> </w:t>
      </w:r>
      <w:r w:rsidRPr="000154EA">
        <w:rPr>
          <w:b/>
          <w:bCs/>
          <w:sz w:val="20"/>
          <w:szCs w:val="20"/>
          <w:u w:val="single"/>
        </w:rPr>
        <w:t>grupowej</w:t>
      </w:r>
      <w:r w:rsidRPr="00296331">
        <w:rPr>
          <w:b/>
          <w:bCs/>
          <w:u w:val="single"/>
        </w:rPr>
        <w:t xml:space="preserve"> </w:t>
      </w:r>
      <w:r w:rsidRPr="00235812">
        <w:rPr>
          <w:color w:val="000000" w:themeColor="text1"/>
          <w:sz w:val="20"/>
          <w:szCs w:val="20"/>
        </w:rPr>
        <w:t xml:space="preserve">– </w:t>
      </w:r>
      <w:r w:rsidR="00A86216" w:rsidRPr="00235812">
        <w:rPr>
          <w:color w:val="000000" w:themeColor="text1"/>
          <w:sz w:val="20"/>
          <w:szCs w:val="20"/>
        </w:rPr>
        <w:t xml:space="preserve">( </w:t>
      </w:r>
      <w:r w:rsidRPr="00235812">
        <w:rPr>
          <w:color w:val="000000" w:themeColor="text1"/>
          <w:sz w:val="20"/>
          <w:szCs w:val="20"/>
        </w:rPr>
        <w:t xml:space="preserve">dodatkowe doświadczenie będzie punktowane zgodnie z kryterium oceny ofert </w:t>
      </w:r>
      <w:r w:rsidR="00A86216" w:rsidRPr="00235812">
        <w:rPr>
          <w:color w:val="000000" w:themeColor="text1"/>
          <w:sz w:val="20"/>
          <w:szCs w:val="20"/>
        </w:rPr>
        <w:t>)</w:t>
      </w:r>
      <w:r w:rsidRPr="00235812">
        <w:rPr>
          <w:color w:val="000000" w:themeColor="text1"/>
        </w:rPr>
        <w:t xml:space="preserve">  </w:t>
      </w:r>
      <w:r w:rsidRPr="00E02721">
        <w:rPr>
          <w:rFonts w:eastAsia="TimesNewRoman"/>
          <w:sz w:val="20"/>
          <w:szCs w:val="20"/>
        </w:rPr>
        <w:t>wraz z informacjami na temat</w:t>
      </w:r>
      <w:r>
        <w:rPr>
          <w:sz w:val="20"/>
          <w:szCs w:val="20"/>
        </w:rPr>
        <w:t xml:space="preserve"> </w:t>
      </w:r>
      <w:r>
        <w:rPr>
          <w:rFonts w:eastAsia="TimesNewRoman"/>
          <w:sz w:val="20"/>
          <w:szCs w:val="20"/>
        </w:rPr>
        <w:t>jej/</w:t>
      </w:r>
      <w:r w:rsidRPr="00E02721">
        <w:rPr>
          <w:rFonts w:eastAsia="TimesNewRoman"/>
          <w:sz w:val="20"/>
          <w:szCs w:val="20"/>
        </w:rPr>
        <w:t>ich kwalifikacji zawodowych, uprawnień, doświadczenia i wykształcenia niezbędnych do wykonania zamówienia</w:t>
      </w:r>
      <w:r>
        <w:rPr>
          <w:rFonts w:eastAsia="TimesNewRoman"/>
          <w:sz w:val="20"/>
          <w:szCs w:val="20"/>
        </w:rPr>
        <w:t xml:space="preserve">  </w:t>
      </w:r>
      <w:r w:rsidRPr="00E02721">
        <w:rPr>
          <w:rFonts w:eastAsia="TimesNewRoman"/>
          <w:sz w:val="20"/>
          <w:szCs w:val="20"/>
        </w:rPr>
        <w:t>publicznego, a także zakresu wykonywanych przez nie czynności oraz informacją o podstawie do dysponowania</w:t>
      </w:r>
      <w:r>
        <w:rPr>
          <w:rFonts w:eastAsia="TimesNewRoman"/>
          <w:sz w:val="20"/>
          <w:szCs w:val="20"/>
        </w:rPr>
        <w:t xml:space="preserve"> tą/</w:t>
      </w:r>
      <w:r w:rsidRPr="00E02721">
        <w:rPr>
          <w:rFonts w:eastAsia="TimesNewRoman"/>
          <w:sz w:val="20"/>
          <w:szCs w:val="20"/>
        </w:rPr>
        <w:t>tymi osobami.</w:t>
      </w:r>
    </w:p>
    <w:p w:rsidR="00DF6597" w:rsidRDefault="00DF6597" w:rsidP="00DF6597">
      <w:pPr>
        <w:rPr>
          <w:lang w:eastAsia="x-none"/>
        </w:rPr>
      </w:pPr>
    </w:p>
    <w:p w:rsidR="00A65C7B" w:rsidRPr="00D2715F" w:rsidRDefault="007A45D6" w:rsidP="002331F3">
      <w:pPr>
        <w:autoSpaceDE w:val="0"/>
        <w:autoSpaceDN w:val="0"/>
        <w:adjustRightInd w:val="0"/>
        <w:ind w:left="2124" w:hanging="708"/>
        <w:jc w:val="both"/>
        <w:rPr>
          <w:color w:val="FF0000"/>
          <w:sz w:val="20"/>
          <w:szCs w:val="20"/>
          <w:shd w:val="clear" w:color="auto" w:fill="FFFFFF"/>
        </w:rPr>
      </w:pPr>
      <w:r w:rsidRPr="00D2715F">
        <w:rPr>
          <w:rFonts w:ascii="Corbel" w:eastAsiaTheme="minorHAnsi" w:hAnsi="Corbel" w:cs="Corbel"/>
          <w:color w:val="FF0000"/>
          <w:sz w:val="20"/>
          <w:szCs w:val="20"/>
          <w:lang w:eastAsia="en-US"/>
        </w:rPr>
        <w:t xml:space="preserve"> </w:t>
      </w:r>
    </w:p>
    <w:p w:rsidR="007C7ABD" w:rsidRPr="00C64C5E" w:rsidRDefault="007C7ABD" w:rsidP="009F7770">
      <w:pPr>
        <w:autoSpaceDE w:val="0"/>
        <w:autoSpaceDN w:val="0"/>
        <w:adjustRightInd w:val="0"/>
        <w:ind w:left="2832"/>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b/>
          <w:color w:val="FF0000"/>
          <w:sz w:val="20"/>
          <w:szCs w:val="20"/>
          <w:u w:val="single"/>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AF09A4" w:rsidRPr="00AC0B22" w:rsidRDefault="00AF09A4" w:rsidP="00D12E51">
      <w:pPr>
        <w:autoSpaceDE w:val="0"/>
        <w:autoSpaceDN w:val="0"/>
        <w:adjustRightInd w:val="0"/>
        <w:spacing w:line="276" w:lineRule="auto"/>
        <w:ind w:left="705" w:hanging="705"/>
        <w:jc w:val="both"/>
        <w:rPr>
          <w:color w:val="FF0000"/>
          <w:sz w:val="20"/>
          <w:szCs w:val="20"/>
          <w:shd w:val="clear" w:color="auto" w:fill="FFFFFF"/>
        </w:rPr>
      </w:pPr>
    </w:p>
    <w:p w:rsidR="00CC689F" w:rsidRPr="00A83CD6" w:rsidRDefault="001B5F67" w:rsidP="00A83CD6">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5C61D0" w:rsidRDefault="005C61D0"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p w:rsidR="00AF09A4" w:rsidRDefault="00AF09A4"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Pr="002331F3" w:rsidRDefault="006F5F3B" w:rsidP="00B93E2D">
      <w:pPr>
        <w:autoSpaceDE w:val="0"/>
        <w:autoSpaceDN w:val="0"/>
        <w:adjustRightInd w:val="0"/>
        <w:spacing w:line="276" w:lineRule="auto"/>
        <w:jc w:val="both"/>
        <w:rPr>
          <w:strike/>
          <w:color w:val="FF0000"/>
          <w:sz w:val="20"/>
          <w:szCs w:val="20"/>
          <w:shd w:val="clear" w:color="auto" w:fill="FFFFFF"/>
        </w:rPr>
      </w:pP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Pr="0041511B" w:rsidRDefault="0099434F" w:rsidP="0041511B">
      <w:pPr>
        <w:autoSpaceDE w:val="0"/>
        <w:autoSpaceDN w:val="0"/>
        <w:adjustRightInd w:val="0"/>
        <w:spacing w:line="276" w:lineRule="auto"/>
        <w:ind w:left="705" w:hanging="705"/>
        <w:jc w:val="both"/>
        <w:rPr>
          <w:rStyle w:val="Wyrnieniedelikatne"/>
          <w:i w:val="0"/>
          <w:iCs w:val="0"/>
          <w:color w:val="auto"/>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w:t>
      </w:r>
      <w:r w:rsidR="0041511B">
        <w:rPr>
          <w:sz w:val="20"/>
          <w:szCs w:val="20"/>
          <w:shd w:val="clear" w:color="auto" w:fill="FFFFFF"/>
        </w:rPr>
        <w:t>zamawiający wyklucza wykonawcę.</w:t>
      </w: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F961BB" w:rsidRDefault="003B4EE7" w:rsidP="00A83CD6">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422BBC" w:rsidRDefault="00422BBC" w:rsidP="007054D7">
      <w:pPr>
        <w:spacing w:line="276" w:lineRule="auto"/>
        <w:ind w:left="705" w:hanging="705"/>
        <w:jc w:val="both"/>
        <w:rPr>
          <w:b/>
          <w:sz w:val="20"/>
          <w:szCs w:val="20"/>
        </w:rPr>
      </w:pPr>
    </w:p>
    <w:p w:rsidR="00697316" w:rsidRPr="00943FD6" w:rsidRDefault="00697316"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r w:rsidR="0041511B">
        <w:rPr>
          <w:b/>
          <w:sz w:val="20"/>
          <w:szCs w:val="20"/>
        </w:rPr>
        <w:t xml:space="preserve">                     ( dot. cz. 1 i 2 )</w:t>
      </w:r>
      <w:r w:rsidR="00E046BE" w:rsidRPr="003B4EE7">
        <w:rPr>
          <w:b/>
          <w:sz w:val="20"/>
          <w:szCs w:val="20"/>
        </w:rPr>
        <w:t>:</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w:t>
      </w:r>
      <w:r w:rsidRPr="00FF003E">
        <w:rPr>
          <w:b/>
          <w:strike/>
          <w:sz w:val="20"/>
          <w:szCs w:val="20"/>
        </w:rPr>
        <w:t>oraz art. 109 ust. 1 pkt 4</w:t>
      </w:r>
      <w:r>
        <w:rPr>
          <w:b/>
          <w:sz w:val="20"/>
          <w:szCs w:val="20"/>
        </w:rPr>
        <w:t xml:space="preserve">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0E11E7">
      <w:pPr>
        <w:pStyle w:val="Akapitzlist"/>
        <w:numPr>
          <w:ilvl w:val="2"/>
          <w:numId w:val="5"/>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lastRenderedPageBreak/>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6E2C4C" w:rsidRDefault="00FF003E" w:rsidP="00FF003E">
      <w:pPr>
        <w:spacing w:line="276" w:lineRule="auto"/>
        <w:ind w:firstLine="708"/>
        <w:jc w:val="both"/>
        <w:rPr>
          <w:rStyle w:val="Pogrubienie"/>
          <w:rFonts w:ascii="Cambria" w:hAnsi="Cambria"/>
          <w:color w:val="666666"/>
          <w:sz w:val="21"/>
          <w:szCs w:val="21"/>
          <w:shd w:val="clear" w:color="auto" w:fill="FFFFFF"/>
        </w:rPr>
      </w:pPr>
      <w:r>
        <w:rPr>
          <w:rStyle w:val="Pogrubienie"/>
          <w:rFonts w:ascii="Cambria" w:hAnsi="Cambria"/>
          <w:color w:val="666666"/>
          <w:sz w:val="21"/>
          <w:szCs w:val="21"/>
          <w:shd w:val="clear" w:color="auto" w:fill="FFFFFF"/>
        </w:rPr>
        <w:t> – NIE DOTYCZY OSÓB NIE PROWADZĄCYCH DZIAŁALNOŚCI GOSPODARCZEJ.</w:t>
      </w:r>
    </w:p>
    <w:p w:rsidR="00FF003E" w:rsidRDefault="00FF003E"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400042" w:rsidRDefault="00400042" w:rsidP="00400042">
      <w:pPr>
        <w:spacing w:line="360" w:lineRule="auto"/>
        <w:jc w:val="both"/>
        <w:rPr>
          <w:sz w:val="20"/>
          <w:szCs w:val="20"/>
        </w:rPr>
      </w:pPr>
    </w:p>
    <w:p w:rsidR="00280645" w:rsidRDefault="00280645" w:rsidP="00400042">
      <w:pPr>
        <w:spacing w:line="360" w:lineRule="auto"/>
        <w:jc w:val="both"/>
        <w:rPr>
          <w:sz w:val="20"/>
          <w:szCs w:val="20"/>
        </w:rPr>
      </w:pPr>
      <w:r>
        <w:rPr>
          <w:sz w:val="20"/>
          <w:szCs w:val="20"/>
        </w:rPr>
        <w:t xml:space="preserve">       </w:t>
      </w:r>
      <w:r w:rsidR="00A9451C" w:rsidRPr="00280645">
        <w:rPr>
          <w:b/>
          <w:sz w:val="20"/>
          <w:szCs w:val="20"/>
        </w:rPr>
        <w:t xml:space="preserve">4) </w:t>
      </w:r>
      <w:r w:rsidR="00DC1510">
        <w:rPr>
          <w:b/>
          <w:sz w:val="20"/>
          <w:szCs w:val="20"/>
        </w:rPr>
        <w:tab/>
      </w:r>
      <w:r w:rsidR="00A9451C" w:rsidRPr="00280645">
        <w:rPr>
          <w:b/>
          <w:sz w:val="20"/>
          <w:szCs w:val="20"/>
        </w:rPr>
        <w:t>wykaz osób</w:t>
      </w:r>
      <w:r w:rsidR="00A9451C">
        <w:rPr>
          <w:sz w:val="20"/>
          <w:szCs w:val="20"/>
        </w:rPr>
        <w:t xml:space="preserve"> - </w:t>
      </w:r>
      <w:r w:rsidRPr="00D3164C">
        <w:rPr>
          <w:sz w:val="20"/>
          <w:szCs w:val="20"/>
        </w:rPr>
        <w:t xml:space="preserve">  </w:t>
      </w:r>
      <w:r w:rsidR="008479C5">
        <w:rPr>
          <w:b/>
          <w:bCs/>
          <w:sz w:val="20"/>
          <w:szCs w:val="20"/>
        </w:rPr>
        <w:t>załącznik nr  9</w:t>
      </w:r>
      <w:r w:rsidRPr="00D3164C">
        <w:rPr>
          <w:b/>
          <w:bCs/>
          <w:sz w:val="20"/>
          <w:szCs w:val="20"/>
        </w:rPr>
        <w:t xml:space="preserve">  do SWZ</w:t>
      </w:r>
      <w:r>
        <w:rPr>
          <w:sz w:val="20"/>
          <w:szCs w:val="20"/>
        </w:rPr>
        <w:t>.</w:t>
      </w:r>
    </w:p>
    <w:p w:rsidR="00F961BB" w:rsidRPr="000D66E0" w:rsidRDefault="00F961BB" w:rsidP="006543D5">
      <w:pPr>
        <w:spacing w:line="276" w:lineRule="auto"/>
        <w:ind w:left="705" w:hanging="705"/>
        <w:jc w:val="both"/>
        <w:rPr>
          <w:b/>
          <w:sz w:val="20"/>
          <w:szCs w:val="20"/>
        </w:rPr>
      </w:pPr>
    </w:p>
    <w:p w:rsidR="00F961BB" w:rsidRPr="00B8163F" w:rsidRDefault="00963F8D" w:rsidP="00B8163F">
      <w:pPr>
        <w:spacing w:line="276" w:lineRule="auto"/>
        <w:ind w:left="705" w:hanging="705"/>
        <w:jc w:val="both"/>
        <w:rPr>
          <w:b/>
          <w:sz w:val="20"/>
          <w:szCs w:val="20"/>
        </w:rPr>
      </w:pPr>
      <w:r>
        <w:rPr>
          <w:b/>
          <w:sz w:val="20"/>
          <w:szCs w:val="20"/>
        </w:rPr>
        <w:t>7</w:t>
      </w:r>
      <w:r w:rsidR="002A70A0">
        <w:rPr>
          <w:b/>
          <w:sz w:val="20"/>
          <w:szCs w:val="20"/>
        </w:rPr>
        <w:t>.</w:t>
      </w:r>
      <w:r w:rsidR="002A70A0">
        <w:rPr>
          <w:b/>
          <w:sz w:val="20"/>
          <w:szCs w:val="20"/>
        </w:rPr>
        <w:tab/>
      </w:r>
      <w:r w:rsidR="00F961BB">
        <w:rPr>
          <w:b/>
          <w:sz w:val="20"/>
          <w:szCs w:val="20"/>
        </w:rPr>
        <w:tab/>
      </w:r>
      <w:r w:rsidR="002A70A0">
        <w:rPr>
          <w:b/>
          <w:sz w:val="20"/>
          <w:szCs w:val="20"/>
        </w:rPr>
        <w:t>Podmiotowe środki dowodowe sporządzone w języku obcym muszą być złożone wraz z</w:t>
      </w:r>
      <w:r w:rsidR="00B8163F">
        <w:rPr>
          <w:b/>
          <w:sz w:val="20"/>
          <w:szCs w:val="20"/>
        </w:rPr>
        <w:t xml:space="preserve"> tłumaczeniem na język polski. </w:t>
      </w: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A83CD6">
      <w:pPr>
        <w:pStyle w:val="Teksttreci40"/>
        <w:shd w:val="clear" w:color="auto" w:fill="auto"/>
        <w:spacing w:after="0" w:line="276" w:lineRule="auto"/>
        <w:ind w:right="20" w:firstLine="0"/>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F961BB" w:rsidRPr="00B8163F" w:rsidRDefault="0070596B" w:rsidP="00B8163F">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A83CD6" w:rsidRDefault="00A83CD6" w:rsidP="00A73E7F">
      <w:pPr>
        <w:autoSpaceDE w:val="0"/>
        <w:autoSpaceDN w:val="0"/>
        <w:adjustRightInd w:val="0"/>
        <w:spacing w:line="276" w:lineRule="auto"/>
        <w:jc w:val="both"/>
        <w:rPr>
          <w:sz w:val="20"/>
          <w:szCs w:val="20"/>
          <w:shd w:val="clear" w:color="auto" w:fill="FFFFFF"/>
        </w:rPr>
      </w:pPr>
    </w:p>
    <w:p w:rsidR="00A83CD6" w:rsidRDefault="00A83CD6"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8479C5">
        <w:rPr>
          <w:b/>
          <w:sz w:val="20"/>
          <w:szCs w:val="20"/>
          <w:shd w:val="clear" w:color="auto" w:fill="FFFFFF"/>
        </w:rPr>
        <w:t>Załącznik nr 11</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5B63FF">
        <w:rPr>
          <w:b/>
          <w:sz w:val="20"/>
          <w:szCs w:val="20"/>
        </w:rPr>
        <w:t>Urszula Wiśniewska</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5B63FF" w:rsidRPr="005C3F56">
          <w:rPr>
            <w:rStyle w:val="Hipercze"/>
          </w:rPr>
          <w:t xml:space="preserve"> </w:t>
        </w:r>
        <w:r w:rsidR="005B63FF" w:rsidRPr="005C3F56">
          <w:rPr>
            <w:rStyle w:val="Hipercze"/>
            <w:sz w:val="20"/>
            <w:szCs w:val="20"/>
          </w:rPr>
          <w:t>u.wisniewska@um.skarzysko.pl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7C3559" w:rsidRPr="007C3559">
        <w:rPr>
          <w:b/>
          <w:sz w:val="20"/>
          <w:szCs w:val="20"/>
          <w:shd w:val="clear" w:color="auto" w:fill="FFFFFF"/>
        </w:rPr>
        <w:t>02.04</w:t>
      </w:r>
      <w:r w:rsidR="007C3559">
        <w:rPr>
          <w:sz w:val="20"/>
          <w:szCs w:val="20"/>
          <w:shd w:val="clear" w:color="auto" w:fill="FFFFFF"/>
        </w:rPr>
        <w:t>.</w:t>
      </w:r>
      <w:r w:rsidR="003159BE">
        <w:rPr>
          <w:b/>
          <w:sz w:val="20"/>
          <w:szCs w:val="20"/>
          <w:shd w:val="clear" w:color="auto" w:fill="FFFFFF"/>
        </w:rPr>
        <w:t>2022</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0E11E7">
      <w:pPr>
        <w:pStyle w:val="Akapitzlist"/>
        <w:numPr>
          <w:ilvl w:val="0"/>
          <w:numId w:val="5"/>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D25FF1" w:rsidRPr="0096528D" w:rsidRDefault="00042E94" w:rsidP="0096528D">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0E11E7">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0E11E7">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0E11E7">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0E11E7">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0E11E7">
      <w:pPr>
        <w:pStyle w:val="Akapitzlist"/>
        <w:numPr>
          <w:ilvl w:val="0"/>
          <w:numId w:val="5"/>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0E11E7">
      <w:pPr>
        <w:pStyle w:val="Akapitzlist"/>
        <w:numPr>
          <w:ilvl w:val="0"/>
          <w:numId w:val="5"/>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0E11E7">
      <w:pPr>
        <w:pStyle w:val="Akapitzlist"/>
        <w:numPr>
          <w:ilvl w:val="1"/>
          <w:numId w:val="5"/>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0E11E7">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0E11E7">
      <w:pPr>
        <w:pStyle w:val="Akapitzlist"/>
        <w:numPr>
          <w:ilvl w:val="0"/>
          <w:numId w:val="5"/>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0E11E7">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0E11E7">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0E11E7">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0E11E7">
      <w:pPr>
        <w:pStyle w:val="Akapitzlist"/>
        <w:numPr>
          <w:ilvl w:val="0"/>
          <w:numId w:val="5"/>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4F5139">
            <w:pPr>
              <w:tabs>
                <w:tab w:val="num" w:pos="3479"/>
              </w:tabs>
              <w:spacing w:after="80"/>
              <w:ind w:right="82"/>
              <w:jc w:val="center"/>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2623F0" w:rsidRDefault="002623F0" w:rsidP="00A83CD6">
      <w:pPr>
        <w:tabs>
          <w:tab w:val="num" w:pos="2100"/>
          <w:tab w:val="num" w:pos="3479"/>
        </w:tabs>
        <w:spacing w:after="80"/>
        <w:ind w:right="82"/>
        <w:jc w:val="both"/>
        <w:rPr>
          <w:sz w:val="20"/>
          <w:szCs w:val="20"/>
        </w:rPr>
      </w:pPr>
    </w:p>
    <w:p w:rsidR="004F5139" w:rsidRDefault="004F5139" w:rsidP="00A83CD6">
      <w:pPr>
        <w:tabs>
          <w:tab w:val="num" w:pos="2100"/>
          <w:tab w:val="num" w:pos="3479"/>
        </w:tabs>
        <w:spacing w:after="80"/>
        <w:ind w:right="82"/>
        <w:jc w:val="both"/>
        <w:rPr>
          <w:sz w:val="20"/>
          <w:szCs w:val="20"/>
        </w:rPr>
      </w:pPr>
    </w:p>
    <w:p w:rsidR="004F5139" w:rsidRDefault="004F5139" w:rsidP="00A83CD6">
      <w:pPr>
        <w:tabs>
          <w:tab w:val="num" w:pos="2100"/>
          <w:tab w:val="num" w:pos="3479"/>
        </w:tabs>
        <w:spacing w:after="80"/>
        <w:ind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11342D" w:rsidRDefault="0011342D" w:rsidP="00B8163F">
      <w:pPr>
        <w:autoSpaceDE w:val="0"/>
        <w:autoSpaceDN w:val="0"/>
        <w:adjustRightInd w:val="0"/>
        <w:spacing w:line="276" w:lineRule="auto"/>
        <w:jc w:val="both"/>
        <w:rPr>
          <w:sz w:val="20"/>
          <w:szCs w:val="20"/>
          <w:shd w:val="clear" w:color="auto" w:fill="FFFFFF"/>
        </w:rPr>
      </w:pPr>
    </w:p>
    <w:p w:rsidR="00AF3E1B" w:rsidRDefault="00AF3E1B" w:rsidP="00B8163F">
      <w:pPr>
        <w:autoSpaceDE w:val="0"/>
        <w:autoSpaceDN w:val="0"/>
        <w:adjustRightInd w:val="0"/>
        <w:spacing w:line="276" w:lineRule="auto"/>
        <w:jc w:val="both"/>
        <w:rPr>
          <w:sz w:val="20"/>
          <w:szCs w:val="20"/>
          <w:shd w:val="clear" w:color="auto" w:fill="FFFFFF"/>
        </w:rPr>
      </w:pPr>
    </w:p>
    <w:p w:rsidR="00AF3E1B" w:rsidRDefault="00AF3E1B" w:rsidP="00B8163F">
      <w:pPr>
        <w:autoSpaceDE w:val="0"/>
        <w:autoSpaceDN w:val="0"/>
        <w:adjustRightInd w:val="0"/>
        <w:spacing w:line="276" w:lineRule="auto"/>
        <w:jc w:val="both"/>
        <w:rPr>
          <w:sz w:val="20"/>
          <w:szCs w:val="20"/>
          <w:shd w:val="clear" w:color="auto" w:fill="FFFFFF"/>
        </w:rPr>
      </w:pPr>
    </w:p>
    <w:p w:rsidR="000531C2" w:rsidRDefault="000531C2" w:rsidP="00B8163F">
      <w:pPr>
        <w:autoSpaceDE w:val="0"/>
        <w:autoSpaceDN w:val="0"/>
        <w:adjustRightInd w:val="0"/>
        <w:spacing w:line="276" w:lineRule="auto"/>
        <w:jc w:val="both"/>
        <w:rPr>
          <w:sz w:val="20"/>
          <w:szCs w:val="20"/>
          <w:shd w:val="clear" w:color="auto" w:fill="FFFFFF"/>
        </w:rPr>
      </w:pPr>
    </w:p>
    <w:p w:rsidR="000531C2" w:rsidRDefault="000531C2" w:rsidP="00B8163F">
      <w:pPr>
        <w:autoSpaceDE w:val="0"/>
        <w:autoSpaceDN w:val="0"/>
        <w:adjustRightInd w:val="0"/>
        <w:spacing w:line="276" w:lineRule="auto"/>
        <w:jc w:val="both"/>
        <w:rPr>
          <w:sz w:val="20"/>
          <w:szCs w:val="20"/>
          <w:shd w:val="clear" w:color="auto" w:fill="FFFFFF"/>
        </w:rPr>
      </w:pPr>
    </w:p>
    <w:p w:rsidR="000531C2" w:rsidRDefault="000531C2" w:rsidP="00B8163F">
      <w:pPr>
        <w:autoSpaceDE w:val="0"/>
        <w:autoSpaceDN w:val="0"/>
        <w:adjustRightInd w:val="0"/>
        <w:spacing w:line="276" w:lineRule="auto"/>
        <w:jc w:val="both"/>
        <w:rPr>
          <w:sz w:val="20"/>
          <w:szCs w:val="20"/>
          <w:shd w:val="clear" w:color="auto" w:fill="FFFFFF"/>
        </w:rPr>
      </w:pPr>
    </w:p>
    <w:p w:rsidR="00AF3E1B" w:rsidRDefault="00AF3E1B" w:rsidP="00B8163F">
      <w:pPr>
        <w:autoSpaceDE w:val="0"/>
        <w:autoSpaceDN w:val="0"/>
        <w:adjustRightInd w:val="0"/>
        <w:spacing w:line="276" w:lineRule="auto"/>
        <w:jc w:val="both"/>
        <w:rPr>
          <w:sz w:val="20"/>
          <w:szCs w:val="20"/>
          <w:shd w:val="clear" w:color="auto" w:fill="FFFFFF"/>
        </w:rPr>
      </w:pPr>
    </w:p>
    <w:p w:rsidR="0011342D" w:rsidRPr="006B3753" w:rsidRDefault="0011342D" w:rsidP="00B8163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5B63FF">
        <w:rPr>
          <w:b/>
          <w:sz w:val="20"/>
          <w:szCs w:val="20"/>
          <w:shd w:val="clear" w:color="auto" w:fill="FFFFFF"/>
        </w:rPr>
        <w:t xml:space="preserve">  </w:t>
      </w:r>
      <w:r w:rsidR="006F64C0">
        <w:rPr>
          <w:b/>
          <w:sz w:val="20"/>
          <w:szCs w:val="20"/>
          <w:shd w:val="clear" w:color="auto" w:fill="FFFFFF"/>
        </w:rPr>
        <w:t>04.03.</w:t>
      </w:r>
      <w:r w:rsidR="003159BE">
        <w:rPr>
          <w:b/>
          <w:sz w:val="20"/>
          <w:szCs w:val="20"/>
          <w:shd w:val="clear" w:color="auto" w:fill="FFFFFF"/>
        </w:rPr>
        <w:t>2022</w:t>
      </w:r>
      <w:r w:rsidR="00470B8F">
        <w:rPr>
          <w:b/>
          <w:sz w:val="20"/>
          <w:szCs w:val="20"/>
          <w:shd w:val="clear" w:color="auto" w:fill="FFFFFF"/>
        </w:rPr>
        <w:t xml:space="preserve">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FD5F00">
        <w:rPr>
          <w:b/>
          <w:sz w:val="20"/>
          <w:szCs w:val="20"/>
          <w:shd w:val="clear" w:color="auto" w:fill="FFFFFF"/>
        </w:rPr>
        <w:t xml:space="preserve">  </w:t>
      </w:r>
      <w:r w:rsidR="006F64C0">
        <w:rPr>
          <w:b/>
          <w:sz w:val="20"/>
          <w:szCs w:val="20"/>
          <w:shd w:val="clear" w:color="auto" w:fill="FFFFFF"/>
        </w:rPr>
        <w:t>04.03.</w:t>
      </w:r>
      <w:r w:rsidR="003159BE">
        <w:rPr>
          <w:b/>
          <w:sz w:val="20"/>
          <w:szCs w:val="20"/>
          <w:shd w:val="clear" w:color="auto" w:fill="FFFFFF"/>
        </w:rPr>
        <w:t>2022</w:t>
      </w:r>
      <w:r w:rsidR="007C29AC">
        <w:rPr>
          <w:b/>
          <w:sz w:val="20"/>
          <w:szCs w:val="20"/>
          <w:shd w:val="clear" w:color="auto" w:fill="FFFFFF"/>
        </w:rPr>
        <w:t xml:space="preserve">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6F3EEF">
        <w:rPr>
          <w:b/>
          <w:sz w:val="20"/>
          <w:szCs w:val="20"/>
          <w:shd w:val="clear" w:color="auto" w:fill="FFFFFF"/>
        </w:rPr>
        <w:t xml:space="preserve"> –  w zakresie części na którą składa ofertę</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lastRenderedPageBreak/>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D37FF2" w:rsidRDefault="00D37FF2" w:rsidP="00D37FF2">
      <w:pPr>
        <w:tabs>
          <w:tab w:val="num" w:pos="360"/>
        </w:tabs>
        <w:ind w:left="705" w:hanging="705"/>
        <w:jc w:val="both"/>
        <w:rPr>
          <w:sz w:val="20"/>
          <w:szCs w:val="20"/>
        </w:rPr>
      </w:pPr>
      <w:r>
        <w:rPr>
          <w:sz w:val="20"/>
          <w:szCs w:val="20"/>
        </w:rPr>
        <w:t>2.</w:t>
      </w:r>
      <w:r>
        <w:rPr>
          <w:sz w:val="20"/>
          <w:szCs w:val="20"/>
        </w:rPr>
        <w:tab/>
      </w:r>
      <w:r>
        <w:rPr>
          <w:sz w:val="20"/>
          <w:szCs w:val="20"/>
        </w:rPr>
        <w:tab/>
      </w:r>
      <w:r w:rsidRPr="00D37FF2">
        <w:rPr>
          <w:sz w:val="20"/>
          <w:szCs w:val="20"/>
        </w:rPr>
        <w:t xml:space="preserve">Wykonawca w formularzu oferty określi cenę ofertowa brutto ( z VAT)/ brutto </w:t>
      </w:r>
      <w:proofErr w:type="spellStart"/>
      <w:r w:rsidRPr="00D37FF2">
        <w:rPr>
          <w:sz w:val="20"/>
          <w:szCs w:val="20"/>
        </w:rPr>
        <w:t>brutto</w:t>
      </w:r>
      <w:proofErr w:type="spellEnd"/>
      <w:r w:rsidRPr="00D37FF2">
        <w:rPr>
          <w:sz w:val="20"/>
          <w:szCs w:val="20"/>
        </w:rPr>
        <w:t xml:space="preserve"> za wykonanie przedmiotu zamówienia( na wybraną część) , stanowiącą podstawę wyboru najkorzystniejszej oferty.</w:t>
      </w:r>
    </w:p>
    <w:p w:rsidR="00D37FF2" w:rsidRDefault="00D37FF2" w:rsidP="00D37FF2">
      <w:pPr>
        <w:tabs>
          <w:tab w:val="num" w:pos="360"/>
        </w:tabs>
        <w:ind w:left="705" w:hanging="705"/>
        <w:jc w:val="both"/>
        <w:rPr>
          <w:sz w:val="20"/>
          <w:szCs w:val="20"/>
        </w:rPr>
      </w:pPr>
    </w:p>
    <w:p w:rsidR="00D37FF2" w:rsidRPr="00B05E50" w:rsidRDefault="00D37FF2" w:rsidP="00D37FF2">
      <w:pPr>
        <w:ind w:left="583" w:firstLine="122"/>
        <w:jc w:val="both"/>
        <w:rPr>
          <w:sz w:val="20"/>
          <w:szCs w:val="20"/>
        </w:rPr>
      </w:pPr>
      <w:r w:rsidRPr="00B05E50">
        <w:rPr>
          <w:sz w:val="20"/>
          <w:szCs w:val="20"/>
        </w:rPr>
        <w:t xml:space="preserve">Cenę zawartą w ofercie należy podać w formie ryczałtu którego definicję określa  art.632 Kodeksu cywilnego. Ustawa </w:t>
      </w:r>
      <w:r>
        <w:rPr>
          <w:sz w:val="20"/>
          <w:szCs w:val="20"/>
        </w:rPr>
        <w:t xml:space="preserve"> </w:t>
      </w:r>
      <w:r w:rsidRPr="00B05E50">
        <w:rPr>
          <w:sz w:val="20"/>
          <w:szCs w:val="20"/>
        </w:rPr>
        <w:t>z 23 kwietni</w:t>
      </w:r>
      <w:r>
        <w:rPr>
          <w:sz w:val="20"/>
          <w:szCs w:val="20"/>
        </w:rPr>
        <w:t xml:space="preserve">a 1964 r. - Kodeks Cywilny </w:t>
      </w:r>
      <w:r w:rsidRPr="00B05E50">
        <w:rPr>
          <w:sz w:val="20"/>
          <w:szCs w:val="20"/>
        </w:rPr>
        <w:t xml:space="preserve">   w art.632 stanowi:</w:t>
      </w:r>
    </w:p>
    <w:p w:rsidR="00D37FF2" w:rsidRPr="00B05E50" w:rsidRDefault="00D37FF2" w:rsidP="000E11E7">
      <w:pPr>
        <w:numPr>
          <w:ilvl w:val="0"/>
          <w:numId w:val="8"/>
        </w:numPr>
        <w:jc w:val="both"/>
        <w:rPr>
          <w:sz w:val="20"/>
          <w:szCs w:val="20"/>
        </w:rPr>
      </w:pPr>
      <w:r w:rsidRPr="00B05E50">
        <w:rPr>
          <w:sz w:val="20"/>
          <w:szCs w:val="20"/>
        </w:rPr>
        <w:t>paragraf 1.</w:t>
      </w:r>
      <w:r w:rsidRPr="00B05E50">
        <w:rPr>
          <w:sz w:val="20"/>
          <w:szCs w:val="20"/>
        </w:rPr>
        <w:tab/>
        <w:t xml:space="preserve">Jeżeli strony umówiły się o wynagrodzenie ryczałtowe, przyjmujący zamówienie nie może żądać podwyższenia wynagrodzenia, chociażby w czasie zawarcia umowy nie </w:t>
      </w:r>
      <w:r w:rsidRPr="00B05E50">
        <w:rPr>
          <w:sz w:val="20"/>
          <w:szCs w:val="20"/>
        </w:rPr>
        <w:tab/>
        <w:t>można było przewidzieć rozmiaru lub kosztów prac.</w:t>
      </w:r>
    </w:p>
    <w:p w:rsidR="00D37FF2" w:rsidRPr="00B05E50" w:rsidRDefault="00D37FF2" w:rsidP="000E11E7">
      <w:pPr>
        <w:numPr>
          <w:ilvl w:val="0"/>
          <w:numId w:val="8"/>
        </w:numPr>
        <w:jc w:val="both"/>
        <w:rPr>
          <w:sz w:val="20"/>
          <w:szCs w:val="20"/>
        </w:rPr>
      </w:pPr>
      <w:r w:rsidRPr="00B05E50">
        <w:rPr>
          <w:sz w:val="20"/>
          <w:szCs w:val="20"/>
        </w:rPr>
        <w:t>paragraf 2.</w:t>
      </w:r>
      <w:r w:rsidRPr="00B05E50">
        <w:rPr>
          <w:sz w:val="20"/>
          <w:szCs w:val="20"/>
        </w:rPr>
        <w:tab/>
        <w:t xml:space="preserve">Jeżeli jednak wskutek zmiany stosunków, której nie można było przewidzieć, </w:t>
      </w:r>
      <w:r w:rsidRPr="00B05E50">
        <w:rPr>
          <w:sz w:val="20"/>
          <w:szCs w:val="20"/>
        </w:rPr>
        <w:tab/>
        <w:t>wykonanie dzieła groziłoby przyjmującemu zamówienie rażącą stratą, sąd może podwyższyć ryczałt lub rozwiązać umowę.</w:t>
      </w:r>
    </w:p>
    <w:p w:rsidR="00D37FF2" w:rsidRDefault="00D37FF2" w:rsidP="00D37FF2">
      <w:pPr>
        <w:jc w:val="both"/>
        <w:rPr>
          <w:sz w:val="20"/>
          <w:szCs w:val="20"/>
        </w:rPr>
      </w:pPr>
      <w:r w:rsidRPr="00B05E50">
        <w:rPr>
          <w:sz w:val="20"/>
          <w:szCs w:val="20"/>
        </w:rPr>
        <w:t>W związku z powyższym cena podana w ofercie wynikająca z umowy zlecenia musi zawierać wszelkie koszty niezbędne do zrealizowania zamówienia wynikające wprost z obowiązujących przepisów oraz postawionych przez Zamawiającego wymogów.</w:t>
      </w:r>
      <w:r>
        <w:rPr>
          <w:sz w:val="20"/>
          <w:szCs w:val="20"/>
        </w:rPr>
        <w:t xml:space="preserve"> </w:t>
      </w:r>
      <w:r w:rsidRPr="00B05E50">
        <w:rPr>
          <w:sz w:val="20"/>
          <w:szCs w:val="20"/>
        </w:rPr>
        <w:t>W przypadku , jeżeli umowa nie będzie realizowana w pełnym miesiącu wynagrodzenie miesięczne zostanie proporcjonalnie zmniejszone w stosunku do dni roboczych w danym miesiącu.</w:t>
      </w:r>
    </w:p>
    <w:p w:rsidR="00173A92" w:rsidRDefault="00173A92" w:rsidP="00D37FF2">
      <w:pPr>
        <w:jc w:val="both"/>
        <w:rPr>
          <w:sz w:val="20"/>
          <w:szCs w:val="20"/>
        </w:rPr>
      </w:pPr>
    </w:p>
    <w:p w:rsidR="00173A92" w:rsidRPr="00173A92" w:rsidRDefault="00173A92" w:rsidP="00173A92">
      <w:pPr>
        <w:tabs>
          <w:tab w:val="num" w:pos="660"/>
        </w:tabs>
        <w:jc w:val="both"/>
        <w:rPr>
          <w:sz w:val="20"/>
          <w:szCs w:val="20"/>
        </w:rPr>
      </w:pPr>
      <w:r w:rsidRPr="00173A92">
        <w:rPr>
          <w:sz w:val="20"/>
          <w:szCs w:val="20"/>
        </w:rPr>
        <w:t xml:space="preserve">W formularzu oferty należy podać ceny brutto/ brutto </w:t>
      </w:r>
      <w:proofErr w:type="spellStart"/>
      <w:r w:rsidRPr="00173A92">
        <w:rPr>
          <w:sz w:val="20"/>
          <w:szCs w:val="20"/>
        </w:rPr>
        <w:t>brutto</w:t>
      </w:r>
      <w:proofErr w:type="spellEnd"/>
      <w:r w:rsidRPr="00173A92">
        <w:rPr>
          <w:sz w:val="20"/>
          <w:szCs w:val="20"/>
        </w:rPr>
        <w:t xml:space="preserve">  z dokładnością do dwóch miejsc po przecinku.</w:t>
      </w:r>
    </w:p>
    <w:p w:rsidR="002E7884" w:rsidRDefault="002E7884" w:rsidP="002E7884">
      <w:pPr>
        <w:autoSpaceDE w:val="0"/>
        <w:autoSpaceDN w:val="0"/>
        <w:adjustRightInd w:val="0"/>
        <w:jc w:val="both"/>
        <w:rPr>
          <w:sz w:val="20"/>
          <w:szCs w:val="20"/>
        </w:rPr>
      </w:pPr>
    </w:p>
    <w:p w:rsidR="002E7884" w:rsidRDefault="002E7884" w:rsidP="002E7884">
      <w:pPr>
        <w:autoSpaceDE w:val="0"/>
        <w:autoSpaceDN w:val="0"/>
        <w:adjustRightInd w:val="0"/>
        <w:jc w:val="both"/>
        <w:rPr>
          <w:sz w:val="20"/>
          <w:szCs w:val="20"/>
        </w:rPr>
      </w:pPr>
      <w:r w:rsidRPr="00B05E50">
        <w:rPr>
          <w:sz w:val="20"/>
          <w:szCs w:val="20"/>
        </w:rPr>
        <w:t>Zamawiający (Zleceniodawca) potrąci należne pochodne, w szczególności składki na ubezpieczenie społeczne, zdrowotne, składki na Fundusz Pracy i Zakładowy Fundusz Świadczeń Socjalnych oraz zaliczki na podat</w:t>
      </w:r>
      <w:r>
        <w:rPr>
          <w:sz w:val="20"/>
          <w:szCs w:val="20"/>
        </w:rPr>
        <w:t>ek dochodowy od osób fizycznych.</w:t>
      </w:r>
    </w:p>
    <w:p w:rsidR="002D38C2" w:rsidRDefault="002D38C2" w:rsidP="002E7884">
      <w:pPr>
        <w:autoSpaceDE w:val="0"/>
        <w:autoSpaceDN w:val="0"/>
        <w:adjustRightInd w:val="0"/>
        <w:jc w:val="both"/>
        <w:rPr>
          <w:sz w:val="20"/>
          <w:szCs w:val="20"/>
        </w:rPr>
      </w:pPr>
    </w:p>
    <w:p w:rsidR="002D38C2" w:rsidRPr="006F64C0" w:rsidRDefault="002D38C2" w:rsidP="004565C2">
      <w:pPr>
        <w:autoSpaceDE w:val="0"/>
        <w:autoSpaceDN w:val="0"/>
        <w:adjustRightInd w:val="0"/>
        <w:rPr>
          <w:color w:val="000000" w:themeColor="text1"/>
          <w:sz w:val="20"/>
          <w:szCs w:val="20"/>
        </w:rPr>
      </w:pPr>
      <w:r w:rsidRPr="006F64C0">
        <w:rPr>
          <w:color w:val="000000" w:themeColor="text1"/>
          <w:sz w:val="20"/>
          <w:szCs w:val="20"/>
        </w:rPr>
        <w:t>Tym samym w przypadku osób fizycznych w cenie oferty należy uwzględnić ewentualne koszty zaliczek i/lub składek przekazywanych innym podmiotom (w przypadku osób fizycznych)</w:t>
      </w:r>
      <w:r w:rsidRPr="006F64C0">
        <w:rPr>
          <w:color w:val="000000" w:themeColor="text1"/>
          <w:sz w:val="20"/>
          <w:szCs w:val="20"/>
        </w:rPr>
        <w:br/>
      </w:r>
    </w:p>
    <w:p w:rsidR="002E7884" w:rsidRPr="00B05E50" w:rsidRDefault="002E7884" w:rsidP="002E7884">
      <w:pPr>
        <w:autoSpaceDE w:val="0"/>
        <w:autoSpaceDN w:val="0"/>
        <w:adjustRightInd w:val="0"/>
        <w:jc w:val="both"/>
        <w:rPr>
          <w:sz w:val="20"/>
          <w:szCs w:val="20"/>
        </w:rPr>
      </w:pPr>
    </w:p>
    <w:p w:rsidR="002E7884" w:rsidRPr="00B05E50" w:rsidRDefault="002E7884" w:rsidP="002E7884">
      <w:pPr>
        <w:tabs>
          <w:tab w:val="num" w:pos="360"/>
          <w:tab w:val="num" w:pos="460"/>
        </w:tabs>
        <w:ind w:left="284"/>
        <w:jc w:val="both"/>
        <w:rPr>
          <w:b/>
          <w:sz w:val="20"/>
          <w:szCs w:val="20"/>
        </w:rPr>
      </w:pPr>
      <w:r w:rsidRPr="00B05E50">
        <w:rPr>
          <w:b/>
          <w:sz w:val="20"/>
          <w:szCs w:val="20"/>
        </w:rPr>
        <w:t xml:space="preserve">Cena oferty musi zawierać wszelkie koszty niezbędne do należytego zrealizowania całego planowanego przedmiotu zamówienia, a w </w:t>
      </w:r>
      <w:r w:rsidR="00E45BD8">
        <w:rPr>
          <w:b/>
          <w:sz w:val="20"/>
          <w:szCs w:val="20"/>
        </w:rPr>
        <w:t>szczególno</w:t>
      </w:r>
      <w:r w:rsidR="009063DA">
        <w:rPr>
          <w:b/>
          <w:sz w:val="20"/>
          <w:szCs w:val="20"/>
        </w:rPr>
        <w:t xml:space="preserve">ści ujęte w zał. Nr  10 </w:t>
      </w:r>
      <w:r w:rsidR="00E45BD8">
        <w:rPr>
          <w:b/>
          <w:sz w:val="20"/>
          <w:szCs w:val="20"/>
        </w:rPr>
        <w:t>do S</w:t>
      </w:r>
      <w:r w:rsidRPr="00B05E50">
        <w:rPr>
          <w:b/>
          <w:sz w:val="20"/>
          <w:szCs w:val="20"/>
        </w:rPr>
        <w:t>WZ (</w:t>
      </w:r>
      <w:r w:rsidRPr="007756DD">
        <w:rPr>
          <w:b/>
          <w:color w:val="000000" w:themeColor="text1"/>
          <w:sz w:val="20"/>
          <w:szCs w:val="20"/>
        </w:rPr>
        <w:t>szczegółowy opis przedmiotu zamówienia ) oraz inne koszty nieujęte w opisie    a niezbędne do prawidłowej realizacji przedmiotu zamówienia</w:t>
      </w:r>
      <w:r w:rsidRPr="00B05E50">
        <w:rPr>
          <w:b/>
          <w:sz w:val="20"/>
          <w:szCs w:val="20"/>
        </w:rPr>
        <w:t>.</w:t>
      </w:r>
    </w:p>
    <w:p w:rsidR="002E7884" w:rsidRPr="00B05E50" w:rsidRDefault="002E7884" w:rsidP="002E7884">
      <w:pPr>
        <w:tabs>
          <w:tab w:val="num" w:pos="360"/>
          <w:tab w:val="num" w:pos="460"/>
        </w:tabs>
        <w:ind w:left="284"/>
        <w:jc w:val="both"/>
        <w:rPr>
          <w:b/>
          <w:sz w:val="20"/>
          <w:szCs w:val="20"/>
        </w:rPr>
      </w:pPr>
      <w:r w:rsidRPr="00B05E50">
        <w:rPr>
          <w:b/>
          <w:sz w:val="20"/>
          <w:szCs w:val="20"/>
        </w:rPr>
        <w:t>W przypadku złożenia oferty przez osobę fizyczną nieprowadzącą działalności gospodarczej cena oferty uwzględnia koszt zaliczek podatku dochodowego, który zostanie zapłacony przez płatnika czyli Zamawiającego + składki pokrywane przez Zamawiającego (brutto brutto).</w:t>
      </w:r>
    </w:p>
    <w:p w:rsidR="00173A92" w:rsidRPr="00B05E50" w:rsidRDefault="00173A92" w:rsidP="00D37FF2">
      <w:pPr>
        <w:jc w:val="both"/>
        <w:rPr>
          <w:sz w:val="20"/>
          <w:szCs w:val="20"/>
        </w:rPr>
      </w:pPr>
    </w:p>
    <w:p w:rsidR="00D37FF2" w:rsidRPr="00D37FF2" w:rsidRDefault="00D37FF2" w:rsidP="00D37FF2">
      <w:pPr>
        <w:tabs>
          <w:tab w:val="num" w:pos="360"/>
        </w:tabs>
        <w:ind w:left="705" w:hanging="705"/>
        <w:jc w:val="both"/>
        <w:rPr>
          <w:sz w:val="20"/>
          <w:szCs w:val="20"/>
        </w:rPr>
      </w:pPr>
    </w:p>
    <w:p w:rsidR="00D83A03" w:rsidRPr="001408A9" w:rsidRDefault="005E1A96" w:rsidP="001408A9">
      <w:pPr>
        <w:ind w:left="705" w:hanging="705"/>
        <w:jc w:val="both"/>
        <w:rPr>
          <w:strike/>
          <w:sz w:val="20"/>
          <w:szCs w:val="20"/>
        </w:rPr>
      </w:pPr>
      <w:r w:rsidRPr="00A4165D">
        <w:rPr>
          <w:sz w:val="20"/>
          <w:szCs w:val="20"/>
        </w:rPr>
        <w:t>3</w:t>
      </w:r>
      <w:r w:rsidR="005359B1">
        <w:rPr>
          <w:sz w:val="20"/>
          <w:szCs w:val="20"/>
        </w:rPr>
        <w:t>.</w:t>
      </w:r>
      <w:r>
        <w:t xml:space="preserve"> </w:t>
      </w:r>
      <w: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sidR="00141D0E">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4113F2" w:rsidRPr="005C02B1" w:rsidRDefault="001408A9" w:rsidP="00BF6E2F">
      <w:pPr>
        <w:tabs>
          <w:tab w:val="num" w:pos="360"/>
          <w:tab w:val="num" w:pos="2880"/>
        </w:tabs>
        <w:ind w:left="284"/>
        <w:jc w:val="both"/>
        <w:rPr>
          <w:sz w:val="20"/>
          <w:szCs w:val="20"/>
        </w:rPr>
      </w:pPr>
      <w:r>
        <w:rPr>
          <w:rFonts w:ascii="Book Antiqua" w:hAnsi="Book Antiqua" w:cs="Arial"/>
          <w:sz w:val="22"/>
          <w:szCs w:val="22"/>
        </w:rPr>
        <w:tab/>
      </w:r>
      <w:r w:rsidR="004113F2" w:rsidRPr="00443940">
        <w:rPr>
          <w:sz w:val="20"/>
          <w:szCs w:val="20"/>
        </w:rPr>
        <w:t xml:space="preserve">Cena podana przez wykonawcę w ofercie za wykonanie całego przedmiotu zamówienia </w:t>
      </w:r>
      <w:r>
        <w:rPr>
          <w:sz w:val="20"/>
          <w:szCs w:val="20"/>
        </w:rPr>
        <w:t xml:space="preserve"> ( wg podziału na </w:t>
      </w:r>
      <w:r w:rsidR="00BF6E2F">
        <w:rPr>
          <w:sz w:val="20"/>
          <w:szCs w:val="20"/>
        </w:rPr>
        <w:t xml:space="preserve">   </w:t>
      </w:r>
      <w:r>
        <w:rPr>
          <w:sz w:val="20"/>
          <w:szCs w:val="20"/>
        </w:rPr>
        <w:t>części )</w:t>
      </w:r>
      <w:r w:rsidR="004113F2" w:rsidRPr="00443940">
        <w:rPr>
          <w:sz w:val="20"/>
          <w:szCs w:val="20"/>
        </w:rPr>
        <w:t xml:space="preserve">służyć będzie do </w:t>
      </w:r>
      <w:r>
        <w:rPr>
          <w:sz w:val="20"/>
          <w:szCs w:val="20"/>
        </w:rPr>
        <w:t xml:space="preserve"> </w:t>
      </w:r>
      <w:r w:rsidR="004113F2" w:rsidRPr="00443940">
        <w:rPr>
          <w:sz w:val="20"/>
          <w:szCs w:val="20"/>
        </w:rPr>
        <w:t>porównania i oceny złożonych ofert</w:t>
      </w:r>
      <w:r w:rsidR="005C02B1">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 xml:space="preserve">iotowym postępowaniu </w:t>
      </w:r>
      <w:r w:rsidR="00FE3BE6" w:rsidRPr="007756DD">
        <w:rPr>
          <w:b/>
          <w:color w:val="000000" w:themeColor="text1"/>
          <w:sz w:val="20"/>
          <w:szCs w:val="20"/>
          <w:shd w:val="clear" w:color="auto" w:fill="FFFFFF"/>
        </w:rPr>
        <w:t>wynosi    23</w:t>
      </w:r>
      <w:r w:rsidR="007C29AC" w:rsidRPr="007756DD">
        <w:rPr>
          <w:b/>
          <w:color w:val="000000" w:themeColor="text1"/>
          <w:sz w:val="20"/>
          <w:szCs w:val="20"/>
          <w:shd w:val="clear" w:color="auto" w:fill="FFFFFF"/>
        </w:rPr>
        <w:t xml:space="preserve">  </w:t>
      </w:r>
      <w:r w:rsidRPr="007756DD">
        <w:rPr>
          <w:b/>
          <w:color w:val="000000" w:themeColor="text1"/>
          <w:sz w:val="20"/>
          <w:szCs w:val="20"/>
          <w:shd w:val="clear" w:color="auto" w:fill="FFFFFF"/>
        </w:rPr>
        <w:t>%.</w:t>
      </w:r>
      <w:r w:rsidR="003159BE" w:rsidRPr="007756DD">
        <w:rPr>
          <w:b/>
          <w:color w:val="000000" w:themeColor="text1"/>
          <w:sz w:val="20"/>
          <w:szCs w:val="20"/>
          <w:shd w:val="clear" w:color="auto" w:fill="FFFFFF"/>
        </w:rPr>
        <w:t xml:space="preserve"> </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8</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BF6E2F"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701A64"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Pr="000531C2" w:rsidRDefault="00AF3E1B" w:rsidP="000531C2">
      <w:pPr>
        <w:pStyle w:val="Stopka"/>
        <w:tabs>
          <w:tab w:val="clear" w:pos="4536"/>
          <w:tab w:val="clear" w:pos="9072"/>
        </w:tabs>
        <w:spacing w:after="40" w:line="276" w:lineRule="auto"/>
        <w:ind w:right="82"/>
        <w:jc w:val="center"/>
        <w:rPr>
          <w:b/>
          <w:sz w:val="20"/>
          <w:szCs w:val="20"/>
        </w:rPr>
      </w:pPr>
      <w:r w:rsidRPr="000531C2">
        <w:rPr>
          <w:b/>
          <w:sz w:val="20"/>
          <w:szCs w:val="20"/>
        </w:rPr>
        <w:t>Dot. części 1 i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423"/>
        <w:gridCol w:w="1242"/>
      </w:tblGrid>
      <w:tr w:rsidR="008812D0" w:rsidRPr="004F23A4" w:rsidTr="00D56859">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423"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242"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D56859" w:rsidTr="00D56859">
        <w:trPr>
          <w:trHeight w:val="401"/>
        </w:trPr>
        <w:tc>
          <w:tcPr>
            <w:tcW w:w="515" w:type="dxa"/>
            <w:vAlign w:val="center"/>
          </w:tcPr>
          <w:p w:rsidR="008812D0" w:rsidRPr="00D56859" w:rsidRDefault="008812D0" w:rsidP="00761D4D">
            <w:pPr>
              <w:pStyle w:val="Zwykytekst"/>
              <w:suppressAutoHyphens/>
              <w:jc w:val="center"/>
              <w:rPr>
                <w:rFonts w:ascii="Times New Roman" w:hAnsi="Times New Roman" w:cs="Times New Roman"/>
                <w:b/>
              </w:rPr>
            </w:pPr>
            <w:r w:rsidRPr="00D56859">
              <w:rPr>
                <w:rFonts w:ascii="Times New Roman" w:hAnsi="Times New Roman" w:cs="Times New Roman"/>
                <w:b/>
              </w:rPr>
              <w:t>1.</w:t>
            </w:r>
          </w:p>
        </w:tc>
        <w:tc>
          <w:tcPr>
            <w:tcW w:w="7423" w:type="dxa"/>
            <w:vAlign w:val="center"/>
          </w:tcPr>
          <w:p w:rsidR="008812D0" w:rsidRPr="00D56859" w:rsidRDefault="008812D0" w:rsidP="00761D4D">
            <w:pPr>
              <w:pStyle w:val="Zwykytekst"/>
              <w:suppressAutoHyphens/>
              <w:rPr>
                <w:rFonts w:ascii="Times New Roman" w:hAnsi="Times New Roman" w:cs="Times New Roman"/>
                <w:b/>
              </w:rPr>
            </w:pPr>
            <w:r w:rsidRPr="00D56859">
              <w:rPr>
                <w:rFonts w:ascii="Times New Roman" w:hAnsi="Times New Roman" w:cs="Times New Roman"/>
                <w:b/>
              </w:rPr>
              <w:t>Cena oferty za realizację zamówienia</w:t>
            </w:r>
          </w:p>
        </w:tc>
        <w:tc>
          <w:tcPr>
            <w:tcW w:w="1242" w:type="dxa"/>
            <w:vAlign w:val="center"/>
          </w:tcPr>
          <w:p w:rsidR="008812D0" w:rsidRPr="00D56859" w:rsidRDefault="00813EF5" w:rsidP="00761D4D">
            <w:pPr>
              <w:pStyle w:val="Zwykytekst"/>
              <w:suppressAutoHyphens/>
              <w:jc w:val="center"/>
              <w:rPr>
                <w:rFonts w:ascii="Times New Roman" w:hAnsi="Times New Roman" w:cs="Times New Roman"/>
                <w:b/>
              </w:rPr>
            </w:pPr>
            <w:r w:rsidRPr="00D56859">
              <w:rPr>
                <w:rFonts w:ascii="Times New Roman" w:hAnsi="Times New Roman" w:cs="Times New Roman"/>
                <w:b/>
              </w:rPr>
              <w:t>6</w:t>
            </w:r>
            <w:r w:rsidR="008812D0" w:rsidRPr="00D56859">
              <w:rPr>
                <w:rFonts w:ascii="Times New Roman" w:hAnsi="Times New Roman" w:cs="Times New Roman"/>
                <w:b/>
              </w:rPr>
              <w:t>0 %</w:t>
            </w:r>
          </w:p>
        </w:tc>
      </w:tr>
      <w:tr w:rsidR="008812D0" w:rsidRPr="00D56859" w:rsidTr="00D56859">
        <w:trPr>
          <w:trHeight w:val="420"/>
        </w:trPr>
        <w:tc>
          <w:tcPr>
            <w:tcW w:w="515" w:type="dxa"/>
            <w:vAlign w:val="center"/>
          </w:tcPr>
          <w:p w:rsidR="008812D0" w:rsidRPr="00D56859" w:rsidRDefault="00E73AFF" w:rsidP="00761D4D">
            <w:pPr>
              <w:pStyle w:val="Zwykytekst"/>
              <w:suppressAutoHyphens/>
              <w:jc w:val="center"/>
              <w:rPr>
                <w:rFonts w:ascii="Times New Roman" w:hAnsi="Times New Roman" w:cs="Times New Roman"/>
                <w:b/>
              </w:rPr>
            </w:pPr>
            <w:r w:rsidRPr="00D56859">
              <w:rPr>
                <w:rFonts w:ascii="Times New Roman" w:hAnsi="Times New Roman" w:cs="Times New Roman"/>
                <w:b/>
              </w:rPr>
              <w:t>2</w:t>
            </w:r>
          </w:p>
        </w:tc>
        <w:tc>
          <w:tcPr>
            <w:tcW w:w="7423" w:type="dxa"/>
            <w:vAlign w:val="center"/>
          </w:tcPr>
          <w:p w:rsidR="00813EF5" w:rsidRPr="00D56859" w:rsidRDefault="00813EF5" w:rsidP="00813EF5">
            <w:pPr>
              <w:autoSpaceDE w:val="0"/>
              <w:autoSpaceDN w:val="0"/>
              <w:adjustRightInd w:val="0"/>
              <w:rPr>
                <w:rFonts w:ascii="Corbel" w:eastAsiaTheme="minorHAnsi" w:hAnsi="Corbel" w:cs="Corbel"/>
                <w:b/>
                <w:bCs/>
                <w:color w:val="000000"/>
                <w:sz w:val="20"/>
                <w:szCs w:val="20"/>
                <w:lang w:eastAsia="en-US"/>
              </w:rPr>
            </w:pPr>
            <w:r w:rsidRPr="00D56859">
              <w:rPr>
                <w:b/>
                <w:sz w:val="20"/>
              </w:rPr>
              <w:t>DOSWIADCZENIE  ZAWODOWE  osó</w:t>
            </w:r>
            <w:r w:rsidR="009C56D3" w:rsidRPr="00D56859">
              <w:rPr>
                <w:b/>
                <w:sz w:val="20"/>
              </w:rPr>
              <w:t xml:space="preserve">b skierowanych do realizacji  </w:t>
            </w:r>
            <w:r w:rsidRPr="00D56859">
              <w:rPr>
                <w:b/>
                <w:sz w:val="20"/>
              </w:rPr>
              <w:t>zamówienia</w:t>
            </w:r>
          </w:p>
          <w:p w:rsidR="008812D0" w:rsidRPr="00D56859" w:rsidRDefault="008812D0" w:rsidP="00761D4D">
            <w:pPr>
              <w:pStyle w:val="Zwykytekst"/>
              <w:suppressAutoHyphens/>
              <w:rPr>
                <w:rFonts w:ascii="Times New Roman" w:hAnsi="Times New Roman" w:cs="Times New Roman"/>
                <w:b/>
              </w:rPr>
            </w:pPr>
          </w:p>
        </w:tc>
        <w:tc>
          <w:tcPr>
            <w:tcW w:w="1242" w:type="dxa"/>
            <w:vAlign w:val="center"/>
          </w:tcPr>
          <w:p w:rsidR="008812D0" w:rsidRPr="00D56859" w:rsidRDefault="00813EF5" w:rsidP="00761D4D">
            <w:pPr>
              <w:pStyle w:val="Zwykytekst"/>
              <w:suppressAutoHyphens/>
              <w:jc w:val="center"/>
              <w:rPr>
                <w:rFonts w:ascii="Times New Roman" w:hAnsi="Times New Roman" w:cs="Times New Roman"/>
                <w:b/>
                <w:sz w:val="22"/>
                <w:szCs w:val="22"/>
              </w:rPr>
            </w:pPr>
            <w:r w:rsidRPr="00D56859">
              <w:rPr>
                <w:rFonts w:ascii="Times New Roman" w:hAnsi="Times New Roman" w:cs="Times New Roman"/>
                <w:b/>
                <w:sz w:val="22"/>
                <w:szCs w:val="22"/>
              </w:rPr>
              <w:t>4</w:t>
            </w:r>
            <w:r w:rsidR="008812D0" w:rsidRPr="00D56859">
              <w:rPr>
                <w:rFonts w:ascii="Times New Roman" w:hAnsi="Times New Roman" w:cs="Times New Roman"/>
                <w:b/>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0E11E7">
      <w:pPr>
        <w:numPr>
          <w:ilvl w:val="0"/>
          <w:numId w:val="7"/>
        </w:numPr>
        <w:jc w:val="both"/>
        <w:rPr>
          <w:b/>
          <w:sz w:val="20"/>
          <w:szCs w:val="20"/>
        </w:rPr>
      </w:pPr>
      <w:r>
        <w:rPr>
          <w:b/>
          <w:sz w:val="20"/>
          <w:szCs w:val="20"/>
        </w:rPr>
        <w:t>K</w:t>
      </w:r>
      <w:r w:rsidR="00813EF5">
        <w:rPr>
          <w:b/>
          <w:sz w:val="20"/>
          <w:szCs w:val="20"/>
        </w:rPr>
        <w:t>ryterium - Cena Oferty –  6</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813EF5">
              <w:rPr>
                <w:sz w:val="20"/>
                <w:szCs w:val="20"/>
              </w:rPr>
              <w:t xml:space="preserve"> 6</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7A45D6" w:rsidRPr="007A45D6" w:rsidRDefault="007A45D6" w:rsidP="007A45D6">
      <w:pPr>
        <w:autoSpaceDE w:val="0"/>
        <w:autoSpaceDN w:val="0"/>
        <w:adjustRightInd w:val="0"/>
        <w:rPr>
          <w:rFonts w:ascii="Corbel" w:eastAsiaTheme="minorHAnsi" w:hAnsi="Corbel" w:cs="Corbel"/>
          <w:color w:val="000000"/>
          <w:lang w:eastAsia="en-US"/>
        </w:rPr>
      </w:pPr>
    </w:p>
    <w:p w:rsidR="007A45D6" w:rsidRPr="00813EF5" w:rsidRDefault="00813EF5" w:rsidP="00813EF5">
      <w:pPr>
        <w:autoSpaceDE w:val="0"/>
        <w:autoSpaceDN w:val="0"/>
        <w:adjustRightInd w:val="0"/>
        <w:rPr>
          <w:rFonts w:eastAsiaTheme="minorHAnsi"/>
          <w:b/>
          <w:bCs/>
          <w:color w:val="000000"/>
          <w:sz w:val="20"/>
          <w:szCs w:val="20"/>
          <w:lang w:eastAsia="en-US"/>
        </w:rPr>
      </w:pPr>
      <w:r w:rsidRPr="00813EF5">
        <w:rPr>
          <w:rFonts w:eastAsiaTheme="minorHAnsi"/>
          <w:b/>
          <w:bCs/>
          <w:color w:val="000000"/>
          <w:sz w:val="20"/>
          <w:szCs w:val="20"/>
          <w:lang w:eastAsia="en-US"/>
        </w:rPr>
        <w:t xml:space="preserve">1.2   </w:t>
      </w:r>
      <w:r>
        <w:rPr>
          <w:rFonts w:eastAsiaTheme="minorHAnsi"/>
          <w:b/>
          <w:bCs/>
          <w:color w:val="000000"/>
          <w:sz w:val="20"/>
          <w:szCs w:val="20"/>
          <w:lang w:eastAsia="en-US"/>
        </w:rPr>
        <w:t xml:space="preserve"> </w:t>
      </w:r>
      <w:r>
        <w:rPr>
          <w:rFonts w:eastAsiaTheme="minorHAnsi"/>
          <w:b/>
          <w:bCs/>
          <w:color w:val="000000"/>
          <w:sz w:val="20"/>
          <w:szCs w:val="20"/>
          <w:lang w:eastAsia="en-US"/>
        </w:rPr>
        <w:tab/>
      </w:r>
      <w:r w:rsidR="007A45D6" w:rsidRPr="00813EF5">
        <w:rPr>
          <w:rFonts w:eastAsiaTheme="minorHAnsi"/>
          <w:b/>
          <w:bCs/>
          <w:color w:val="000000"/>
          <w:sz w:val="20"/>
          <w:szCs w:val="20"/>
          <w:lang w:eastAsia="en-US"/>
        </w:rPr>
        <w:t xml:space="preserve">DOŚWIADCZENIE ZAWODOWE </w:t>
      </w:r>
      <w:r w:rsidR="00F8148A" w:rsidRPr="00813EF5">
        <w:rPr>
          <w:b/>
          <w:sz w:val="20"/>
        </w:rPr>
        <w:t>osó</w:t>
      </w:r>
      <w:r w:rsidR="00AF3E1B">
        <w:rPr>
          <w:b/>
          <w:sz w:val="20"/>
        </w:rPr>
        <w:t xml:space="preserve">b skierowanych do realizacji </w:t>
      </w:r>
      <w:r w:rsidR="00F8148A" w:rsidRPr="00813EF5">
        <w:rPr>
          <w:b/>
          <w:sz w:val="20"/>
        </w:rPr>
        <w:t>zamówienia</w:t>
      </w:r>
    </w:p>
    <w:p w:rsidR="00D81513" w:rsidRDefault="00D81513" w:rsidP="00D81513">
      <w:pPr>
        <w:pStyle w:val="Akapitzlist"/>
        <w:tabs>
          <w:tab w:val="center" w:pos="5558"/>
        </w:tabs>
        <w:jc w:val="both"/>
        <w:rPr>
          <w:b/>
          <w:bCs/>
          <w:sz w:val="12"/>
          <w:szCs w:val="12"/>
          <w:u w:val="single"/>
        </w:rPr>
      </w:pPr>
    </w:p>
    <w:p w:rsidR="00D81513" w:rsidRDefault="00D81513" w:rsidP="00D81513">
      <w:pPr>
        <w:pStyle w:val="Akapitzlist"/>
        <w:tabs>
          <w:tab w:val="center" w:pos="5558"/>
        </w:tabs>
        <w:jc w:val="both"/>
        <w:rPr>
          <w:b/>
          <w:bCs/>
          <w:sz w:val="12"/>
          <w:szCs w:val="12"/>
          <w:u w:val="single"/>
        </w:rPr>
      </w:pPr>
    </w:p>
    <w:p w:rsidR="00D7305C" w:rsidRDefault="00D7305C" w:rsidP="00D81513">
      <w:pPr>
        <w:pStyle w:val="Akapitzlist"/>
        <w:tabs>
          <w:tab w:val="center" w:pos="5558"/>
        </w:tabs>
        <w:jc w:val="both"/>
        <w:rPr>
          <w:b/>
          <w:bCs/>
          <w:sz w:val="12"/>
          <w:szCs w:val="12"/>
          <w:u w:val="single"/>
        </w:rPr>
      </w:pPr>
    </w:p>
    <w:p w:rsidR="00D7305C" w:rsidRDefault="00D7305C" w:rsidP="00DC2FE6">
      <w:pPr>
        <w:autoSpaceDE w:val="0"/>
        <w:autoSpaceDN w:val="0"/>
        <w:adjustRightInd w:val="0"/>
        <w:ind w:left="567"/>
        <w:jc w:val="both"/>
        <w:rPr>
          <w:sz w:val="20"/>
          <w:szCs w:val="20"/>
        </w:rPr>
      </w:pPr>
      <w:r w:rsidRPr="00922618">
        <w:rPr>
          <w:sz w:val="20"/>
          <w:szCs w:val="20"/>
        </w:rPr>
        <w:t xml:space="preserve">Kryterium </w:t>
      </w:r>
      <w:r w:rsidRPr="00922618">
        <w:rPr>
          <w:b/>
          <w:sz w:val="20"/>
          <w:szCs w:val="20"/>
        </w:rPr>
        <w:t>„Doświadczenie zawodowe</w:t>
      </w:r>
      <w:r>
        <w:rPr>
          <w:b/>
          <w:sz w:val="20"/>
          <w:szCs w:val="20"/>
        </w:rPr>
        <w:t xml:space="preserve"> osób skierowanych do realizacji zamówienia</w:t>
      </w:r>
      <w:r w:rsidRPr="00922618">
        <w:rPr>
          <w:b/>
          <w:sz w:val="20"/>
          <w:szCs w:val="20"/>
        </w:rPr>
        <w:t>”</w:t>
      </w:r>
      <w:r w:rsidRPr="00922618">
        <w:rPr>
          <w:sz w:val="20"/>
          <w:szCs w:val="20"/>
        </w:rPr>
        <w:t xml:space="preserve"> będzie rozpatrywane na podstawie informacji </w:t>
      </w:r>
      <w:r>
        <w:rPr>
          <w:sz w:val="20"/>
          <w:szCs w:val="20"/>
        </w:rPr>
        <w:t xml:space="preserve">zawartych w druku oferty </w:t>
      </w:r>
      <w:r w:rsidRPr="00922618">
        <w:rPr>
          <w:sz w:val="20"/>
          <w:szCs w:val="20"/>
        </w:rPr>
        <w:t xml:space="preserve">dotyczących doświadczenia osoby wskazanej do realizacji zamówienia </w:t>
      </w:r>
      <w:r>
        <w:rPr>
          <w:sz w:val="20"/>
          <w:szCs w:val="20"/>
        </w:rPr>
        <w:t xml:space="preserve">na Zadanie, na które oferta jest składana. </w:t>
      </w:r>
    </w:p>
    <w:p w:rsidR="00DC2FE6" w:rsidRDefault="00DC2FE6" w:rsidP="00DC2FE6">
      <w:pPr>
        <w:autoSpaceDE w:val="0"/>
        <w:autoSpaceDN w:val="0"/>
        <w:adjustRightInd w:val="0"/>
        <w:ind w:left="567"/>
        <w:jc w:val="both"/>
      </w:pPr>
    </w:p>
    <w:p w:rsidR="00D7305C" w:rsidRDefault="00D7305C" w:rsidP="00DF76F6">
      <w:pPr>
        <w:autoSpaceDE w:val="0"/>
        <w:autoSpaceDN w:val="0"/>
        <w:adjustRightInd w:val="0"/>
        <w:ind w:left="567"/>
        <w:jc w:val="both"/>
        <w:rPr>
          <w:sz w:val="18"/>
          <w:szCs w:val="18"/>
        </w:rPr>
      </w:pPr>
      <w:r w:rsidRPr="00DF76F6">
        <w:rPr>
          <w:sz w:val="20"/>
          <w:szCs w:val="20"/>
        </w:rPr>
        <w:lastRenderedPageBreak/>
        <w:t>Punkty przyznawane będą tylko za wykazane w ww. formul</w:t>
      </w:r>
      <w:r w:rsidR="00DF76F6" w:rsidRPr="00DF76F6">
        <w:rPr>
          <w:sz w:val="20"/>
          <w:szCs w:val="20"/>
        </w:rPr>
        <w:t xml:space="preserve">arzu ( oferta wykonania ) doświadczenie  </w:t>
      </w:r>
      <w:r w:rsidRPr="00DF76F6">
        <w:rPr>
          <w:sz w:val="20"/>
          <w:szCs w:val="20"/>
        </w:rPr>
        <w:t>zgodnie z opisem Zamawiającego</w:t>
      </w:r>
      <w:r>
        <w:t xml:space="preserve">. </w:t>
      </w:r>
      <w:r w:rsidRPr="00820CAA">
        <w:rPr>
          <w:sz w:val="18"/>
          <w:szCs w:val="18"/>
        </w:rPr>
        <w:t>Można wskazać tylko 1 osobę na to stanowisko.</w:t>
      </w:r>
    </w:p>
    <w:p w:rsidR="007756DD" w:rsidRPr="00DF76F6" w:rsidRDefault="007756DD" w:rsidP="00DF76F6">
      <w:pPr>
        <w:autoSpaceDE w:val="0"/>
        <w:autoSpaceDN w:val="0"/>
        <w:adjustRightInd w:val="0"/>
        <w:ind w:left="567"/>
        <w:jc w:val="both"/>
        <w:rPr>
          <w:sz w:val="18"/>
          <w:szCs w:val="18"/>
        </w:rPr>
      </w:pPr>
    </w:p>
    <w:p w:rsidR="00D7305C" w:rsidRDefault="00D7305C" w:rsidP="00D81513">
      <w:pPr>
        <w:pStyle w:val="Akapitzlist"/>
        <w:tabs>
          <w:tab w:val="center" w:pos="5558"/>
        </w:tabs>
        <w:jc w:val="both"/>
        <w:rPr>
          <w:b/>
          <w:bCs/>
          <w:sz w:val="12"/>
          <w:szCs w:val="12"/>
          <w:u w:val="single"/>
        </w:rPr>
      </w:pPr>
    </w:p>
    <w:p w:rsidR="00D81513" w:rsidRPr="00D81513" w:rsidRDefault="00D81513" w:rsidP="00D81513">
      <w:pPr>
        <w:pStyle w:val="Akapitzlist"/>
        <w:tabs>
          <w:tab w:val="center" w:pos="5558"/>
        </w:tabs>
        <w:jc w:val="both"/>
        <w:rPr>
          <w:b/>
          <w:bCs/>
          <w:sz w:val="12"/>
          <w:szCs w:val="1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4"/>
        <w:gridCol w:w="2974"/>
      </w:tblGrid>
      <w:tr w:rsidR="00D81513" w:rsidTr="008356FE">
        <w:trPr>
          <w:trHeight w:val="318"/>
          <w:jc w:val="center"/>
        </w:trPr>
        <w:tc>
          <w:tcPr>
            <w:tcW w:w="846" w:type="dxa"/>
            <w:shd w:val="clear" w:color="auto" w:fill="DBE5F1"/>
            <w:vAlign w:val="center"/>
          </w:tcPr>
          <w:p w:rsidR="00D81513" w:rsidRPr="00E933C4" w:rsidRDefault="00D81513" w:rsidP="002564E0">
            <w:pPr>
              <w:widowControl w:val="0"/>
              <w:jc w:val="center"/>
              <w:rPr>
                <w:b/>
                <w:sz w:val="20"/>
              </w:rPr>
            </w:pPr>
            <w:r w:rsidRPr="00E933C4">
              <w:rPr>
                <w:b/>
                <w:sz w:val="20"/>
              </w:rPr>
              <w:t>l.p.</w:t>
            </w:r>
          </w:p>
        </w:tc>
        <w:tc>
          <w:tcPr>
            <w:tcW w:w="4964" w:type="dxa"/>
            <w:shd w:val="clear" w:color="auto" w:fill="DBE5F1"/>
            <w:vAlign w:val="center"/>
          </w:tcPr>
          <w:p w:rsidR="00D81513" w:rsidRDefault="00D81513" w:rsidP="002564E0">
            <w:pPr>
              <w:widowControl w:val="0"/>
              <w:jc w:val="center"/>
              <w:rPr>
                <w:b/>
                <w:bCs/>
                <w:sz w:val="20"/>
                <w:szCs w:val="20"/>
                <w:u w:val="single"/>
              </w:rPr>
            </w:pPr>
            <w:r w:rsidRPr="00E933C4">
              <w:rPr>
                <w:b/>
                <w:sz w:val="20"/>
              </w:rPr>
              <w:t xml:space="preserve">Doświadczenie </w:t>
            </w:r>
            <w:r w:rsidR="0059649C">
              <w:rPr>
                <w:b/>
                <w:sz w:val="20"/>
              </w:rPr>
              <w:t xml:space="preserve">zawodowe </w:t>
            </w:r>
            <w:r w:rsidRPr="00E933C4">
              <w:rPr>
                <w:b/>
                <w:sz w:val="20"/>
              </w:rPr>
              <w:t>osoby skierowanej do realizacji zamówienia w prowadzeniu zajęć dotyczących przedmiotu zamówienia</w:t>
            </w:r>
            <w:r w:rsidR="00E82FFE">
              <w:rPr>
                <w:b/>
                <w:sz w:val="20"/>
              </w:rPr>
              <w:t xml:space="preserve"> </w:t>
            </w:r>
            <w:r w:rsidR="00E82FFE" w:rsidRPr="007938DF">
              <w:rPr>
                <w:b/>
                <w:sz w:val="20"/>
                <w:szCs w:val="20"/>
              </w:rPr>
              <w:t xml:space="preserve">w prowadzeniu zajęć dotyczących przedmiotu zamówienia </w:t>
            </w:r>
            <w:r w:rsidR="00E82FFE" w:rsidRPr="007938DF">
              <w:rPr>
                <w:sz w:val="20"/>
                <w:szCs w:val="20"/>
              </w:rPr>
              <w:t xml:space="preserve"> </w:t>
            </w:r>
            <w:r w:rsidR="00E82FFE" w:rsidRPr="007938DF">
              <w:rPr>
                <w:b/>
                <w:bCs/>
                <w:sz w:val="20"/>
                <w:u w:val="single"/>
              </w:rPr>
              <w:t xml:space="preserve">tj. </w:t>
            </w:r>
            <w:r w:rsidR="00E82FFE" w:rsidRPr="00F82926">
              <w:rPr>
                <w:b/>
                <w:bCs/>
                <w:sz w:val="20"/>
                <w:szCs w:val="20"/>
                <w:u w:val="single"/>
              </w:rPr>
              <w:t>poradnictwa psychologicznego</w:t>
            </w:r>
            <w:r w:rsidR="00E82FFE">
              <w:rPr>
                <w:b/>
                <w:bCs/>
                <w:sz w:val="20"/>
                <w:szCs w:val="20"/>
                <w:u w:val="single"/>
              </w:rPr>
              <w:t xml:space="preserve">/pedagogicznego </w:t>
            </w:r>
            <w:r w:rsidR="0042440D">
              <w:rPr>
                <w:b/>
                <w:bCs/>
                <w:sz w:val="20"/>
                <w:szCs w:val="20"/>
                <w:u w:val="single"/>
              </w:rPr>
              <w:t>*</w:t>
            </w:r>
            <w:r w:rsidR="0042440D">
              <w:rPr>
                <w:b/>
                <w:bCs/>
                <w:sz w:val="20"/>
                <w:szCs w:val="20"/>
                <w:u w:val="single"/>
                <w:vertAlign w:val="superscript"/>
              </w:rPr>
              <w:t xml:space="preserve">odpowiednio dla części </w:t>
            </w:r>
            <w:r w:rsidR="0042440D">
              <w:rPr>
                <w:b/>
                <w:bCs/>
                <w:sz w:val="20"/>
                <w:szCs w:val="20"/>
                <w:u w:val="single"/>
              </w:rPr>
              <w:t xml:space="preserve">                                                                              </w:t>
            </w:r>
            <w:r w:rsidR="00E82FFE" w:rsidRPr="00F82926">
              <w:rPr>
                <w:b/>
                <w:bCs/>
                <w:sz w:val="20"/>
                <w:szCs w:val="20"/>
                <w:u w:val="single"/>
              </w:rPr>
              <w:t>w formie indywidualnej bądź grupowej</w:t>
            </w:r>
          </w:p>
          <w:p w:rsidR="0042440D" w:rsidRPr="00E933C4" w:rsidRDefault="0042440D" w:rsidP="002564E0">
            <w:pPr>
              <w:widowControl w:val="0"/>
              <w:jc w:val="center"/>
              <w:rPr>
                <w:b/>
                <w:sz w:val="20"/>
              </w:rPr>
            </w:pPr>
          </w:p>
        </w:tc>
        <w:tc>
          <w:tcPr>
            <w:tcW w:w="2974" w:type="dxa"/>
            <w:shd w:val="clear" w:color="auto" w:fill="DBE5F1"/>
            <w:vAlign w:val="center"/>
          </w:tcPr>
          <w:p w:rsidR="00D81513" w:rsidRPr="00E933C4" w:rsidRDefault="00871F8D" w:rsidP="002564E0">
            <w:pPr>
              <w:widowControl w:val="0"/>
              <w:jc w:val="center"/>
              <w:rPr>
                <w:b/>
                <w:sz w:val="20"/>
              </w:rPr>
            </w:pPr>
            <w:r>
              <w:rPr>
                <w:b/>
                <w:sz w:val="20"/>
              </w:rPr>
              <w:t>Waga – 40 %</w:t>
            </w:r>
          </w:p>
        </w:tc>
      </w:tr>
      <w:tr w:rsidR="00D81513" w:rsidTr="008356FE">
        <w:trPr>
          <w:trHeight w:val="364"/>
          <w:jc w:val="center"/>
        </w:trPr>
        <w:tc>
          <w:tcPr>
            <w:tcW w:w="846" w:type="dxa"/>
            <w:shd w:val="clear" w:color="auto" w:fill="auto"/>
            <w:vAlign w:val="center"/>
          </w:tcPr>
          <w:p w:rsidR="00D81513" w:rsidRPr="00E933C4" w:rsidRDefault="00D81513" w:rsidP="002564E0">
            <w:pPr>
              <w:widowControl w:val="0"/>
              <w:jc w:val="center"/>
              <w:rPr>
                <w:sz w:val="20"/>
              </w:rPr>
            </w:pPr>
            <w:r w:rsidRPr="00E933C4">
              <w:rPr>
                <w:sz w:val="20"/>
              </w:rPr>
              <w:t>1</w:t>
            </w:r>
          </w:p>
        </w:tc>
        <w:tc>
          <w:tcPr>
            <w:tcW w:w="4964" w:type="dxa"/>
            <w:shd w:val="clear" w:color="auto" w:fill="auto"/>
            <w:vAlign w:val="center"/>
          </w:tcPr>
          <w:p w:rsidR="00D81513" w:rsidRPr="00E933C4" w:rsidRDefault="00D81513" w:rsidP="0059649C">
            <w:pPr>
              <w:widowControl w:val="0"/>
              <w:jc w:val="center"/>
              <w:rPr>
                <w:b/>
              </w:rPr>
            </w:pPr>
            <w:r w:rsidRPr="00BD0038">
              <w:rPr>
                <w:b/>
                <w:sz w:val="22"/>
                <w:szCs w:val="22"/>
              </w:rPr>
              <w:t>12 miesięczne  doświadczenie</w:t>
            </w:r>
            <w:r w:rsidRPr="00E933C4">
              <w:rPr>
                <w:b/>
              </w:rPr>
              <w:t xml:space="preserve">                                  </w:t>
            </w:r>
          </w:p>
        </w:tc>
        <w:tc>
          <w:tcPr>
            <w:tcW w:w="2974" w:type="dxa"/>
            <w:shd w:val="clear" w:color="auto" w:fill="auto"/>
            <w:vAlign w:val="center"/>
          </w:tcPr>
          <w:p w:rsidR="00D81513" w:rsidRPr="00E933C4" w:rsidRDefault="008356FE" w:rsidP="002564E0">
            <w:pPr>
              <w:widowControl w:val="0"/>
              <w:jc w:val="center"/>
              <w:rPr>
                <w:sz w:val="20"/>
              </w:rPr>
            </w:pPr>
            <w:r w:rsidRPr="00E933C4">
              <w:rPr>
                <w:sz w:val="20"/>
              </w:rPr>
              <w:t xml:space="preserve">0,00 pkt </w:t>
            </w:r>
            <w:r>
              <w:rPr>
                <w:sz w:val="20"/>
              </w:rPr>
              <w:t xml:space="preserve">                                                     </w:t>
            </w:r>
            <w:r w:rsidRPr="00E933C4">
              <w:rPr>
                <w:sz w:val="20"/>
              </w:rPr>
              <w:t xml:space="preserve">( warunek udziału </w:t>
            </w:r>
            <w:r>
              <w:rPr>
                <w:sz w:val="20"/>
              </w:rPr>
              <w:t>)                          Warunek konieczny</w:t>
            </w:r>
          </w:p>
        </w:tc>
      </w:tr>
      <w:tr w:rsidR="00D81513" w:rsidTr="008356FE">
        <w:trPr>
          <w:trHeight w:val="412"/>
          <w:jc w:val="center"/>
        </w:trPr>
        <w:tc>
          <w:tcPr>
            <w:tcW w:w="846" w:type="dxa"/>
            <w:shd w:val="clear" w:color="auto" w:fill="auto"/>
            <w:vAlign w:val="center"/>
          </w:tcPr>
          <w:p w:rsidR="00D81513" w:rsidRPr="00E933C4" w:rsidRDefault="00D81513" w:rsidP="002564E0">
            <w:pPr>
              <w:widowControl w:val="0"/>
              <w:jc w:val="center"/>
              <w:rPr>
                <w:sz w:val="20"/>
              </w:rPr>
            </w:pPr>
            <w:r w:rsidRPr="00E933C4">
              <w:rPr>
                <w:sz w:val="20"/>
              </w:rPr>
              <w:t>2</w:t>
            </w:r>
          </w:p>
        </w:tc>
        <w:tc>
          <w:tcPr>
            <w:tcW w:w="4964" w:type="dxa"/>
            <w:shd w:val="clear" w:color="auto" w:fill="auto"/>
            <w:vAlign w:val="center"/>
          </w:tcPr>
          <w:p w:rsidR="00D81513" w:rsidRPr="00E933C4" w:rsidRDefault="00D81513" w:rsidP="0059649C">
            <w:pPr>
              <w:widowControl w:val="0"/>
              <w:jc w:val="center"/>
              <w:rPr>
                <w:b/>
              </w:rPr>
            </w:pPr>
            <w:r>
              <w:rPr>
                <w:b/>
                <w:sz w:val="22"/>
                <w:szCs w:val="22"/>
              </w:rPr>
              <w:t>p</w:t>
            </w:r>
            <w:r w:rsidRPr="00BD0038">
              <w:rPr>
                <w:b/>
                <w:sz w:val="22"/>
                <w:szCs w:val="22"/>
              </w:rPr>
              <w:t>owyżej 12 miesięcy do 24 miesięcy doświadczenia</w:t>
            </w:r>
            <w:r w:rsidRPr="00E933C4">
              <w:rPr>
                <w:b/>
              </w:rPr>
              <w:t xml:space="preserve"> </w:t>
            </w:r>
            <w:r>
              <w:rPr>
                <w:b/>
              </w:rPr>
              <w:t xml:space="preserve">                    </w:t>
            </w:r>
          </w:p>
        </w:tc>
        <w:tc>
          <w:tcPr>
            <w:tcW w:w="2974" w:type="dxa"/>
            <w:shd w:val="clear" w:color="auto" w:fill="auto"/>
            <w:vAlign w:val="center"/>
          </w:tcPr>
          <w:p w:rsidR="00D81513" w:rsidRPr="00E933C4" w:rsidRDefault="008356FE" w:rsidP="002564E0">
            <w:pPr>
              <w:widowControl w:val="0"/>
              <w:jc w:val="center"/>
              <w:rPr>
                <w:sz w:val="20"/>
              </w:rPr>
            </w:pPr>
            <w:r w:rsidRPr="00E933C4">
              <w:rPr>
                <w:sz w:val="20"/>
              </w:rPr>
              <w:t>20,00 pkt</w:t>
            </w:r>
          </w:p>
        </w:tc>
      </w:tr>
      <w:tr w:rsidR="00D81513" w:rsidTr="008356FE">
        <w:trPr>
          <w:trHeight w:val="418"/>
          <w:jc w:val="center"/>
        </w:trPr>
        <w:tc>
          <w:tcPr>
            <w:tcW w:w="846" w:type="dxa"/>
            <w:shd w:val="clear" w:color="auto" w:fill="auto"/>
            <w:vAlign w:val="center"/>
          </w:tcPr>
          <w:p w:rsidR="00D81513" w:rsidRPr="00E933C4" w:rsidRDefault="00D81513" w:rsidP="002564E0">
            <w:pPr>
              <w:widowControl w:val="0"/>
              <w:jc w:val="center"/>
              <w:rPr>
                <w:sz w:val="20"/>
              </w:rPr>
            </w:pPr>
            <w:r w:rsidRPr="00E933C4">
              <w:rPr>
                <w:sz w:val="20"/>
              </w:rPr>
              <w:t>3</w:t>
            </w:r>
          </w:p>
        </w:tc>
        <w:tc>
          <w:tcPr>
            <w:tcW w:w="4964" w:type="dxa"/>
            <w:shd w:val="clear" w:color="auto" w:fill="auto"/>
            <w:vAlign w:val="center"/>
          </w:tcPr>
          <w:p w:rsidR="00D81513" w:rsidRPr="00E933C4" w:rsidRDefault="00D81513" w:rsidP="0059649C">
            <w:pPr>
              <w:widowControl w:val="0"/>
              <w:jc w:val="center"/>
              <w:rPr>
                <w:b/>
              </w:rPr>
            </w:pPr>
            <w:r>
              <w:rPr>
                <w:b/>
                <w:sz w:val="22"/>
                <w:szCs w:val="22"/>
              </w:rPr>
              <w:t>p</w:t>
            </w:r>
            <w:r w:rsidRPr="00BD0038">
              <w:rPr>
                <w:b/>
                <w:sz w:val="22"/>
                <w:szCs w:val="22"/>
              </w:rPr>
              <w:t>owyżej 24 miesięcy doświadczenia</w:t>
            </w:r>
            <w:r w:rsidRPr="00E933C4">
              <w:rPr>
                <w:b/>
              </w:rPr>
              <w:t xml:space="preserve">                    </w:t>
            </w:r>
            <w:r>
              <w:rPr>
                <w:b/>
              </w:rPr>
              <w:t xml:space="preserve">                       </w:t>
            </w:r>
          </w:p>
        </w:tc>
        <w:tc>
          <w:tcPr>
            <w:tcW w:w="2974" w:type="dxa"/>
            <w:shd w:val="clear" w:color="auto" w:fill="auto"/>
            <w:vAlign w:val="center"/>
          </w:tcPr>
          <w:p w:rsidR="00D81513" w:rsidRPr="00E933C4" w:rsidRDefault="008356FE" w:rsidP="002564E0">
            <w:pPr>
              <w:widowControl w:val="0"/>
              <w:jc w:val="center"/>
              <w:rPr>
                <w:sz w:val="20"/>
              </w:rPr>
            </w:pPr>
            <w:r w:rsidRPr="00E933C4">
              <w:rPr>
                <w:sz w:val="20"/>
              </w:rPr>
              <w:t>40,00 pkt</w:t>
            </w:r>
          </w:p>
        </w:tc>
      </w:tr>
    </w:tbl>
    <w:p w:rsidR="00D81513" w:rsidRDefault="00D81513" w:rsidP="00772C7C">
      <w:pPr>
        <w:ind w:right="39"/>
        <w:jc w:val="both"/>
        <w:rPr>
          <w:b/>
          <w:sz w:val="12"/>
          <w:szCs w:val="12"/>
        </w:rPr>
      </w:pPr>
    </w:p>
    <w:p w:rsidR="007A1929" w:rsidRDefault="007A1929" w:rsidP="007A1929">
      <w:pPr>
        <w:pStyle w:val="NormalnyWeb"/>
        <w:shd w:val="clear" w:color="auto" w:fill="FFFFFF"/>
        <w:spacing w:before="0" w:beforeAutospacing="0" w:after="0" w:afterAutospacing="0"/>
        <w:jc w:val="both"/>
        <w:textAlignment w:val="baseline"/>
        <w:rPr>
          <w:rFonts w:eastAsiaTheme="minorHAnsi"/>
          <w:color w:val="000000"/>
          <w:sz w:val="20"/>
          <w:szCs w:val="20"/>
          <w:lang w:eastAsia="en-US"/>
        </w:rPr>
      </w:pPr>
    </w:p>
    <w:p w:rsidR="00BC7A47" w:rsidRDefault="00670A23" w:rsidP="00D95CD7">
      <w:pPr>
        <w:pStyle w:val="NormalnyWeb"/>
        <w:shd w:val="clear" w:color="auto" w:fill="FFFFFF"/>
        <w:spacing w:before="0" w:beforeAutospacing="0" w:after="0" w:afterAutospacing="0"/>
        <w:jc w:val="both"/>
        <w:textAlignment w:val="baseline"/>
        <w:rPr>
          <w:b/>
          <w:sz w:val="20"/>
        </w:rPr>
      </w:pPr>
      <w:r>
        <w:rPr>
          <w:rFonts w:eastAsiaTheme="minorHAnsi"/>
          <w:color w:val="000000"/>
          <w:sz w:val="20"/>
          <w:szCs w:val="20"/>
          <w:lang w:eastAsia="en-US"/>
        </w:rPr>
        <w:t>J</w:t>
      </w:r>
      <w:r w:rsidRPr="007A1929">
        <w:rPr>
          <w:rFonts w:eastAsiaTheme="minorHAnsi"/>
          <w:color w:val="000000"/>
          <w:sz w:val="20"/>
          <w:szCs w:val="20"/>
          <w:lang w:eastAsia="en-US"/>
        </w:rPr>
        <w:t xml:space="preserve">eżeli Wykonawca chce otrzymać punkty w ww. kryterium </w:t>
      </w:r>
      <w:r>
        <w:rPr>
          <w:rFonts w:eastAsiaTheme="minorHAnsi"/>
          <w:color w:val="000000"/>
          <w:sz w:val="20"/>
          <w:szCs w:val="20"/>
          <w:lang w:eastAsia="en-US"/>
        </w:rPr>
        <w:t>-</w:t>
      </w:r>
      <w:r w:rsidR="007A1929" w:rsidRPr="007A1929">
        <w:rPr>
          <w:rFonts w:eastAsiaTheme="minorHAnsi"/>
          <w:color w:val="000000"/>
          <w:sz w:val="20"/>
          <w:szCs w:val="20"/>
          <w:lang w:eastAsia="en-US"/>
        </w:rPr>
        <w:t xml:space="preserve"> </w:t>
      </w:r>
      <w:r w:rsidR="009C56D3">
        <w:rPr>
          <w:rFonts w:eastAsiaTheme="minorHAnsi"/>
          <w:color w:val="000000"/>
          <w:sz w:val="20"/>
          <w:szCs w:val="20"/>
          <w:lang w:eastAsia="en-US"/>
        </w:rPr>
        <w:t xml:space="preserve">wypełnia w ofercie wykonania </w:t>
      </w:r>
      <w:r>
        <w:rPr>
          <w:rFonts w:eastAsiaTheme="minorHAnsi"/>
          <w:color w:val="000000"/>
          <w:sz w:val="20"/>
          <w:szCs w:val="20"/>
          <w:lang w:eastAsia="en-US"/>
        </w:rPr>
        <w:t xml:space="preserve">przy wybranym zadaniu  punkt II. </w:t>
      </w:r>
      <w:r w:rsidR="00353F5E" w:rsidRPr="00236A76">
        <w:rPr>
          <w:b/>
          <w:sz w:val="20"/>
        </w:rPr>
        <w:t xml:space="preserve">Kryterium –  </w:t>
      </w:r>
      <w:r w:rsidR="00353F5E" w:rsidRPr="00236A76">
        <w:rPr>
          <w:b/>
          <w:sz w:val="20"/>
        </w:rPr>
        <w:tab/>
        <w:t xml:space="preserve">DOSWIADCZENIE  ZAWODOWE  osób skierowanych do realizacji    </w:t>
      </w:r>
      <w:r w:rsidR="00353F5E">
        <w:rPr>
          <w:b/>
          <w:sz w:val="20"/>
        </w:rPr>
        <w:t xml:space="preserve">zamówienia  –  „D” –  (40,00 %). </w:t>
      </w:r>
    </w:p>
    <w:p w:rsidR="00841555" w:rsidRDefault="00353F5E" w:rsidP="00D95CD7">
      <w:pPr>
        <w:pStyle w:val="NormalnyWeb"/>
        <w:shd w:val="clear" w:color="auto" w:fill="FFFFFF"/>
        <w:spacing w:before="0" w:beforeAutospacing="0" w:after="0" w:afterAutospacing="0"/>
        <w:jc w:val="both"/>
        <w:textAlignment w:val="baseline"/>
        <w:rPr>
          <w:rFonts w:eastAsiaTheme="minorHAnsi"/>
          <w:color w:val="000000"/>
          <w:sz w:val="20"/>
          <w:szCs w:val="20"/>
          <w:lang w:eastAsia="en-US"/>
        </w:rPr>
      </w:pPr>
      <w:r>
        <w:rPr>
          <w:rFonts w:eastAsiaTheme="minorHAnsi"/>
          <w:color w:val="000000"/>
          <w:sz w:val="20"/>
          <w:szCs w:val="20"/>
          <w:lang w:eastAsia="en-US"/>
        </w:rPr>
        <w:t xml:space="preserve">W przypadku, gdy Wykonawca </w:t>
      </w:r>
      <w:r w:rsidR="007A1929" w:rsidRPr="007A1929">
        <w:rPr>
          <w:rFonts w:eastAsiaTheme="minorHAnsi"/>
          <w:color w:val="000000"/>
          <w:sz w:val="20"/>
          <w:szCs w:val="20"/>
          <w:lang w:eastAsia="en-US"/>
        </w:rPr>
        <w:t xml:space="preserve"> nie wypełni </w:t>
      </w:r>
      <w:r w:rsidR="00C726F2">
        <w:rPr>
          <w:rFonts w:eastAsiaTheme="minorHAnsi"/>
          <w:color w:val="000000"/>
          <w:sz w:val="20"/>
          <w:szCs w:val="20"/>
          <w:lang w:eastAsia="en-US"/>
        </w:rPr>
        <w:t xml:space="preserve">tego punktu </w:t>
      </w:r>
      <w:r w:rsidR="007A1929" w:rsidRPr="007A1929">
        <w:rPr>
          <w:rFonts w:eastAsiaTheme="minorHAnsi"/>
          <w:color w:val="000000"/>
          <w:sz w:val="20"/>
          <w:szCs w:val="20"/>
          <w:lang w:eastAsia="en-US"/>
        </w:rPr>
        <w:t xml:space="preserve">w całości, oferta </w:t>
      </w:r>
      <w:r w:rsidR="00DC7B43">
        <w:rPr>
          <w:rFonts w:eastAsiaTheme="minorHAnsi"/>
          <w:color w:val="000000"/>
          <w:sz w:val="20"/>
          <w:szCs w:val="20"/>
          <w:lang w:eastAsia="en-US"/>
        </w:rPr>
        <w:t xml:space="preserve">  </w:t>
      </w:r>
      <w:r w:rsidR="007A1929" w:rsidRPr="007A1929">
        <w:rPr>
          <w:rFonts w:eastAsiaTheme="minorHAnsi"/>
          <w:color w:val="000000"/>
          <w:sz w:val="20"/>
          <w:szCs w:val="20"/>
          <w:lang w:eastAsia="en-US"/>
        </w:rPr>
        <w:t xml:space="preserve">nie zostanie odrzucona, wykonawca nie otrzyma jedynie punktów w tym kryterium </w:t>
      </w:r>
      <w:r w:rsidR="00BC7A47">
        <w:rPr>
          <w:rFonts w:eastAsiaTheme="minorHAnsi"/>
          <w:color w:val="000000"/>
          <w:sz w:val="20"/>
          <w:szCs w:val="20"/>
          <w:lang w:eastAsia="en-US"/>
        </w:rPr>
        <w:t xml:space="preserve"> ( 0,00 pkt ) </w:t>
      </w:r>
      <w:r w:rsidR="00D95CD7">
        <w:rPr>
          <w:rFonts w:eastAsiaTheme="minorHAnsi"/>
          <w:color w:val="000000"/>
          <w:sz w:val="20"/>
          <w:szCs w:val="20"/>
          <w:lang w:eastAsia="en-US"/>
        </w:rPr>
        <w:t>Brak informacji w tym zakresie</w:t>
      </w:r>
      <w:r w:rsidR="007A1929" w:rsidRPr="007A1929">
        <w:rPr>
          <w:rFonts w:eastAsiaTheme="minorHAnsi"/>
          <w:color w:val="000000"/>
          <w:sz w:val="20"/>
          <w:szCs w:val="20"/>
          <w:lang w:eastAsia="en-US"/>
        </w:rPr>
        <w:t xml:space="preserve"> nie podlega uzupełnieniu. </w:t>
      </w:r>
    </w:p>
    <w:p w:rsidR="00D7305C" w:rsidRDefault="00D7305C" w:rsidP="00D95CD7">
      <w:pPr>
        <w:pStyle w:val="NormalnyWeb"/>
        <w:shd w:val="clear" w:color="auto" w:fill="FFFFFF"/>
        <w:spacing w:before="0" w:beforeAutospacing="0" w:after="0" w:afterAutospacing="0"/>
        <w:jc w:val="both"/>
        <w:textAlignment w:val="baseline"/>
        <w:rPr>
          <w:rFonts w:eastAsiaTheme="minorHAnsi"/>
          <w:color w:val="000000"/>
          <w:sz w:val="20"/>
          <w:szCs w:val="20"/>
          <w:lang w:eastAsia="en-US"/>
        </w:rPr>
      </w:pPr>
    </w:p>
    <w:p w:rsidR="00D7305C" w:rsidRDefault="00D7305C" w:rsidP="00D95CD7">
      <w:pPr>
        <w:pStyle w:val="NormalnyWeb"/>
        <w:shd w:val="clear" w:color="auto" w:fill="FFFFFF"/>
        <w:spacing w:before="0" w:beforeAutospacing="0" w:after="0" w:afterAutospacing="0"/>
        <w:jc w:val="both"/>
        <w:textAlignment w:val="baseline"/>
        <w:rPr>
          <w:rFonts w:eastAsiaTheme="minorHAnsi"/>
          <w:color w:val="000000"/>
          <w:sz w:val="20"/>
          <w:szCs w:val="20"/>
          <w:lang w:eastAsia="en-US"/>
        </w:rPr>
      </w:pPr>
    </w:p>
    <w:p w:rsidR="00D7305C" w:rsidRPr="00784A71" w:rsidRDefault="00D7305C" w:rsidP="00D7305C">
      <w:pPr>
        <w:autoSpaceDE w:val="0"/>
        <w:autoSpaceDN w:val="0"/>
        <w:adjustRightInd w:val="0"/>
        <w:rPr>
          <w:b/>
          <w:bCs/>
          <w:sz w:val="20"/>
          <w:szCs w:val="20"/>
        </w:rPr>
      </w:pPr>
      <w:r w:rsidRPr="00784A71">
        <w:rPr>
          <w:b/>
          <w:bCs/>
          <w:sz w:val="20"/>
          <w:szCs w:val="20"/>
        </w:rPr>
        <w:t>Uwagi:</w:t>
      </w:r>
    </w:p>
    <w:p w:rsidR="00D7305C" w:rsidRDefault="00D7305C" w:rsidP="00D7305C">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Osoba, której doświadczenie będzie podlegało ocenie w ramach niniejszego kryterium – musi być osobą wskazaną w wykazie osób – w celu potwierdzenia spełnienia warunku udziału w postepowaniu w zakresie dysponowania osobami.</w:t>
      </w:r>
    </w:p>
    <w:p w:rsidR="00D7305C" w:rsidRDefault="00D7305C" w:rsidP="00D7305C">
      <w:pPr>
        <w:autoSpaceDE w:val="0"/>
        <w:autoSpaceDN w:val="0"/>
        <w:adjustRightInd w:val="0"/>
        <w:jc w:val="both"/>
        <w:rPr>
          <w:rFonts w:ascii="TimesNewRomanPSMT" w:hAnsi="TimesNewRomanPSMT" w:cs="TimesNewRomanPSMT"/>
          <w:sz w:val="20"/>
          <w:szCs w:val="20"/>
        </w:rPr>
      </w:pPr>
    </w:p>
    <w:p w:rsidR="00D7305C" w:rsidRPr="00784A71" w:rsidRDefault="00D7305C" w:rsidP="00D7305C">
      <w:pPr>
        <w:autoSpaceDE w:val="0"/>
        <w:autoSpaceDN w:val="0"/>
        <w:adjustRightInd w:val="0"/>
        <w:jc w:val="both"/>
        <w:rPr>
          <w:rFonts w:ascii="TimesNewRomanPSMT" w:hAnsi="TimesNewRomanPSMT" w:cs="TimesNewRomanPSMT"/>
          <w:sz w:val="20"/>
          <w:szCs w:val="20"/>
        </w:rPr>
      </w:pPr>
      <w:r w:rsidRPr="00784A71">
        <w:rPr>
          <w:rFonts w:ascii="TimesNewRomanPSMT" w:hAnsi="TimesNewRomanPSMT" w:cs="TimesNewRomanPSMT"/>
          <w:sz w:val="20"/>
          <w:szCs w:val="20"/>
        </w:rPr>
        <w:t>Imię i nazwisko</w:t>
      </w:r>
      <w:r w:rsidR="00DF76F6">
        <w:rPr>
          <w:rFonts w:ascii="TimesNewRomanPSMT" w:hAnsi="TimesNewRomanPSMT" w:cs="TimesNewRomanPSMT"/>
          <w:sz w:val="20"/>
          <w:szCs w:val="20"/>
        </w:rPr>
        <w:t xml:space="preserve"> osoby wskazane w ofercie wykonania</w:t>
      </w:r>
      <w:r w:rsidRPr="00784A71">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784A71">
        <w:rPr>
          <w:rFonts w:ascii="TimesNewRomanPSMT" w:hAnsi="TimesNewRomanPSMT" w:cs="TimesNewRomanPSMT"/>
          <w:sz w:val="20"/>
          <w:szCs w:val="20"/>
        </w:rPr>
        <w:t>musi być zgodne z podanym w formularzu „Wykaz</w:t>
      </w:r>
      <w:r>
        <w:rPr>
          <w:rFonts w:ascii="TimesNewRomanPSMT" w:hAnsi="TimesNewRomanPSMT" w:cs="TimesNewRomanPSMT"/>
          <w:sz w:val="20"/>
          <w:szCs w:val="20"/>
        </w:rPr>
        <w:t xml:space="preserve"> </w:t>
      </w:r>
      <w:r w:rsidRPr="00784A71">
        <w:rPr>
          <w:rFonts w:ascii="TimesNewRomanPSMT" w:hAnsi="TimesNewRomanPSMT" w:cs="TimesNewRomanPSMT"/>
          <w:sz w:val="20"/>
          <w:szCs w:val="20"/>
        </w:rPr>
        <w:t>osób”, składanym po ocenie ofert na wezwanie Zamawiającego</w:t>
      </w:r>
      <w:r>
        <w:rPr>
          <w:rFonts w:ascii="TimesNewRomanPSMT" w:hAnsi="TimesNewRomanPSMT" w:cs="TimesNewRomanPSMT"/>
          <w:sz w:val="20"/>
          <w:szCs w:val="20"/>
        </w:rPr>
        <w:t xml:space="preserve"> ( przez Wykonawcę, </w:t>
      </w:r>
      <w:r w:rsidRPr="003E3769">
        <w:rPr>
          <w:bCs/>
          <w:color w:val="333333"/>
          <w:sz w:val="20"/>
          <w:szCs w:val="20"/>
        </w:rPr>
        <w:t xml:space="preserve"> </w:t>
      </w:r>
      <w:r>
        <w:rPr>
          <w:bCs/>
          <w:color w:val="333333"/>
          <w:sz w:val="20"/>
          <w:szCs w:val="20"/>
        </w:rPr>
        <w:t xml:space="preserve">którego oferta została najwyżej oceniona, w wyznaczonym terminie, nie krótszym niż 5 dni od dnia wezwania, podmiotowych środków dowodowych, jeżeli  Zamawiający wymagał ich złożenia w ogłoszeniu o zamówieniu lub dokumentach zamówienia, </w:t>
      </w:r>
      <w:r w:rsidRPr="006B099E">
        <w:rPr>
          <w:b/>
          <w:bCs/>
          <w:color w:val="333333"/>
          <w:sz w:val="20"/>
          <w:szCs w:val="20"/>
        </w:rPr>
        <w:t>aktualnych na dzień złożenia podmiotowych środków dowodowych</w:t>
      </w:r>
      <w:r>
        <w:rPr>
          <w:rFonts w:ascii="TimesNewRomanPSMT" w:hAnsi="TimesNewRomanPSMT" w:cs="TimesNewRomanPSMT"/>
          <w:sz w:val="20"/>
          <w:szCs w:val="20"/>
        </w:rPr>
        <w:t xml:space="preserve">.) </w:t>
      </w:r>
      <w:r w:rsidRPr="00784A71">
        <w:rPr>
          <w:rFonts w:ascii="TimesNewRomanPSMT" w:hAnsi="TimesNewRomanPSMT" w:cs="TimesNewRomanPSMT"/>
          <w:sz w:val="20"/>
          <w:szCs w:val="20"/>
        </w:rPr>
        <w:t>Przy braku zgodności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Zamawiający przyjmie wiążące rozstrzygnięcia podjęte w treści oferty złożonej w terminie</w:t>
      </w:r>
      <w:r>
        <w:rPr>
          <w:rFonts w:ascii="TimesNewRomanPSMT" w:hAnsi="TimesNewRomanPSMT" w:cs="TimesNewRomanPSMT"/>
          <w:sz w:val="20"/>
          <w:szCs w:val="20"/>
        </w:rPr>
        <w:t xml:space="preserve"> </w:t>
      </w:r>
      <w:r w:rsidRPr="00784A71">
        <w:rPr>
          <w:rFonts w:ascii="TimesNewRomanPSMT" w:hAnsi="TimesNewRomanPSMT" w:cs="TimesNewRomanPSMT"/>
          <w:sz w:val="20"/>
          <w:szCs w:val="20"/>
        </w:rPr>
        <w:t>składania ofert.</w:t>
      </w:r>
    </w:p>
    <w:p w:rsidR="00D7305C" w:rsidRPr="00E20CC2" w:rsidRDefault="00D7305C" w:rsidP="00D7305C">
      <w:pPr>
        <w:autoSpaceDE w:val="0"/>
        <w:autoSpaceDN w:val="0"/>
        <w:adjustRightInd w:val="0"/>
        <w:jc w:val="both"/>
        <w:rPr>
          <w:rFonts w:ascii="TimesNewRomanPSMT" w:hAnsi="TimesNewRomanPSMT" w:cs="TimesNewRomanPSMT"/>
          <w:color w:val="FF0000"/>
          <w:sz w:val="20"/>
          <w:szCs w:val="20"/>
        </w:rPr>
      </w:pPr>
      <w:r w:rsidRPr="00784A71">
        <w:rPr>
          <w:rFonts w:ascii="TimesNewRomanPSMT" w:hAnsi="TimesNewRomanPSMT" w:cs="TimesNewRomanPSMT"/>
          <w:sz w:val="20"/>
          <w:szCs w:val="20"/>
        </w:rPr>
        <w:t>Zamawiający dopuszcza zmianę</w:t>
      </w:r>
      <w:r>
        <w:rPr>
          <w:rFonts w:ascii="TimesNewRomanPSMT" w:hAnsi="TimesNewRomanPSMT" w:cs="TimesNewRomanPSMT"/>
          <w:sz w:val="20"/>
          <w:szCs w:val="20"/>
        </w:rPr>
        <w:t xml:space="preserve"> </w:t>
      </w:r>
      <w:r w:rsidR="00266A9B">
        <w:rPr>
          <w:rFonts w:ascii="TimesNewRomanPSMT" w:hAnsi="TimesNewRomanPSMT" w:cs="TimesNewRomanPSMT"/>
          <w:sz w:val="20"/>
          <w:szCs w:val="20"/>
        </w:rPr>
        <w:t xml:space="preserve">ww. osoby </w:t>
      </w:r>
      <w:r w:rsidRPr="00784A71">
        <w:rPr>
          <w:rFonts w:ascii="TimesNewRomanPSMT" w:hAnsi="TimesNewRomanPSMT" w:cs="TimesNewRomanPSMT"/>
          <w:sz w:val="20"/>
          <w:szCs w:val="20"/>
        </w:rPr>
        <w:t>przed podpisaniem umowy, tylko</w:t>
      </w:r>
      <w:r>
        <w:rPr>
          <w:rFonts w:ascii="TimesNewRomanPSMT" w:hAnsi="TimesNewRomanPSMT" w:cs="TimesNewRomanPSMT"/>
          <w:sz w:val="20"/>
          <w:szCs w:val="20"/>
        </w:rPr>
        <w:t xml:space="preserve"> w przypadku wystąpienia </w:t>
      </w:r>
      <w:r w:rsidRPr="00784A71">
        <w:rPr>
          <w:rFonts w:ascii="TimesNewRomanPSMT" w:hAnsi="TimesNewRomanPSMT" w:cs="TimesNewRomanPSMT"/>
          <w:sz w:val="20"/>
          <w:szCs w:val="20"/>
        </w:rPr>
        <w:t>okoliczności niemożliwych do przewidzenia (np. śmierci,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choroby lub innych zdarzeń losowych), na osobę, k</w:t>
      </w:r>
      <w:r w:rsidR="00266A9B">
        <w:rPr>
          <w:rFonts w:ascii="TimesNewRomanPSMT" w:hAnsi="TimesNewRomanPSMT" w:cs="TimesNewRomanPSMT"/>
          <w:sz w:val="20"/>
          <w:szCs w:val="20"/>
        </w:rPr>
        <w:t>tóra będzie musiała wykazać takie</w:t>
      </w:r>
      <w:r w:rsidRPr="00784A71">
        <w:rPr>
          <w:rFonts w:ascii="TimesNewRomanPSMT" w:hAnsi="TimesNewRomanPSMT" w:cs="TimesNewRomanPSMT"/>
          <w:sz w:val="20"/>
          <w:szCs w:val="20"/>
        </w:rPr>
        <w:t xml:space="preserve"> samo</w:t>
      </w:r>
      <w:r w:rsidR="0028366A">
        <w:rPr>
          <w:rFonts w:ascii="TimesNewRomanPSMT" w:hAnsi="TimesNewRomanPSMT" w:cs="TimesNewRomanPSMT"/>
          <w:sz w:val="20"/>
          <w:szCs w:val="20"/>
        </w:rPr>
        <w:t xml:space="preserve"> doświadczenie jakie</w:t>
      </w:r>
      <w:r w:rsidRPr="00784A71">
        <w:rPr>
          <w:rFonts w:ascii="TimesNewRomanPSMT" w:hAnsi="TimesNewRomanPSMT" w:cs="TimesNewRomanPSMT"/>
          <w:sz w:val="20"/>
          <w:szCs w:val="20"/>
        </w:rPr>
        <w:t xml:space="preserve"> wskazano w ofercie. </w:t>
      </w:r>
      <w:r w:rsidRPr="009B50DA">
        <w:rPr>
          <w:rFonts w:ascii="TimesNewRomanPSMT" w:hAnsi="TimesNewRomanPSMT" w:cs="TimesNewRomanPSMT"/>
          <w:sz w:val="20"/>
          <w:szCs w:val="20"/>
        </w:rPr>
        <w:t xml:space="preserve">Zmianę należy zgłosić Zamawiającemu na piśmie wraz z podaniem wyżej wymienionych informacji. W przypadku zmiany  </w:t>
      </w:r>
      <w:r w:rsidR="00C508C8">
        <w:rPr>
          <w:rFonts w:ascii="TimesNewRomanPSMT" w:hAnsi="TimesNewRomanPSMT" w:cs="TimesNewRomanPSMT"/>
          <w:sz w:val="20"/>
          <w:szCs w:val="20"/>
        </w:rPr>
        <w:t xml:space="preserve">osoby                     </w:t>
      </w:r>
      <w:r w:rsidRPr="009B50DA">
        <w:rPr>
          <w:rFonts w:ascii="TimesNewRomanPSMT" w:hAnsi="TimesNewRomanPSMT" w:cs="TimesNewRomanPSMT"/>
          <w:sz w:val="20"/>
          <w:szCs w:val="20"/>
        </w:rPr>
        <w:t>w trakcie realizacji umowy, zaproponowana osoba będzie musiała wyk</w:t>
      </w:r>
      <w:r w:rsidR="00C508C8">
        <w:rPr>
          <w:rFonts w:ascii="TimesNewRomanPSMT" w:hAnsi="TimesNewRomanPSMT" w:cs="TimesNewRomanPSMT"/>
          <w:sz w:val="20"/>
          <w:szCs w:val="20"/>
        </w:rPr>
        <w:t xml:space="preserve">azać co najmniej takie doświadczenie jakie  </w:t>
      </w:r>
      <w:r w:rsidRPr="009B50DA">
        <w:rPr>
          <w:rFonts w:ascii="TimesNewRomanPSMT" w:hAnsi="TimesNewRomanPSMT" w:cs="TimesNewRomanPSMT"/>
          <w:sz w:val="20"/>
          <w:szCs w:val="20"/>
        </w:rPr>
        <w:t xml:space="preserve">wskazano </w:t>
      </w:r>
      <w:r w:rsidR="00C508C8">
        <w:rPr>
          <w:rFonts w:ascii="TimesNewRomanPSMT" w:hAnsi="TimesNewRomanPSMT" w:cs="TimesNewRomanPSMT"/>
          <w:sz w:val="20"/>
          <w:szCs w:val="20"/>
        </w:rPr>
        <w:t xml:space="preserve"> </w:t>
      </w:r>
      <w:r w:rsidRPr="009B50DA">
        <w:rPr>
          <w:rFonts w:ascii="TimesNewRomanPSMT" w:hAnsi="TimesNewRomanPSMT" w:cs="TimesNewRomanPSMT"/>
          <w:sz w:val="20"/>
          <w:szCs w:val="20"/>
        </w:rPr>
        <w:t>w ofercie.</w:t>
      </w:r>
      <w:r w:rsidR="00C508C8">
        <w:rPr>
          <w:rFonts w:ascii="TimesNewRomanPSMT" w:hAnsi="TimesNewRomanPSMT" w:cs="TimesNewRomanPSMT"/>
          <w:sz w:val="20"/>
          <w:szCs w:val="20"/>
        </w:rPr>
        <w:t xml:space="preserve"> </w:t>
      </w:r>
    </w:p>
    <w:p w:rsidR="00D7305C" w:rsidRDefault="00D7305C" w:rsidP="00D95CD7">
      <w:pPr>
        <w:pStyle w:val="NormalnyWeb"/>
        <w:shd w:val="clear" w:color="auto" w:fill="FFFFFF"/>
        <w:spacing w:before="0" w:beforeAutospacing="0" w:after="0" w:afterAutospacing="0"/>
        <w:jc w:val="both"/>
        <w:textAlignment w:val="baseline"/>
        <w:rPr>
          <w:rFonts w:eastAsiaTheme="minorHAnsi"/>
          <w:color w:val="000000"/>
          <w:sz w:val="20"/>
          <w:szCs w:val="20"/>
          <w:lang w:eastAsia="en-US"/>
        </w:rPr>
      </w:pPr>
    </w:p>
    <w:p w:rsidR="0067549C" w:rsidRPr="009F3AA9" w:rsidRDefault="00D95CD7" w:rsidP="009F3AA9">
      <w:pPr>
        <w:pStyle w:val="NormalnyWeb"/>
        <w:shd w:val="clear" w:color="auto" w:fill="FFFFFF"/>
        <w:spacing w:before="0" w:beforeAutospacing="0" w:after="0" w:afterAutospacing="0"/>
        <w:jc w:val="both"/>
        <w:textAlignment w:val="baseline"/>
        <w:rPr>
          <w:rFonts w:ascii="Corbel" w:eastAsiaTheme="minorHAnsi" w:hAnsi="Corbel" w:cs="Corbel"/>
          <w:color w:val="000000"/>
          <w:sz w:val="20"/>
          <w:szCs w:val="20"/>
          <w:lang w:eastAsia="en-US"/>
        </w:rPr>
      </w:pPr>
      <w:r>
        <w:rPr>
          <w:rFonts w:eastAsiaTheme="minorHAnsi"/>
          <w:color w:val="000000"/>
          <w:sz w:val="20"/>
          <w:szCs w:val="20"/>
          <w:lang w:eastAsia="en-US"/>
        </w:rPr>
        <w:t>Maksymalna ilość punktów w tym kryterium – 40,00 pkt .</w:t>
      </w:r>
    </w:p>
    <w:p w:rsidR="0067549C" w:rsidRDefault="0067549C" w:rsidP="00422B97">
      <w:pPr>
        <w:jc w:val="both"/>
        <w:rPr>
          <w:rFonts w:eastAsiaTheme="minorHAnsi"/>
          <w:b/>
          <w:color w:val="000000"/>
          <w:sz w:val="20"/>
          <w:szCs w:val="20"/>
          <w:lang w:eastAsia="en-US"/>
        </w:rPr>
      </w:pPr>
    </w:p>
    <w:p w:rsidR="0067549C" w:rsidRDefault="0067549C" w:rsidP="00422B97">
      <w:pPr>
        <w:jc w:val="both"/>
        <w:rPr>
          <w:rFonts w:eastAsiaTheme="minorHAnsi"/>
          <w:b/>
          <w:color w:val="000000"/>
          <w:sz w:val="20"/>
          <w:szCs w:val="20"/>
          <w:lang w:eastAsia="en-US"/>
        </w:rPr>
      </w:pPr>
    </w:p>
    <w:p w:rsidR="00422B97" w:rsidRPr="00772C7C" w:rsidRDefault="00841555" w:rsidP="00422B97">
      <w:pPr>
        <w:jc w:val="both"/>
        <w:rPr>
          <w:sz w:val="20"/>
          <w:szCs w:val="20"/>
        </w:rPr>
      </w:pPr>
      <w:r w:rsidRPr="00772C7C">
        <w:rPr>
          <w:rFonts w:eastAsiaTheme="minorHAnsi"/>
          <w:b/>
          <w:color w:val="000000"/>
          <w:sz w:val="20"/>
          <w:szCs w:val="20"/>
          <w:lang w:eastAsia="en-US"/>
        </w:rPr>
        <w:t xml:space="preserve">KRYTERIUM jakościowe – zgodnie z art. 242 pkt 2 </w:t>
      </w:r>
      <w:proofErr w:type="spellStart"/>
      <w:r w:rsidRPr="00772C7C">
        <w:rPr>
          <w:rFonts w:eastAsiaTheme="minorHAnsi"/>
          <w:b/>
          <w:color w:val="000000"/>
          <w:sz w:val="20"/>
          <w:szCs w:val="20"/>
          <w:lang w:eastAsia="en-US"/>
        </w:rPr>
        <w:t>ppkt</w:t>
      </w:r>
      <w:proofErr w:type="spellEnd"/>
      <w:r w:rsidRPr="00772C7C">
        <w:rPr>
          <w:rFonts w:eastAsiaTheme="minorHAnsi"/>
          <w:b/>
          <w:color w:val="000000"/>
          <w:sz w:val="20"/>
          <w:szCs w:val="20"/>
          <w:lang w:eastAsia="en-US"/>
        </w:rPr>
        <w:t xml:space="preserve"> 5 </w:t>
      </w:r>
      <w:proofErr w:type="spellStart"/>
      <w:r w:rsidRPr="00772C7C">
        <w:rPr>
          <w:rFonts w:eastAsiaTheme="minorHAnsi"/>
          <w:b/>
          <w:color w:val="000000"/>
          <w:sz w:val="20"/>
          <w:szCs w:val="20"/>
          <w:lang w:eastAsia="en-US"/>
        </w:rPr>
        <w:t>Pzp</w:t>
      </w:r>
      <w:proofErr w:type="spellEnd"/>
      <w:r w:rsidRPr="00772C7C">
        <w:rPr>
          <w:rFonts w:eastAsiaTheme="minorHAnsi"/>
          <w:b/>
          <w:color w:val="000000"/>
          <w:sz w:val="20"/>
          <w:szCs w:val="20"/>
          <w:lang w:eastAsia="en-US"/>
        </w:rPr>
        <w:t xml:space="preserve"> ( Kryteriami jakościowymi mogą być </w:t>
      </w:r>
      <w:r w:rsidR="00772C7C">
        <w:rPr>
          <w:rFonts w:eastAsiaTheme="minorHAnsi"/>
          <w:b/>
          <w:color w:val="000000"/>
          <w:sz w:val="20"/>
          <w:szCs w:val="20"/>
          <w:lang w:eastAsia="en-US"/>
        </w:rPr>
        <w:t xml:space="preserve">                    </w:t>
      </w:r>
      <w:r w:rsidRPr="00772C7C">
        <w:rPr>
          <w:rFonts w:eastAsiaTheme="minorHAnsi"/>
          <w:b/>
          <w:color w:val="000000"/>
          <w:sz w:val="20"/>
          <w:szCs w:val="20"/>
          <w:lang w:eastAsia="en-US"/>
        </w:rPr>
        <w:t xml:space="preserve">w szczególności kryteria odnoszące się  do organizacji, kwalifikacji </w:t>
      </w:r>
      <w:r w:rsidR="00E3774C" w:rsidRPr="00772C7C">
        <w:rPr>
          <w:rFonts w:eastAsiaTheme="minorHAnsi"/>
          <w:b/>
          <w:color w:val="000000"/>
          <w:sz w:val="20"/>
          <w:szCs w:val="20"/>
          <w:lang w:eastAsia="en-US"/>
        </w:rPr>
        <w:t>zawodowych i doświadczenia osób wyznaczonych do realizacji zamówienia, jeżeli mogą mieć znaczący wpływ na jakość wykonywania zamówienia.</w:t>
      </w:r>
      <w:r w:rsidR="005353C6" w:rsidRPr="00772C7C">
        <w:rPr>
          <w:rFonts w:eastAsiaTheme="minorHAnsi"/>
          <w:b/>
          <w:color w:val="000000"/>
          <w:sz w:val="20"/>
          <w:szCs w:val="20"/>
          <w:lang w:eastAsia="en-US"/>
        </w:rPr>
        <w:t xml:space="preserve"> </w:t>
      </w:r>
      <w:r w:rsidR="005353C6" w:rsidRPr="00772C7C">
        <w:rPr>
          <w:color w:val="333333"/>
          <w:sz w:val="20"/>
          <w:szCs w:val="20"/>
          <w:shd w:val="clear" w:color="auto" w:fill="FFFFFF"/>
        </w:rPr>
        <w:t>Jak wynika z motywu 94 preambuły do dyrektywy klasycznej, każdorazowo gdy kwalifikacje zatrudnionego personelu mają wpływ na poziom realizacji zamówienia, instytucje zamawiające powinny mieć możliwość zastosowania jako kryterium udzielenia zamówienia kryterium organizacji, kwalifikacji                       i doświadczenia personelu wyznaczonego do realizacji danego zamówienia, ponieważ może mieć to wpływ na jakość wykonania zamówienia, a co za tym idzie, wartość ekonomiczną oferty. Tak może być na przykład w przypadku zamówień na usługi intelektualne.</w:t>
      </w:r>
      <w:r w:rsidR="00422B97" w:rsidRPr="00772C7C">
        <w:rPr>
          <w:color w:val="333333"/>
          <w:sz w:val="20"/>
          <w:szCs w:val="20"/>
          <w:shd w:val="clear" w:color="auto" w:fill="FFFFFF"/>
        </w:rPr>
        <w:t xml:space="preserve">  Istotą doświadczenia jest  zdaniem Izby  ( wyrok z 14.02.2020 r., sygn. akt KIO 190/20) nabywanie go</w:t>
      </w:r>
      <w:r w:rsidR="00A328A9">
        <w:rPr>
          <w:color w:val="333333"/>
          <w:sz w:val="20"/>
          <w:szCs w:val="20"/>
          <w:shd w:val="clear" w:color="auto" w:fill="FFFFFF"/>
        </w:rPr>
        <w:t xml:space="preserve">   </w:t>
      </w:r>
      <w:r w:rsidR="00422B97" w:rsidRPr="00772C7C">
        <w:rPr>
          <w:color w:val="333333"/>
          <w:sz w:val="20"/>
          <w:szCs w:val="20"/>
          <w:shd w:val="clear" w:color="auto" w:fill="FFFFFF"/>
        </w:rPr>
        <w:t xml:space="preserve">w wyniku powtarzającego się wykonywania określonych czynności, co </w:t>
      </w:r>
      <w:r w:rsidR="00422B97" w:rsidRPr="00772C7C">
        <w:rPr>
          <w:color w:val="333333"/>
          <w:sz w:val="20"/>
          <w:szCs w:val="20"/>
          <w:shd w:val="clear" w:color="auto" w:fill="FFFFFF"/>
        </w:rPr>
        <w:lastRenderedPageBreak/>
        <w:t>odpowiada definicji tego pojęcia. Mianem doświadczenia określa się bowiem "ogół wiadomości i umiejętności zdobytych na podstawie obserwacji i własnych przeżyć (www.sjp.pwn.pl)”.</w:t>
      </w:r>
    </w:p>
    <w:p w:rsidR="00C15004" w:rsidRDefault="00422B97" w:rsidP="00164348">
      <w:pPr>
        <w:ind w:firstLine="708"/>
        <w:jc w:val="both"/>
        <w:rPr>
          <w:sz w:val="20"/>
          <w:szCs w:val="20"/>
        </w:rPr>
      </w:pPr>
      <w:r w:rsidRPr="00772C7C">
        <w:rPr>
          <w:color w:val="333333"/>
          <w:sz w:val="20"/>
          <w:szCs w:val="20"/>
          <w:shd w:val="clear" w:color="auto" w:fill="FFFFFF"/>
        </w:rPr>
        <w:t xml:space="preserve">Zamawiający może określić kryterium oceny ofert w postaci doświadczenia osób wyznaczonych do realizacji przedmiotowego zamówienia. Doświadczenie </w:t>
      </w:r>
      <w:r w:rsidR="00A328A9">
        <w:rPr>
          <w:color w:val="333333"/>
          <w:sz w:val="20"/>
          <w:szCs w:val="20"/>
          <w:shd w:val="clear" w:color="auto" w:fill="FFFFFF"/>
        </w:rPr>
        <w:t>wynika</w:t>
      </w:r>
      <w:r w:rsidRPr="00772C7C">
        <w:rPr>
          <w:color w:val="333333"/>
          <w:sz w:val="20"/>
          <w:szCs w:val="20"/>
          <w:shd w:val="clear" w:color="auto" w:fill="FFFFFF"/>
        </w:rPr>
        <w:t xml:space="preserve"> z tego, że dana</w:t>
      </w:r>
      <w:r w:rsidRPr="00772C7C">
        <w:rPr>
          <w:color w:val="333333"/>
          <w:sz w:val="21"/>
          <w:szCs w:val="21"/>
          <w:shd w:val="clear" w:color="auto" w:fill="FFFFFF"/>
        </w:rPr>
        <w:t xml:space="preserve"> osoba nabywała</w:t>
      </w:r>
      <w:r w:rsidRPr="00422B97">
        <w:rPr>
          <w:b/>
          <w:color w:val="333333"/>
          <w:sz w:val="21"/>
          <w:szCs w:val="21"/>
          <w:shd w:val="clear" w:color="auto" w:fill="FFFFFF"/>
        </w:rPr>
        <w:t xml:space="preserve"> </w:t>
      </w:r>
      <w:r w:rsidRPr="00A328A9">
        <w:rPr>
          <w:color w:val="333333"/>
          <w:sz w:val="20"/>
          <w:szCs w:val="20"/>
          <w:shd w:val="clear" w:color="auto" w:fill="FFFFFF"/>
        </w:rPr>
        <w:t xml:space="preserve">praktykę </w:t>
      </w:r>
      <w:r w:rsidR="00A328A9">
        <w:rPr>
          <w:color w:val="333333"/>
          <w:sz w:val="20"/>
          <w:szCs w:val="20"/>
          <w:shd w:val="clear" w:color="auto" w:fill="FFFFFF"/>
        </w:rPr>
        <w:t xml:space="preserve">                    </w:t>
      </w:r>
      <w:r w:rsidRPr="00A328A9">
        <w:rPr>
          <w:color w:val="333333"/>
          <w:sz w:val="20"/>
          <w:szCs w:val="20"/>
          <w:shd w:val="clear" w:color="auto" w:fill="FFFFFF"/>
        </w:rPr>
        <w:t>w wyniku powtarzającego się wykonywania określonych czynności. </w:t>
      </w:r>
      <w:r w:rsidRPr="00AD5C32">
        <w:rPr>
          <w:color w:val="333333"/>
          <w:sz w:val="20"/>
          <w:szCs w:val="20"/>
          <w:shd w:val="clear" w:color="auto" w:fill="FFFFFF"/>
        </w:rPr>
        <w:t xml:space="preserve">Tym samym  </w:t>
      </w:r>
      <w:r w:rsidR="00BB744D" w:rsidRPr="00AD5C32">
        <w:rPr>
          <w:color w:val="333333"/>
          <w:sz w:val="20"/>
          <w:szCs w:val="20"/>
          <w:shd w:val="clear" w:color="auto" w:fill="FFFFFF"/>
        </w:rPr>
        <w:t xml:space="preserve">z punktu widzenia Zamawiającego ww. kryterium jakościowe ma duże znaczenie </w:t>
      </w:r>
      <w:r w:rsidRPr="00AD5C32">
        <w:rPr>
          <w:color w:val="333333"/>
          <w:sz w:val="20"/>
          <w:szCs w:val="20"/>
          <w:shd w:val="clear" w:color="auto" w:fill="FFFFFF"/>
        </w:rPr>
        <w:t xml:space="preserve"> </w:t>
      </w:r>
      <w:r w:rsidR="00BB744D" w:rsidRPr="00AD5C32">
        <w:rPr>
          <w:color w:val="333333"/>
          <w:sz w:val="20"/>
          <w:szCs w:val="20"/>
          <w:shd w:val="clear" w:color="auto" w:fill="FFFFFF"/>
        </w:rPr>
        <w:t xml:space="preserve">z punktu widzenia świadczonych usług </w:t>
      </w:r>
      <w:r w:rsidRPr="00AD5C32">
        <w:rPr>
          <w:color w:val="333333"/>
          <w:sz w:val="20"/>
          <w:szCs w:val="20"/>
          <w:shd w:val="clear" w:color="auto" w:fill="FFFFFF"/>
        </w:rPr>
        <w:t xml:space="preserve">                                    </w:t>
      </w:r>
      <w:r w:rsidRPr="00AD5C32">
        <w:rPr>
          <w:sz w:val="20"/>
          <w:szCs w:val="20"/>
        </w:rPr>
        <w:t>w przedmiotowym postepowaniu</w:t>
      </w:r>
      <w:r w:rsidR="00C15004">
        <w:rPr>
          <w:sz w:val="20"/>
          <w:szCs w:val="20"/>
        </w:rPr>
        <w:t xml:space="preserve">. </w:t>
      </w:r>
      <w:r w:rsidRPr="00AD5C32">
        <w:rPr>
          <w:sz w:val="20"/>
          <w:szCs w:val="20"/>
        </w:rPr>
        <w:t xml:space="preserve"> Zamawiający odn</w:t>
      </w:r>
      <w:r w:rsidR="00C73415">
        <w:rPr>
          <w:sz w:val="20"/>
          <w:szCs w:val="20"/>
        </w:rPr>
        <w:t>iósł doświadczenie do praktyki, a ta z kolei ma istotne znaczenie chociażby</w:t>
      </w:r>
      <w:r w:rsidR="00164348">
        <w:rPr>
          <w:sz w:val="20"/>
          <w:szCs w:val="20"/>
        </w:rPr>
        <w:t xml:space="preserve"> np. </w:t>
      </w:r>
      <w:r w:rsidR="00C73415">
        <w:rPr>
          <w:sz w:val="20"/>
          <w:szCs w:val="20"/>
        </w:rPr>
        <w:t xml:space="preserve"> przy  opracowaniu</w:t>
      </w:r>
      <w:r w:rsidR="00C15004">
        <w:rPr>
          <w:sz w:val="20"/>
          <w:szCs w:val="20"/>
        </w:rPr>
        <w:t xml:space="preserve"> Indywidualnych Planów Wsparcia</w:t>
      </w:r>
      <w:r w:rsidR="00C73415">
        <w:rPr>
          <w:sz w:val="20"/>
          <w:szCs w:val="20"/>
        </w:rPr>
        <w:t xml:space="preserve"> oraz jego późniejszej ewaluacji. </w:t>
      </w:r>
      <w:r w:rsidR="00C15004">
        <w:rPr>
          <w:sz w:val="20"/>
          <w:szCs w:val="20"/>
        </w:rPr>
        <w:t xml:space="preserve"> </w:t>
      </w:r>
    </w:p>
    <w:p w:rsidR="00841555" w:rsidRPr="00841555" w:rsidRDefault="00841555" w:rsidP="00841555">
      <w:pPr>
        <w:autoSpaceDE w:val="0"/>
        <w:autoSpaceDN w:val="0"/>
        <w:adjustRightInd w:val="0"/>
        <w:rPr>
          <w:rFonts w:ascii="Corbel" w:eastAsiaTheme="minorHAnsi" w:hAnsi="Corbel" w:cs="Corbel"/>
          <w:b/>
          <w:color w:val="000000"/>
          <w:sz w:val="20"/>
          <w:szCs w:val="20"/>
          <w:lang w:eastAsia="en-US"/>
        </w:rPr>
      </w:pPr>
    </w:p>
    <w:p w:rsidR="00A55785" w:rsidRDefault="00A55785" w:rsidP="00067FF6">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 xml:space="preserve">zawierające wymagania jakościowe odnoszące się do co najmniej głównych elementów składających się na przedmiot zamówienia )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Default="0001275D" w:rsidP="00716D4E">
      <w:pPr>
        <w:tabs>
          <w:tab w:val="left" w:pos="300"/>
        </w:tabs>
        <w:spacing w:line="276" w:lineRule="auto"/>
        <w:ind w:right="82"/>
        <w:jc w:val="both"/>
        <w:rPr>
          <w:sz w:val="22"/>
          <w:szCs w:val="22"/>
        </w:rPr>
      </w:pP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BA1552" w:rsidRPr="00FC49E0" w:rsidRDefault="00E623B1" w:rsidP="00FC49E0">
      <w:pPr>
        <w:autoSpaceDE w:val="0"/>
        <w:autoSpaceDN w:val="0"/>
        <w:adjustRightInd w:val="0"/>
        <w:spacing w:line="276" w:lineRule="auto"/>
        <w:rPr>
          <w:sz w:val="20"/>
          <w:szCs w:val="20"/>
        </w:rPr>
      </w:pPr>
      <w:r>
        <w:rPr>
          <w:sz w:val="20"/>
          <w:szCs w:val="20"/>
        </w:rPr>
        <w:t xml:space="preserve">Zamawiający </w:t>
      </w:r>
      <w:r w:rsidR="00F73524">
        <w:rPr>
          <w:sz w:val="20"/>
          <w:szCs w:val="20"/>
        </w:rPr>
        <w:t xml:space="preserve"> </w:t>
      </w:r>
      <w:r w:rsidR="00FC49E0">
        <w:rPr>
          <w:sz w:val="20"/>
          <w:szCs w:val="20"/>
        </w:rPr>
        <w:t xml:space="preserve">nie </w:t>
      </w:r>
      <w:r w:rsidR="00F73524">
        <w:rPr>
          <w:sz w:val="20"/>
          <w:szCs w:val="20"/>
        </w:rPr>
        <w:t>wymaga wniesienia zabezpieczenia należytego wykonania umowy</w:t>
      </w:r>
      <w:r>
        <w:rPr>
          <w:sz w:val="20"/>
          <w:szCs w:val="20"/>
        </w:rPr>
        <w:t>.</w:t>
      </w:r>
    </w:p>
    <w:p w:rsidR="0067549C" w:rsidRDefault="006754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B135BF" w:rsidRDefault="00B135BF" w:rsidP="00CC484C">
      <w:pPr>
        <w:pStyle w:val="Default"/>
        <w:ind w:left="705" w:hanging="705"/>
        <w:jc w:val="both"/>
        <w:rPr>
          <w:rFonts w:ascii="Times New Roman" w:hAnsi="Times New Roman" w:cs="Times New Roman"/>
          <w:sz w:val="20"/>
          <w:szCs w:val="20"/>
        </w:rPr>
      </w:pPr>
    </w:p>
    <w:p w:rsidR="00B135BF" w:rsidRDefault="00B135BF" w:rsidP="00B135BF">
      <w:pPr>
        <w:ind w:left="1410" w:hanging="1410"/>
        <w:jc w:val="both"/>
        <w:rPr>
          <w:b/>
          <w:sz w:val="28"/>
          <w:szCs w:val="28"/>
          <w:u w:val="single"/>
        </w:rPr>
      </w:pPr>
      <w:r>
        <w:rPr>
          <w:sz w:val="20"/>
          <w:szCs w:val="20"/>
        </w:rPr>
        <w:tab/>
        <w:t>Dot. części 1 i 2:</w:t>
      </w:r>
      <w:r w:rsidRPr="00B135BF">
        <w:rPr>
          <w:b/>
          <w:sz w:val="28"/>
          <w:szCs w:val="28"/>
          <w:u w:val="single"/>
        </w:rPr>
        <w:t xml:space="preserve"> </w:t>
      </w:r>
    </w:p>
    <w:p w:rsidR="00B135BF" w:rsidRPr="00B135BF" w:rsidRDefault="00B135BF" w:rsidP="00B135BF">
      <w:pPr>
        <w:ind w:left="1410" w:hanging="705"/>
        <w:jc w:val="both"/>
        <w:rPr>
          <w:b/>
          <w:sz w:val="22"/>
          <w:szCs w:val="22"/>
          <w:u w:val="single"/>
        </w:rPr>
      </w:pPr>
      <w:r w:rsidRPr="00B135BF">
        <w:rPr>
          <w:b/>
          <w:sz w:val="22"/>
          <w:szCs w:val="22"/>
          <w:u w:val="single"/>
        </w:rPr>
        <w:t xml:space="preserve">Część 1: </w:t>
      </w:r>
      <w:r w:rsidRPr="00B135BF">
        <w:rPr>
          <w:b/>
          <w:sz w:val="22"/>
          <w:szCs w:val="22"/>
          <w:u w:val="single"/>
        </w:rPr>
        <w:tab/>
        <w:t>PSYCHOLOG</w:t>
      </w:r>
    </w:p>
    <w:p w:rsidR="00B135BF" w:rsidRPr="00B135BF" w:rsidRDefault="00B135BF" w:rsidP="00B135BF">
      <w:pPr>
        <w:ind w:firstLine="705"/>
        <w:jc w:val="both"/>
        <w:rPr>
          <w:b/>
          <w:sz w:val="22"/>
          <w:szCs w:val="22"/>
          <w:u w:val="single"/>
        </w:rPr>
      </w:pPr>
      <w:r w:rsidRPr="00B135BF">
        <w:rPr>
          <w:b/>
          <w:sz w:val="22"/>
          <w:szCs w:val="22"/>
          <w:u w:val="single"/>
        </w:rPr>
        <w:t>Część 2:</w:t>
      </w:r>
      <w:r w:rsidRPr="00B135BF">
        <w:rPr>
          <w:b/>
          <w:sz w:val="22"/>
          <w:szCs w:val="22"/>
          <w:u w:val="single"/>
        </w:rPr>
        <w:tab/>
        <w:t xml:space="preserve">PEDAGOG wspierający </w:t>
      </w:r>
    </w:p>
    <w:p w:rsidR="00B135BF" w:rsidRDefault="00B135BF" w:rsidP="004C4B89">
      <w:pPr>
        <w:pStyle w:val="Default"/>
        <w:jc w:val="both"/>
        <w:rPr>
          <w:rFonts w:ascii="Times New Roman" w:hAnsi="Times New Roman" w:cs="Times New Roman"/>
          <w:sz w:val="20"/>
          <w:szCs w:val="20"/>
        </w:rPr>
      </w:pP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C902ED" w:rsidRDefault="00C902ED" w:rsidP="00C902ED">
      <w:pPr>
        <w:pStyle w:val="Default"/>
        <w:ind w:left="1416" w:hanging="711"/>
        <w:jc w:val="both"/>
        <w:rPr>
          <w:rFonts w:ascii="Times New Roman" w:hAnsi="Times New Roman" w:cs="Times New Roman"/>
          <w:b/>
          <w:sz w:val="20"/>
          <w:szCs w:val="20"/>
        </w:rPr>
      </w:pPr>
    </w:p>
    <w:p w:rsidR="00C902ED" w:rsidRDefault="00C902ED" w:rsidP="00C902ED">
      <w:pPr>
        <w:pStyle w:val="Default"/>
        <w:ind w:left="1416" w:hanging="711"/>
        <w:jc w:val="both"/>
        <w:rPr>
          <w:rFonts w:ascii="Times New Roman" w:hAnsi="Times New Roman" w:cs="Times New Roman"/>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r>
      <w:r>
        <w:rPr>
          <w:rFonts w:ascii="Times New Roman" w:hAnsi="Times New Roman" w:cs="Times New Roman"/>
          <w:sz w:val="20"/>
          <w:szCs w:val="20"/>
        </w:rPr>
        <w:t>kserokopia dokumentu potwierdzającego kwalifikacje zawodowe, wymagane do wykonywania przedmiotu zamówienia;</w:t>
      </w:r>
    </w:p>
    <w:p w:rsidR="00C902ED" w:rsidRDefault="00C902ED" w:rsidP="00C902ED">
      <w:pPr>
        <w:ind w:left="1410" w:hanging="705"/>
        <w:jc w:val="both"/>
        <w:rPr>
          <w:b/>
          <w:color w:val="FF0000"/>
          <w:sz w:val="22"/>
          <w:szCs w:val="22"/>
          <w:u w:val="single"/>
        </w:rPr>
      </w:pPr>
    </w:p>
    <w:p w:rsidR="00CD304C" w:rsidRPr="009B7EC8" w:rsidRDefault="00950DCF" w:rsidP="009B7EC8">
      <w:pPr>
        <w:ind w:left="1410" w:hanging="705"/>
        <w:jc w:val="both"/>
        <w:rPr>
          <w:b/>
          <w:color w:val="FF0000"/>
          <w:sz w:val="20"/>
          <w:szCs w:val="20"/>
        </w:rPr>
      </w:pPr>
      <w:r w:rsidRPr="00950DCF">
        <w:rPr>
          <w:b/>
          <w:color w:val="FF0000"/>
          <w:sz w:val="20"/>
          <w:szCs w:val="20"/>
        </w:rPr>
        <w:t>d/</w:t>
      </w:r>
      <w:r w:rsidRPr="00950DCF">
        <w:rPr>
          <w:b/>
          <w:color w:val="FF0000"/>
          <w:sz w:val="20"/>
          <w:szCs w:val="20"/>
        </w:rPr>
        <w:tab/>
        <w:t>oświadczenie</w:t>
      </w:r>
      <w:r>
        <w:rPr>
          <w:b/>
          <w:color w:val="FF0000"/>
          <w:sz w:val="20"/>
          <w:szCs w:val="20"/>
        </w:rPr>
        <w:t xml:space="preserve"> </w:t>
      </w:r>
      <w:r w:rsidR="009113BB">
        <w:rPr>
          <w:b/>
          <w:color w:val="FF0000"/>
          <w:sz w:val="20"/>
          <w:szCs w:val="20"/>
        </w:rPr>
        <w:t xml:space="preserve">( o ile dotyczy ) </w:t>
      </w:r>
      <w:r w:rsidR="009113BB">
        <w:rPr>
          <w:b/>
          <w:color w:val="000000" w:themeColor="text1"/>
          <w:sz w:val="20"/>
          <w:szCs w:val="20"/>
        </w:rPr>
        <w:t>Wykonawcy</w:t>
      </w:r>
      <w:r w:rsidR="00CD304C" w:rsidRPr="00950DCF">
        <w:rPr>
          <w:b/>
          <w:color w:val="000000" w:themeColor="text1"/>
          <w:sz w:val="20"/>
          <w:szCs w:val="20"/>
        </w:rPr>
        <w:t xml:space="preserve">, którego oferta będzie najkorzystniejsza oraz jest osobą fizyczną lub prowadzi działalność gospodarczą i będzie </w:t>
      </w:r>
      <w:r w:rsidR="000E245B">
        <w:rPr>
          <w:b/>
          <w:color w:val="000000" w:themeColor="text1"/>
          <w:sz w:val="20"/>
          <w:szCs w:val="20"/>
        </w:rPr>
        <w:t>osobiście realizować zamówienie, iż ł</w:t>
      </w:r>
      <w:r w:rsidR="00CD304C" w:rsidRPr="00950DCF">
        <w:rPr>
          <w:b/>
          <w:color w:val="000000" w:themeColor="text1"/>
          <w:sz w:val="20"/>
          <w:szCs w:val="20"/>
        </w:rPr>
        <w:t>ą</w:t>
      </w:r>
      <w:r w:rsidR="000E245B">
        <w:rPr>
          <w:b/>
          <w:color w:val="000000" w:themeColor="text1"/>
          <w:sz w:val="20"/>
          <w:szCs w:val="20"/>
        </w:rPr>
        <w:t>cznie zaangażowanie w realizację</w:t>
      </w:r>
      <w:r w:rsidR="00CD304C" w:rsidRPr="00950DCF">
        <w:rPr>
          <w:b/>
          <w:color w:val="000000" w:themeColor="text1"/>
          <w:sz w:val="20"/>
          <w:szCs w:val="20"/>
        </w:rPr>
        <w:t xml:space="preserve"> zdań we wszystkich projektach Funduszu Polityki Spójności oraz działań finansowanych z innych źródeł, w tym środków własnych Beneficjenta i innych podmiotów (w szczególności w ramach stosunku pracy, stosunku cywilnoprawnego, samozatrudnienia i zaangażowania w ramach prowadzenia własnej działalności gospodarczej), nie przekroczy 276 godzin miesięcznie.</w:t>
      </w:r>
      <w:r w:rsidR="009B7EC8">
        <w:rPr>
          <w:b/>
          <w:color w:val="FF0000"/>
          <w:sz w:val="20"/>
          <w:szCs w:val="20"/>
        </w:rPr>
        <w:t xml:space="preserve"> ( </w:t>
      </w:r>
      <w:r w:rsidR="00CD304C" w:rsidRPr="00950DCF">
        <w:rPr>
          <w:b/>
          <w:sz w:val="20"/>
          <w:szCs w:val="20"/>
        </w:rPr>
        <w:t>Oświadczenie będzie stanowiło złącznik do umowy</w:t>
      </w:r>
      <w:r w:rsidR="009B7EC8">
        <w:rPr>
          <w:b/>
          <w:sz w:val="20"/>
          <w:szCs w:val="20"/>
        </w:rPr>
        <w:t xml:space="preserve"> )</w:t>
      </w: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0E11E7">
      <w:pPr>
        <w:numPr>
          <w:ilvl w:val="0"/>
          <w:numId w:val="6"/>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0E11E7">
      <w:pPr>
        <w:numPr>
          <w:ilvl w:val="0"/>
          <w:numId w:val="6"/>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0E11E7">
      <w:pPr>
        <w:numPr>
          <w:ilvl w:val="0"/>
          <w:numId w:val="6"/>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0E11E7">
      <w:pPr>
        <w:numPr>
          <w:ilvl w:val="0"/>
          <w:numId w:val="6"/>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0E11E7">
      <w:pPr>
        <w:pStyle w:val="Akapitzlist"/>
        <w:numPr>
          <w:ilvl w:val="0"/>
          <w:numId w:val="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4C4B89" w:rsidRDefault="004C4B89" w:rsidP="00812FC9">
      <w:pPr>
        <w:pStyle w:val="Akapitzlist"/>
        <w:spacing w:after="150"/>
        <w:ind w:left="783" w:firstLine="282"/>
        <w:jc w:val="both"/>
        <w:rPr>
          <w:i/>
          <w:sz w:val="20"/>
          <w:szCs w:val="20"/>
        </w:rPr>
      </w:pPr>
    </w:p>
    <w:p w:rsidR="003D3E68" w:rsidRDefault="003D3E68" w:rsidP="00812FC9">
      <w:pPr>
        <w:pStyle w:val="Akapitzlist"/>
        <w:spacing w:after="150"/>
        <w:ind w:left="783" w:firstLine="282"/>
        <w:jc w:val="both"/>
        <w:rPr>
          <w:b/>
          <w:sz w:val="20"/>
          <w:szCs w:val="20"/>
        </w:rPr>
      </w:pPr>
      <w:r>
        <w:rPr>
          <w:b/>
          <w:sz w:val="20"/>
          <w:szCs w:val="20"/>
        </w:rPr>
        <w:lastRenderedPageBreak/>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0E11E7">
      <w:pPr>
        <w:pStyle w:val="Akapitzlist"/>
        <w:numPr>
          <w:ilvl w:val="0"/>
          <w:numId w:val="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0E11E7">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0E11E7">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0E11E7">
      <w:pPr>
        <w:pStyle w:val="Akapitzlist"/>
        <w:numPr>
          <w:ilvl w:val="0"/>
          <w:numId w:val="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0E11E7">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0E11E7">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0E11E7">
      <w:pPr>
        <w:pStyle w:val="Akapitzlist"/>
        <w:numPr>
          <w:ilvl w:val="0"/>
          <w:numId w:val="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0E11E7">
      <w:pPr>
        <w:pStyle w:val="Akapitzlist"/>
        <w:numPr>
          <w:ilvl w:val="0"/>
          <w:numId w:val="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0E11E7">
      <w:pPr>
        <w:pStyle w:val="Akapitzlist"/>
        <w:numPr>
          <w:ilvl w:val="0"/>
          <w:numId w:val="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 xml:space="preserve">W przypadku gdy wykonanie obowiązków, o których mowa w art. 15 ust. 1-3 rozporządzenia 2016/679 , wymagałoby niewspółmiernie dużego wysiłku, zamawiający może żądać od osoby, której dane dotyczą, </w:t>
      </w:r>
      <w:r>
        <w:rPr>
          <w:sz w:val="20"/>
          <w:szCs w:val="20"/>
        </w:rPr>
        <w:lastRenderedPageBreak/>
        <w:t>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745419" w:rsidRPr="004C4B89" w:rsidRDefault="003D3E68" w:rsidP="004C4B8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B900F0" w:rsidRPr="002D01BF" w:rsidRDefault="0044286B" w:rsidP="002D01BF">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8C2E27">
        <w:rPr>
          <w:b/>
          <w:sz w:val="20"/>
          <w:szCs w:val="20"/>
        </w:rPr>
        <w:t xml:space="preserve">Wykaz osób </w:t>
      </w:r>
      <w:r w:rsidR="002D01BF">
        <w:rPr>
          <w:b/>
          <w:sz w:val="20"/>
          <w:szCs w:val="20"/>
        </w:rPr>
        <w:t>– załącznik nr 9</w:t>
      </w:r>
      <w:r w:rsidR="00B900F0">
        <w:rPr>
          <w:b/>
          <w:sz w:val="20"/>
          <w:szCs w:val="20"/>
        </w:rPr>
        <w:t>;</w:t>
      </w:r>
    </w:p>
    <w:p w:rsidR="008F2168" w:rsidRDefault="008F2168" w:rsidP="00F92ACA">
      <w:pPr>
        <w:autoSpaceDE w:val="0"/>
        <w:autoSpaceDN w:val="0"/>
        <w:adjustRightInd w:val="0"/>
        <w:spacing w:line="276" w:lineRule="auto"/>
        <w:rPr>
          <w:b/>
          <w:sz w:val="20"/>
          <w:szCs w:val="20"/>
          <w:shd w:val="clear" w:color="auto" w:fill="FFFFFF"/>
        </w:rPr>
      </w:pPr>
    </w:p>
    <w:p w:rsidR="00AE2FAC" w:rsidRPr="0044286B" w:rsidRDefault="002D01BF" w:rsidP="002D01BF">
      <w:pPr>
        <w:ind w:left="705" w:hanging="705"/>
        <w:jc w:val="both"/>
        <w:rPr>
          <w:sz w:val="20"/>
          <w:szCs w:val="20"/>
        </w:rPr>
      </w:pPr>
      <w:r>
        <w:rPr>
          <w:b/>
          <w:sz w:val="20"/>
          <w:szCs w:val="20"/>
        </w:rPr>
        <w:t>10</w:t>
      </w:r>
      <w:r w:rsidR="008F2168" w:rsidRPr="002D186E">
        <w:rPr>
          <w:b/>
          <w:sz w:val="20"/>
          <w:szCs w:val="20"/>
        </w:rPr>
        <w:t xml:space="preserve">. </w:t>
      </w:r>
      <w:r w:rsidR="008F2168" w:rsidRPr="002D186E">
        <w:rPr>
          <w:b/>
          <w:sz w:val="20"/>
          <w:szCs w:val="20"/>
        </w:rPr>
        <w:tab/>
      </w:r>
      <w:r>
        <w:rPr>
          <w:b/>
          <w:sz w:val="20"/>
          <w:szCs w:val="20"/>
        </w:rPr>
        <w:t>Opis przedmiotu zamówienia – dla Części 1 i 2 – załącznik nr 10;</w:t>
      </w:r>
    </w:p>
    <w:p w:rsidR="0019185F" w:rsidRDefault="0019185F" w:rsidP="00B900F0">
      <w:pPr>
        <w:autoSpaceDE w:val="0"/>
        <w:autoSpaceDN w:val="0"/>
        <w:adjustRightInd w:val="0"/>
        <w:spacing w:line="276" w:lineRule="auto"/>
        <w:ind w:left="705" w:hanging="705"/>
        <w:jc w:val="both"/>
        <w:rPr>
          <w:b/>
          <w:sz w:val="20"/>
          <w:szCs w:val="20"/>
        </w:rPr>
      </w:pPr>
    </w:p>
    <w:p w:rsidR="00472309" w:rsidRPr="0044286B" w:rsidRDefault="002D01BF" w:rsidP="00472309">
      <w:pPr>
        <w:autoSpaceDE w:val="0"/>
        <w:autoSpaceDN w:val="0"/>
        <w:adjustRightInd w:val="0"/>
        <w:spacing w:line="276" w:lineRule="auto"/>
        <w:ind w:left="705" w:hanging="705"/>
        <w:jc w:val="both"/>
        <w:rPr>
          <w:sz w:val="20"/>
          <w:szCs w:val="20"/>
        </w:rPr>
      </w:pPr>
      <w:r>
        <w:rPr>
          <w:b/>
          <w:sz w:val="20"/>
          <w:szCs w:val="20"/>
        </w:rPr>
        <w:t>11</w:t>
      </w:r>
      <w:r w:rsidR="008F2168">
        <w:rPr>
          <w:b/>
          <w:sz w:val="20"/>
          <w:szCs w:val="20"/>
        </w:rPr>
        <w:t xml:space="preserve">. </w:t>
      </w:r>
      <w:r w:rsidR="008F2168">
        <w:rPr>
          <w:b/>
          <w:sz w:val="20"/>
          <w:szCs w:val="20"/>
        </w:rPr>
        <w:tab/>
      </w:r>
      <w:r w:rsidR="00C936B3" w:rsidRPr="00FC38A0">
        <w:rPr>
          <w:b/>
          <w:sz w:val="20"/>
          <w:szCs w:val="20"/>
        </w:rPr>
        <w:t>Projektowane postanowienia umowy w sprawie zamówienia publicznego</w:t>
      </w:r>
      <w:r>
        <w:rPr>
          <w:b/>
          <w:sz w:val="20"/>
          <w:szCs w:val="20"/>
        </w:rPr>
        <w:t>– załącznik nr 11</w:t>
      </w:r>
      <w:r w:rsidR="00472309">
        <w:rPr>
          <w:b/>
          <w:sz w:val="20"/>
          <w:szCs w:val="20"/>
        </w:rPr>
        <w:t>;</w:t>
      </w:r>
    </w:p>
    <w:p w:rsidR="007C4C6D" w:rsidRDefault="007C4C6D" w:rsidP="008F2168">
      <w:pPr>
        <w:autoSpaceDE w:val="0"/>
        <w:autoSpaceDN w:val="0"/>
        <w:adjustRightInd w:val="0"/>
        <w:spacing w:line="276" w:lineRule="auto"/>
        <w:rPr>
          <w:b/>
          <w:sz w:val="20"/>
          <w:szCs w:val="20"/>
        </w:rPr>
      </w:pPr>
    </w:p>
    <w:p w:rsidR="002A2F48" w:rsidRDefault="002D01BF" w:rsidP="002A2F48">
      <w:pPr>
        <w:autoSpaceDE w:val="0"/>
        <w:autoSpaceDN w:val="0"/>
        <w:adjustRightInd w:val="0"/>
        <w:rPr>
          <w:rFonts w:eastAsiaTheme="minorHAnsi"/>
          <w:b/>
          <w:sz w:val="20"/>
          <w:szCs w:val="20"/>
          <w:lang w:eastAsia="en-US"/>
        </w:rPr>
      </w:pPr>
      <w:r>
        <w:rPr>
          <w:b/>
          <w:sz w:val="20"/>
          <w:szCs w:val="20"/>
        </w:rPr>
        <w:t>12</w:t>
      </w:r>
      <w:r w:rsidR="002A2F48">
        <w:rPr>
          <w:b/>
          <w:sz w:val="20"/>
          <w:szCs w:val="20"/>
        </w:rPr>
        <w:t xml:space="preserve">. </w:t>
      </w:r>
      <w:r w:rsidR="002A2F48">
        <w:rPr>
          <w:b/>
          <w:sz w:val="20"/>
          <w:szCs w:val="20"/>
        </w:rPr>
        <w:tab/>
      </w:r>
      <w:r w:rsidR="002A2F48" w:rsidRPr="002A2F48">
        <w:rPr>
          <w:b/>
          <w:sz w:val="20"/>
          <w:szCs w:val="20"/>
        </w:rPr>
        <w:t xml:space="preserve">Instrukcja </w:t>
      </w:r>
      <w:r w:rsidR="002A2F48">
        <w:rPr>
          <w:rFonts w:eastAsiaTheme="minorHAnsi"/>
          <w:b/>
          <w:sz w:val="20"/>
          <w:szCs w:val="20"/>
          <w:lang w:eastAsia="en-US"/>
        </w:rPr>
        <w:t xml:space="preserve">użytkownika systemu  </w:t>
      </w:r>
      <w:hyperlink r:id="rId25" w:history="1">
        <w:r w:rsidR="002A2F48"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sidR="002A2F48">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12</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4E0B1F" w:rsidRDefault="004E0B1F" w:rsidP="004E0B1F">
      <w:pPr>
        <w:autoSpaceDE w:val="0"/>
        <w:autoSpaceDN w:val="0"/>
        <w:adjustRightInd w:val="0"/>
        <w:rPr>
          <w:rFonts w:eastAsia="Calibri"/>
          <w:b/>
          <w:sz w:val="20"/>
          <w:szCs w:val="20"/>
          <w:lang w:eastAsia="en-US"/>
        </w:rPr>
      </w:pPr>
      <w:r>
        <w:rPr>
          <w:rFonts w:eastAsia="Calibri"/>
          <w:b/>
          <w:sz w:val="20"/>
          <w:szCs w:val="20"/>
          <w:lang w:eastAsia="en-US"/>
        </w:rPr>
        <w:t xml:space="preserve">UWAGA: </w:t>
      </w:r>
    </w:p>
    <w:p w:rsidR="004E0B1F" w:rsidRPr="00E50C9E" w:rsidRDefault="004E0B1F" w:rsidP="004E0B1F">
      <w:pPr>
        <w:autoSpaceDE w:val="0"/>
        <w:autoSpaceDN w:val="0"/>
        <w:adjustRightInd w:val="0"/>
        <w:jc w:val="both"/>
        <w:rPr>
          <w:rFonts w:eastAsia="Calibri"/>
          <w:b/>
          <w:sz w:val="16"/>
          <w:szCs w:val="16"/>
          <w:lang w:eastAsia="en-US"/>
        </w:rPr>
      </w:pPr>
      <w:r w:rsidRPr="00E50C9E">
        <w:rPr>
          <w:rFonts w:eastAsia="Calibri"/>
          <w:b/>
          <w:sz w:val="16"/>
          <w:szCs w:val="16"/>
          <w:lang w:eastAsia="en-US"/>
        </w:rPr>
        <w:t xml:space="preserve">Zamawiający informuje, iż </w:t>
      </w:r>
      <w:r>
        <w:rPr>
          <w:rFonts w:eastAsia="Calibri"/>
          <w:b/>
          <w:sz w:val="16"/>
          <w:szCs w:val="16"/>
          <w:lang w:eastAsia="en-US"/>
        </w:rPr>
        <w:t>od 02 listopada</w:t>
      </w:r>
      <w:r w:rsidRPr="00E50C9E">
        <w:rPr>
          <w:rFonts w:eastAsia="Calibri"/>
          <w:b/>
          <w:sz w:val="16"/>
          <w:szCs w:val="16"/>
          <w:lang w:eastAsia="en-US"/>
        </w:rPr>
        <w:t xml:space="preserve"> br. w związku z rozpoczynającymi się pracami termomodernizacyjnymi</w:t>
      </w:r>
      <w:r>
        <w:rPr>
          <w:rFonts w:eastAsia="Calibri"/>
          <w:b/>
          <w:sz w:val="16"/>
          <w:szCs w:val="16"/>
          <w:lang w:eastAsia="en-US"/>
        </w:rPr>
        <w:t xml:space="preserve">                                     </w:t>
      </w:r>
      <w:r w:rsidRPr="00E50C9E">
        <w:rPr>
          <w:rFonts w:eastAsia="Calibri"/>
          <w:b/>
          <w:sz w:val="16"/>
          <w:szCs w:val="16"/>
          <w:lang w:eastAsia="en-US"/>
        </w:rPr>
        <w:t xml:space="preserve"> i remontowymi siedziby Urzędu Miasta ( tj. prowadzącego po</w:t>
      </w:r>
      <w:r>
        <w:rPr>
          <w:rFonts w:eastAsia="Calibri"/>
          <w:b/>
          <w:sz w:val="16"/>
          <w:szCs w:val="16"/>
          <w:lang w:eastAsia="en-US"/>
        </w:rPr>
        <w:t xml:space="preserve">stepowanie )  </w:t>
      </w:r>
      <w:r w:rsidRPr="00E50C9E">
        <w:rPr>
          <w:rFonts w:eastAsia="Calibri"/>
          <w:b/>
          <w:sz w:val="16"/>
          <w:szCs w:val="16"/>
          <w:lang w:eastAsia="en-US"/>
        </w:rPr>
        <w:t>na czas prowadzenia robót budowlanych w ww. zakresie  nastąpi</w:t>
      </w:r>
      <w:r>
        <w:rPr>
          <w:rFonts w:eastAsia="Calibri"/>
          <w:b/>
          <w:sz w:val="16"/>
          <w:szCs w:val="16"/>
          <w:lang w:eastAsia="en-US"/>
        </w:rPr>
        <w:t>ła</w:t>
      </w:r>
      <w:r w:rsidRPr="00E50C9E">
        <w:rPr>
          <w:rFonts w:eastAsia="Calibri"/>
          <w:b/>
          <w:sz w:val="16"/>
          <w:szCs w:val="16"/>
          <w:lang w:eastAsia="en-US"/>
        </w:rPr>
        <w:t xml:space="preserve"> zmiana siedziby Urzędu Miasta tj. </w:t>
      </w:r>
      <w:r>
        <w:rPr>
          <w:rFonts w:eastAsia="Calibri"/>
          <w:b/>
          <w:sz w:val="16"/>
          <w:szCs w:val="16"/>
          <w:lang w:eastAsia="en-US"/>
        </w:rPr>
        <w:t xml:space="preserve">  </w:t>
      </w:r>
      <w:r w:rsidRPr="00E50C9E">
        <w:rPr>
          <w:rFonts w:eastAsia="Calibri"/>
          <w:b/>
          <w:sz w:val="16"/>
          <w:szCs w:val="16"/>
          <w:lang w:eastAsia="en-US"/>
        </w:rPr>
        <w:t>nowy adres : ul. Legionów 122 d ; 26-110 Skarżysko – Kamienna.</w:t>
      </w:r>
    </w:p>
    <w:p w:rsidR="004E0B1F" w:rsidRPr="002A2F48" w:rsidRDefault="004E0B1F" w:rsidP="002A2F48">
      <w:pPr>
        <w:autoSpaceDE w:val="0"/>
        <w:autoSpaceDN w:val="0"/>
        <w:adjustRightInd w:val="0"/>
        <w:rPr>
          <w:rFonts w:eastAsiaTheme="minorHAnsi"/>
          <w:b/>
          <w:sz w:val="20"/>
          <w:szCs w:val="20"/>
          <w:lang w:eastAsia="en-US"/>
        </w:rPr>
      </w:pPr>
    </w:p>
    <w:sectPr w:rsidR="004E0B1F" w:rsidRPr="002A2F4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45" w:rsidRDefault="00906545" w:rsidP="00FB6A68">
      <w:r>
        <w:separator/>
      </w:r>
    </w:p>
  </w:endnote>
  <w:endnote w:type="continuationSeparator" w:id="0">
    <w:p w:rsidR="00906545" w:rsidRDefault="00906545"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T84o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default"/>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61099"/>
      <w:docPartObj>
        <w:docPartGallery w:val="Page Numbers (Bottom of Page)"/>
        <w:docPartUnique/>
      </w:docPartObj>
    </w:sdtPr>
    <w:sdtContent>
      <w:p w:rsidR="00550D98" w:rsidRDefault="00550D98" w:rsidP="008E0E41">
        <w:pPr>
          <w:pStyle w:val="Stopka"/>
          <w:jc w:val="center"/>
        </w:pPr>
        <w:r>
          <w:fldChar w:fldCharType="begin"/>
        </w:r>
        <w:r>
          <w:instrText>PAGE   \* MERGEFORMAT</w:instrText>
        </w:r>
        <w:r>
          <w:fldChar w:fldCharType="separate"/>
        </w:r>
        <w:r w:rsidR="006E1EAE">
          <w:rPr>
            <w:noProof/>
          </w:rPr>
          <w:t>4</w:t>
        </w:r>
        <w:r>
          <w:fldChar w:fldCharType="end"/>
        </w:r>
      </w:p>
    </w:sdtContent>
  </w:sdt>
  <w:p w:rsidR="00550D98" w:rsidRPr="001A7751" w:rsidRDefault="00550D9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45" w:rsidRDefault="00906545" w:rsidP="00FB6A68">
      <w:r>
        <w:separator/>
      </w:r>
    </w:p>
  </w:footnote>
  <w:footnote w:type="continuationSeparator" w:id="0">
    <w:p w:rsidR="00906545" w:rsidRDefault="00906545" w:rsidP="00FB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98" w:rsidRDefault="00550D98" w:rsidP="001A7751">
    <w:pPr>
      <w:pStyle w:val="Nagwek"/>
      <w:tabs>
        <w:tab w:val="center" w:pos="5233"/>
      </w:tabs>
    </w:pPr>
    <w:r>
      <w:rPr>
        <w:noProof/>
      </w:rPr>
      <w:drawing>
        <wp:inline distT="0" distB="0" distL="0" distR="0" wp14:anchorId="5731FF67" wp14:editId="341FE5BD">
          <wp:extent cx="3959750" cy="467970"/>
          <wp:effectExtent l="0" t="0" r="3175" b="889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r="27987"/>
                  <a:stretch>
                    <a:fillRect/>
                  </a:stretch>
                </pic:blipFill>
                <pic:spPr bwMode="auto">
                  <a:xfrm>
                    <a:off x="0" y="0"/>
                    <a:ext cx="3978377" cy="470171"/>
                  </a:xfrm>
                  <a:prstGeom prst="rect">
                    <a:avLst/>
                  </a:prstGeom>
                  <a:noFill/>
                  <a:ln w="9525">
                    <a:noFill/>
                    <a:miter lim="800000"/>
                    <a:headEnd/>
                    <a:tailEnd/>
                  </a:ln>
                </pic:spPr>
              </pic:pic>
            </a:graphicData>
          </a:graphic>
        </wp:inline>
      </w:drawing>
    </w:r>
    <w:r w:rsidRPr="00174FEE">
      <w:rPr>
        <w:noProof/>
      </w:rPr>
      <w:drawing>
        <wp:inline distT="0" distB="0" distL="0" distR="0" wp14:anchorId="46BD5CE6" wp14:editId="69A1CA34">
          <wp:extent cx="1721485" cy="376555"/>
          <wp:effectExtent l="19050" t="0" r="0" b="0"/>
          <wp:docPr id="14" name="Obraz 1" descr="Europejski Fundusz Społeczny w Ministerstwie Rozwoju, Pracy i Technologii -  Poznaj zasady promowania projektu dla umów podpisanych od 1.01.20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ropejski Fundusz Społeczny w Ministerstwie Rozwoju, Pracy i Technologii -  Poznaj zasady promowania projektu dla umów podpisanych od 1.01.2018 r."/>
                  <pic:cNvPicPr>
                    <a:picLocks noChangeAspect="1" noChangeArrowheads="1"/>
                  </pic:cNvPicPr>
                </pic:nvPicPr>
                <pic:blipFill>
                  <a:blip r:embed="rId2"/>
                  <a:srcRect l="10255" t="35013" r="10770" b="31560"/>
                  <a:stretch>
                    <a:fillRect/>
                  </a:stretch>
                </pic:blipFill>
                <pic:spPr bwMode="auto">
                  <a:xfrm>
                    <a:off x="0" y="0"/>
                    <a:ext cx="1721485" cy="3765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
    <w:nsid w:val="3938644A"/>
    <w:multiLevelType w:val="hybridMultilevel"/>
    <w:tmpl w:val="8A2C5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4755"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
    <w:nsid w:val="739563F7"/>
    <w:multiLevelType w:val="hybridMultilevel"/>
    <w:tmpl w:val="12B65248"/>
    <w:lvl w:ilvl="0" w:tplc="24E239BA">
      <w:start w:val="1"/>
      <w:numFmt w:val="bullet"/>
      <w:lvlText w:val="-"/>
      <w:lvlJc w:val="left"/>
      <w:pPr>
        <w:tabs>
          <w:tab w:val="num" w:pos="660"/>
        </w:tabs>
        <w:ind w:left="583" w:hanging="283"/>
      </w:pPr>
      <w:rPr>
        <w:rFonts w:ascii="Times New Roman" w:hAnsi="Times New Roman" w:cs="Times New Roman" w:hint="default"/>
        <w:b/>
      </w:rPr>
    </w:lvl>
    <w:lvl w:ilvl="1" w:tplc="E8A0DE56">
      <w:start w:val="3"/>
      <w:numFmt w:val="lowerLetter"/>
      <w:lvlText w:val="%2)"/>
      <w:lvlJc w:val="left"/>
      <w:pPr>
        <w:tabs>
          <w:tab w:val="num" w:pos="1440"/>
        </w:tabs>
        <w:ind w:left="1440" w:hanging="360"/>
      </w:pPr>
      <w:rPr>
        <w:rFonts w:hint="default"/>
        <w:sz w:val="22"/>
        <w:szCs w:val="22"/>
      </w:rPr>
    </w:lvl>
    <w:lvl w:ilvl="2" w:tplc="F168B44E">
      <w:start w:val="1"/>
      <w:numFmt w:val="decimal"/>
      <w:lvlText w:val="%3."/>
      <w:lvlJc w:val="left"/>
      <w:pPr>
        <w:tabs>
          <w:tab w:val="num" w:pos="2160"/>
        </w:tabs>
        <w:ind w:left="2160" w:hanging="360"/>
      </w:pPr>
      <w:rPr>
        <w:rFonts w:hint="default"/>
        <w:b w:val="0"/>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Marlett" w:hAnsi="Marlett"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Marlett" w:hAnsi="Marlett" w:hint="default"/>
      </w:rPr>
    </w:lvl>
  </w:abstractNum>
  <w:abstractNum w:abstractNumId="8">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07E8C"/>
    <w:rsid w:val="00011A35"/>
    <w:rsid w:val="0001275D"/>
    <w:rsid w:val="000154EA"/>
    <w:rsid w:val="00015684"/>
    <w:rsid w:val="0001636E"/>
    <w:rsid w:val="00021021"/>
    <w:rsid w:val="00021F50"/>
    <w:rsid w:val="00022075"/>
    <w:rsid w:val="000238C0"/>
    <w:rsid w:val="00024535"/>
    <w:rsid w:val="00025D99"/>
    <w:rsid w:val="00025E4C"/>
    <w:rsid w:val="00026C3E"/>
    <w:rsid w:val="00030400"/>
    <w:rsid w:val="00030DB3"/>
    <w:rsid w:val="00031277"/>
    <w:rsid w:val="00032565"/>
    <w:rsid w:val="00033941"/>
    <w:rsid w:val="00036CEB"/>
    <w:rsid w:val="000409F7"/>
    <w:rsid w:val="00042E94"/>
    <w:rsid w:val="000434C0"/>
    <w:rsid w:val="000452FB"/>
    <w:rsid w:val="00052501"/>
    <w:rsid w:val="000531C2"/>
    <w:rsid w:val="000579FB"/>
    <w:rsid w:val="00060451"/>
    <w:rsid w:val="000636CB"/>
    <w:rsid w:val="00066D9B"/>
    <w:rsid w:val="00067777"/>
    <w:rsid w:val="00067FF6"/>
    <w:rsid w:val="00072257"/>
    <w:rsid w:val="00072968"/>
    <w:rsid w:val="00072C6B"/>
    <w:rsid w:val="00073033"/>
    <w:rsid w:val="00073212"/>
    <w:rsid w:val="000760A8"/>
    <w:rsid w:val="00076C14"/>
    <w:rsid w:val="00082AD7"/>
    <w:rsid w:val="00083206"/>
    <w:rsid w:val="00087DF0"/>
    <w:rsid w:val="0009265A"/>
    <w:rsid w:val="00094D7D"/>
    <w:rsid w:val="00095DF3"/>
    <w:rsid w:val="00095E8A"/>
    <w:rsid w:val="000A6253"/>
    <w:rsid w:val="000A704B"/>
    <w:rsid w:val="000B061F"/>
    <w:rsid w:val="000B39F6"/>
    <w:rsid w:val="000B4708"/>
    <w:rsid w:val="000B64C8"/>
    <w:rsid w:val="000B7BC2"/>
    <w:rsid w:val="000C004D"/>
    <w:rsid w:val="000C5199"/>
    <w:rsid w:val="000C5C77"/>
    <w:rsid w:val="000C6EB4"/>
    <w:rsid w:val="000C7EC0"/>
    <w:rsid w:val="000D3DA7"/>
    <w:rsid w:val="000D5116"/>
    <w:rsid w:val="000D66E0"/>
    <w:rsid w:val="000E0F67"/>
    <w:rsid w:val="000E11E7"/>
    <w:rsid w:val="000E245B"/>
    <w:rsid w:val="000E2E9E"/>
    <w:rsid w:val="000E6586"/>
    <w:rsid w:val="000E78C7"/>
    <w:rsid w:val="000E7EB4"/>
    <w:rsid w:val="000F0930"/>
    <w:rsid w:val="000F13E4"/>
    <w:rsid w:val="000F44EB"/>
    <w:rsid w:val="000F5BF0"/>
    <w:rsid w:val="0010083B"/>
    <w:rsid w:val="00100FDD"/>
    <w:rsid w:val="001027AA"/>
    <w:rsid w:val="00104C0A"/>
    <w:rsid w:val="00105EFC"/>
    <w:rsid w:val="00107310"/>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08A9"/>
    <w:rsid w:val="001410B7"/>
    <w:rsid w:val="00141D0E"/>
    <w:rsid w:val="00142F9F"/>
    <w:rsid w:val="00143981"/>
    <w:rsid w:val="0014434B"/>
    <w:rsid w:val="0014559E"/>
    <w:rsid w:val="0014751E"/>
    <w:rsid w:val="0015015A"/>
    <w:rsid w:val="0015267D"/>
    <w:rsid w:val="00156BC2"/>
    <w:rsid w:val="00164348"/>
    <w:rsid w:val="00166FBE"/>
    <w:rsid w:val="00170368"/>
    <w:rsid w:val="00170AF8"/>
    <w:rsid w:val="00173A92"/>
    <w:rsid w:val="00173E59"/>
    <w:rsid w:val="00174B39"/>
    <w:rsid w:val="00175F79"/>
    <w:rsid w:val="00176905"/>
    <w:rsid w:val="00177B73"/>
    <w:rsid w:val="00177D4A"/>
    <w:rsid w:val="00181783"/>
    <w:rsid w:val="00181968"/>
    <w:rsid w:val="00181DB5"/>
    <w:rsid w:val="00182286"/>
    <w:rsid w:val="00183584"/>
    <w:rsid w:val="001867AF"/>
    <w:rsid w:val="00186F06"/>
    <w:rsid w:val="001879C8"/>
    <w:rsid w:val="00191754"/>
    <w:rsid w:val="0019185F"/>
    <w:rsid w:val="00195191"/>
    <w:rsid w:val="00195D94"/>
    <w:rsid w:val="00196D17"/>
    <w:rsid w:val="00197582"/>
    <w:rsid w:val="00197F05"/>
    <w:rsid w:val="001A1F7F"/>
    <w:rsid w:val="001A2329"/>
    <w:rsid w:val="001A2969"/>
    <w:rsid w:val="001A3F67"/>
    <w:rsid w:val="001A506F"/>
    <w:rsid w:val="001A7751"/>
    <w:rsid w:val="001B02AE"/>
    <w:rsid w:val="001B15FC"/>
    <w:rsid w:val="001B41D4"/>
    <w:rsid w:val="001B5F67"/>
    <w:rsid w:val="001C14AC"/>
    <w:rsid w:val="001C3F52"/>
    <w:rsid w:val="001C7EF0"/>
    <w:rsid w:val="001D0B2A"/>
    <w:rsid w:val="001D1399"/>
    <w:rsid w:val="001E0BB6"/>
    <w:rsid w:val="001E38D2"/>
    <w:rsid w:val="001E4F37"/>
    <w:rsid w:val="001E621A"/>
    <w:rsid w:val="001E66B0"/>
    <w:rsid w:val="001F072A"/>
    <w:rsid w:val="001F15D6"/>
    <w:rsid w:val="001F398E"/>
    <w:rsid w:val="001F4EF7"/>
    <w:rsid w:val="001F69F0"/>
    <w:rsid w:val="001F6E9F"/>
    <w:rsid w:val="001F72A1"/>
    <w:rsid w:val="00200D94"/>
    <w:rsid w:val="002011FB"/>
    <w:rsid w:val="0020227F"/>
    <w:rsid w:val="0020246A"/>
    <w:rsid w:val="00203303"/>
    <w:rsid w:val="00204878"/>
    <w:rsid w:val="00204932"/>
    <w:rsid w:val="00205B89"/>
    <w:rsid w:val="0021041F"/>
    <w:rsid w:val="002161C0"/>
    <w:rsid w:val="002163B5"/>
    <w:rsid w:val="0022074F"/>
    <w:rsid w:val="00221DE7"/>
    <w:rsid w:val="00222167"/>
    <w:rsid w:val="00225414"/>
    <w:rsid w:val="00227297"/>
    <w:rsid w:val="002306A9"/>
    <w:rsid w:val="00231DE0"/>
    <w:rsid w:val="00232187"/>
    <w:rsid w:val="00232F9A"/>
    <w:rsid w:val="002331F3"/>
    <w:rsid w:val="00235812"/>
    <w:rsid w:val="00237FE8"/>
    <w:rsid w:val="00240105"/>
    <w:rsid w:val="002414FA"/>
    <w:rsid w:val="00241547"/>
    <w:rsid w:val="002443E0"/>
    <w:rsid w:val="00245B8F"/>
    <w:rsid w:val="00247D01"/>
    <w:rsid w:val="00250DD7"/>
    <w:rsid w:val="00253436"/>
    <w:rsid w:val="00253D5C"/>
    <w:rsid w:val="002544CE"/>
    <w:rsid w:val="00254E04"/>
    <w:rsid w:val="002564E0"/>
    <w:rsid w:val="0025788F"/>
    <w:rsid w:val="002623F0"/>
    <w:rsid w:val="002626EC"/>
    <w:rsid w:val="002627D2"/>
    <w:rsid w:val="00264CC9"/>
    <w:rsid w:val="00266A9B"/>
    <w:rsid w:val="00267090"/>
    <w:rsid w:val="00267912"/>
    <w:rsid w:val="00273408"/>
    <w:rsid w:val="00275B7F"/>
    <w:rsid w:val="002769C7"/>
    <w:rsid w:val="0027759E"/>
    <w:rsid w:val="00280645"/>
    <w:rsid w:val="0028366A"/>
    <w:rsid w:val="0028375C"/>
    <w:rsid w:val="00284E57"/>
    <w:rsid w:val="00290DE1"/>
    <w:rsid w:val="00291458"/>
    <w:rsid w:val="00295293"/>
    <w:rsid w:val="0029539B"/>
    <w:rsid w:val="002960DD"/>
    <w:rsid w:val="00296331"/>
    <w:rsid w:val="002967E7"/>
    <w:rsid w:val="00297A85"/>
    <w:rsid w:val="002A04C8"/>
    <w:rsid w:val="002A1CDD"/>
    <w:rsid w:val="002A2F48"/>
    <w:rsid w:val="002A4AF7"/>
    <w:rsid w:val="002A503A"/>
    <w:rsid w:val="002A70A0"/>
    <w:rsid w:val="002B1E94"/>
    <w:rsid w:val="002B4939"/>
    <w:rsid w:val="002B5DC7"/>
    <w:rsid w:val="002B64A8"/>
    <w:rsid w:val="002B738A"/>
    <w:rsid w:val="002B7CC7"/>
    <w:rsid w:val="002C423F"/>
    <w:rsid w:val="002D01BF"/>
    <w:rsid w:val="002D186E"/>
    <w:rsid w:val="002D38C2"/>
    <w:rsid w:val="002D3FA0"/>
    <w:rsid w:val="002D40BF"/>
    <w:rsid w:val="002D77AC"/>
    <w:rsid w:val="002D7F90"/>
    <w:rsid w:val="002E0F6C"/>
    <w:rsid w:val="002E2D3C"/>
    <w:rsid w:val="002E3D88"/>
    <w:rsid w:val="002E4048"/>
    <w:rsid w:val="002E7884"/>
    <w:rsid w:val="002F0326"/>
    <w:rsid w:val="002F2B2F"/>
    <w:rsid w:val="002F36EA"/>
    <w:rsid w:val="002F37EE"/>
    <w:rsid w:val="00301441"/>
    <w:rsid w:val="00301E19"/>
    <w:rsid w:val="00302346"/>
    <w:rsid w:val="003027EE"/>
    <w:rsid w:val="00302D60"/>
    <w:rsid w:val="00303EDC"/>
    <w:rsid w:val="00310371"/>
    <w:rsid w:val="00313647"/>
    <w:rsid w:val="00313B99"/>
    <w:rsid w:val="00314F4D"/>
    <w:rsid w:val="003159BE"/>
    <w:rsid w:val="00317650"/>
    <w:rsid w:val="00324955"/>
    <w:rsid w:val="00326CB9"/>
    <w:rsid w:val="00326EB9"/>
    <w:rsid w:val="00327F2C"/>
    <w:rsid w:val="0033051F"/>
    <w:rsid w:val="0033361F"/>
    <w:rsid w:val="00334866"/>
    <w:rsid w:val="0033762A"/>
    <w:rsid w:val="00345A71"/>
    <w:rsid w:val="003468F6"/>
    <w:rsid w:val="00346B8F"/>
    <w:rsid w:val="00347517"/>
    <w:rsid w:val="0035120F"/>
    <w:rsid w:val="00352671"/>
    <w:rsid w:val="003530F7"/>
    <w:rsid w:val="00353F5E"/>
    <w:rsid w:val="0035491C"/>
    <w:rsid w:val="00357422"/>
    <w:rsid w:val="00362039"/>
    <w:rsid w:val="003642FD"/>
    <w:rsid w:val="00365D03"/>
    <w:rsid w:val="003668B6"/>
    <w:rsid w:val="00366970"/>
    <w:rsid w:val="00366E27"/>
    <w:rsid w:val="003701AF"/>
    <w:rsid w:val="00375D2D"/>
    <w:rsid w:val="003817E1"/>
    <w:rsid w:val="00384BF9"/>
    <w:rsid w:val="0038791E"/>
    <w:rsid w:val="003A2563"/>
    <w:rsid w:val="003A3E03"/>
    <w:rsid w:val="003A546A"/>
    <w:rsid w:val="003B1DAF"/>
    <w:rsid w:val="003B2D41"/>
    <w:rsid w:val="003B3A37"/>
    <w:rsid w:val="003B4493"/>
    <w:rsid w:val="003B4EE7"/>
    <w:rsid w:val="003B5D96"/>
    <w:rsid w:val="003B6002"/>
    <w:rsid w:val="003B62B2"/>
    <w:rsid w:val="003B7138"/>
    <w:rsid w:val="003C2E14"/>
    <w:rsid w:val="003C4A50"/>
    <w:rsid w:val="003C5288"/>
    <w:rsid w:val="003C798C"/>
    <w:rsid w:val="003D0A07"/>
    <w:rsid w:val="003D1050"/>
    <w:rsid w:val="003D1221"/>
    <w:rsid w:val="003D158B"/>
    <w:rsid w:val="003D3E68"/>
    <w:rsid w:val="003D4C24"/>
    <w:rsid w:val="003D6778"/>
    <w:rsid w:val="003D720D"/>
    <w:rsid w:val="003D7D9C"/>
    <w:rsid w:val="003E1B32"/>
    <w:rsid w:val="003E335F"/>
    <w:rsid w:val="003E3769"/>
    <w:rsid w:val="003E38B6"/>
    <w:rsid w:val="003E613F"/>
    <w:rsid w:val="003E7935"/>
    <w:rsid w:val="003F5BF3"/>
    <w:rsid w:val="003F69BD"/>
    <w:rsid w:val="003F77FA"/>
    <w:rsid w:val="00400042"/>
    <w:rsid w:val="00402988"/>
    <w:rsid w:val="004034A9"/>
    <w:rsid w:val="00407A7E"/>
    <w:rsid w:val="00407CA9"/>
    <w:rsid w:val="00410455"/>
    <w:rsid w:val="004113F2"/>
    <w:rsid w:val="00412859"/>
    <w:rsid w:val="004135CC"/>
    <w:rsid w:val="0041511B"/>
    <w:rsid w:val="004165DB"/>
    <w:rsid w:val="00422B97"/>
    <w:rsid w:val="00422BBC"/>
    <w:rsid w:val="00423760"/>
    <w:rsid w:val="004240B7"/>
    <w:rsid w:val="0042440D"/>
    <w:rsid w:val="004268A6"/>
    <w:rsid w:val="00432800"/>
    <w:rsid w:val="00433795"/>
    <w:rsid w:val="00441112"/>
    <w:rsid w:val="0044286B"/>
    <w:rsid w:val="00442946"/>
    <w:rsid w:val="00443D67"/>
    <w:rsid w:val="0044464E"/>
    <w:rsid w:val="0044616C"/>
    <w:rsid w:val="00446A42"/>
    <w:rsid w:val="00447CED"/>
    <w:rsid w:val="0045138E"/>
    <w:rsid w:val="00453311"/>
    <w:rsid w:val="004565C2"/>
    <w:rsid w:val="004601C1"/>
    <w:rsid w:val="00460251"/>
    <w:rsid w:val="004633B6"/>
    <w:rsid w:val="0046608D"/>
    <w:rsid w:val="00466FDA"/>
    <w:rsid w:val="0046746E"/>
    <w:rsid w:val="00470B8F"/>
    <w:rsid w:val="00472309"/>
    <w:rsid w:val="00472D96"/>
    <w:rsid w:val="00473110"/>
    <w:rsid w:val="0047503B"/>
    <w:rsid w:val="00475194"/>
    <w:rsid w:val="00483764"/>
    <w:rsid w:val="00484307"/>
    <w:rsid w:val="0048530D"/>
    <w:rsid w:val="00486AAB"/>
    <w:rsid w:val="00486E68"/>
    <w:rsid w:val="00491D0F"/>
    <w:rsid w:val="004940F5"/>
    <w:rsid w:val="00494164"/>
    <w:rsid w:val="004954A4"/>
    <w:rsid w:val="004A0B88"/>
    <w:rsid w:val="004B0408"/>
    <w:rsid w:val="004B0983"/>
    <w:rsid w:val="004B122C"/>
    <w:rsid w:val="004B1D6B"/>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4B89"/>
    <w:rsid w:val="004C6E1F"/>
    <w:rsid w:val="004C7337"/>
    <w:rsid w:val="004D0563"/>
    <w:rsid w:val="004D2553"/>
    <w:rsid w:val="004D3294"/>
    <w:rsid w:val="004D397E"/>
    <w:rsid w:val="004D66A4"/>
    <w:rsid w:val="004D7376"/>
    <w:rsid w:val="004E0B1F"/>
    <w:rsid w:val="004E1EAB"/>
    <w:rsid w:val="004E4853"/>
    <w:rsid w:val="004F1151"/>
    <w:rsid w:val="004F41E8"/>
    <w:rsid w:val="004F5139"/>
    <w:rsid w:val="004F6671"/>
    <w:rsid w:val="00500DEE"/>
    <w:rsid w:val="00501865"/>
    <w:rsid w:val="00501CAC"/>
    <w:rsid w:val="00502B00"/>
    <w:rsid w:val="00503D32"/>
    <w:rsid w:val="005068A0"/>
    <w:rsid w:val="00510232"/>
    <w:rsid w:val="00511097"/>
    <w:rsid w:val="00514FAA"/>
    <w:rsid w:val="005150BB"/>
    <w:rsid w:val="00521DAD"/>
    <w:rsid w:val="005257D0"/>
    <w:rsid w:val="00526537"/>
    <w:rsid w:val="00527EE5"/>
    <w:rsid w:val="005336C7"/>
    <w:rsid w:val="005346BE"/>
    <w:rsid w:val="005353C6"/>
    <w:rsid w:val="00535654"/>
    <w:rsid w:val="005359B1"/>
    <w:rsid w:val="00536AC9"/>
    <w:rsid w:val="00541627"/>
    <w:rsid w:val="00542E0F"/>
    <w:rsid w:val="005464FB"/>
    <w:rsid w:val="00546F81"/>
    <w:rsid w:val="00550D98"/>
    <w:rsid w:val="00550DAA"/>
    <w:rsid w:val="0055231F"/>
    <w:rsid w:val="00552E04"/>
    <w:rsid w:val="00553431"/>
    <w:rsid w:val="00553544"/>
    <w:rsid w:val="0055461C"/>
    <w:rsid w:val="00554E86"/>
    <w:rsid w:val="00556325"/>
    <w:rsid w:val="00566A55"/>
    <w:rsid w:val="0056786B"/>
    <w:rsid w:val="005678C9"/>
    <w:rsid w:val="005705B7"/>
    <w:rsid w:val="00570AFF"/>
    <w:rsid w:val="00570BCF"/>
    <w:rsid w:val="00572DA3"/>
    <w:rsid w:val="00574272"/>
    <w:rsid w:val="0057550D"/>
    <w:rsid w:val="0057754E"/>
    <w:rsid w:val="005807CB"/>
    <w:rsid w:val="00581F21"/>
    <w:rsid w:val="00591111"/>
    <w:rsid w:val="00591590"/>
    <w:rsid w:val="005928B2"/>
    <w:rsid w:val="00594134"/>
    <w:rsid w:val="00594DC5"/>
    <w:rsid w:val="0059649C"/>
    <w:rsid w:val="00597F29"/>
    <w:rsid w:val="005A3D92"/>
    <w:rsid w:val="005A44E8"/>
    <w:rsid w:val="005A70D0"/>
    <w:rsid w:val="005B284C"/>
    <w:rsid w:val="005B552E"/>
    <w:rsid w:val="005B63FF"/>
    <w:rsid w:val="005B67B2"/>
    <w:rsid w:val="005B792D"/>
    <w:rsid w:val="005C02B1"/>
    <w:rsid w:val="005C0881"/>
    <w:rsid w:val="005C25FE"/>
    <w:rsid w:val="005C2DBB"/>
    <w:rsid w:val="005C3443"/>
    <w:rsid w:val="005C5B68"/>
    <w:rsid w:val="005C61D0"/>
    <w:rsid w:val="005D3320"/>
    <w:rsid w:val="005E1A96"/>
    <w:rsid w:val="005E30D9"/>
    <w:rsid w:val="005E3611"/>
    <w:rsid w:val="005E42A9"/>
    <w:rsid w:val="005E6BD1"/>
    <w:rsid w:val="005F1758"/>
    <w:rsid w:val="005F3213"/>
    <w:rsid w:val="00604C43"/>
    <w:rsid w:val="006072EB"/>
    <w:rsid w:val="006153B3"/>
    <w:rsid w:val="006166F5"/>
    <w:rsid w:val="006178CA"/>
    <w:rsid w:val="00617B51"/>
    <w:rsid w:val="00620C86"/>
    <w:rsid w:val="00622454"/>
    <w:rsid w:val="00622513"/>
    <w:rsid w:val="006226EE"/>
    <w:rsid w:val="0062324F"/>
    <w:rsid w:val="006242EF"/>
    <w:rsid w:val="00624A73"/>
    <w:rsid w:val="00625833"/>
    <w:rsid w:val="00625D4B"/>
    <w:rsid w:val="00626EB2"/>
    <w:rsid w:val="006325BD"/>
    <w:rsid w:val="00634B5C"/>
    <w:rsid w:val="006478AF"/>
    <w:rsid w:val="00647F79"/>
    <w:rsid w:val="0065211E"/>
    <w:rsid w:val="00652E47"/>
    <w:rsid w:val="006543D5"/>
    <w:rsid w:val="006549DA"/>
    <w:rsid w:val="00654E23"/>
    <w:rsid w:val="00656E5B"/>
    <w:rsid w:val="00657A39"/>
    <w:rsid w:val="00660DCE"/>
    <w:rsid w:val="00661306"/>
    <w:rsid w:val="0066502B"/>
    <w:rsid w:val="00670A23"/>
    <w:rsid w:val="00670C6A"/>
    <w:rsid w:val="00671141"/>
    <w:rsid w:val="00672418"/>
    <w:rsid w:val="00672DC9"/>
    <w:rsid w:val="00673DC3"/>
    <w:rsid w:val="0067549C"/>
    <w:rsid w:val="0067550D"/>
    <w:rsid w:val="00675697"/>
    <w:rsid w:val="006768F8"/>
    <w:rsid w:val="00676D14"/>
    <w:rsid w:val="00681F14"/>
    <w:rsid w:val="00683E8E"/>
    <w:rsid w:val="0069014B"/>
    <w:rsid w:val="00690368"/>
    <w:rsid w:val="006930B0"/>
    <w:rsid w:val="006934AE"/>
    <w:rsid w:val="006959B3"/>
    <w:rsid w:val="00697316"/>
    <w:rsid w:val="006A3810"/>
    <w:rsid w:val="006A4550"/>
    <w:rsid w:val="006A51F8"/>
    <w:rsid w:val="006A65C6"/>
    <w:rsid w:val="006A6E4D"/>
    <w:rsid w:val="006A7A62"/>
    <w:rsid w:val="006A7D58"/>
    <w:rsid w:val="006B1908"/>
    <w:rsid w:val="006B2367"/>
    <w:rsid w:val="006B3753"/>
    <w:rsid w:val="006B684F"/>
    <w:rsid w:val="006C6127"/>
    <w:rsid w:val="006C6B2F"/>
    <w:rsid w:val="006C783B"/>
    <w:rsid w:val="006C7ECA"/>
    <w:rsid w:val="006C7F17"/>
    <w:rsid w:val="006D2B63"/>
    <w:rsid w:val="006D5C1B"/>
    <w:rsid w:val="006D6937"/>
    <w:rsid w:val="006E0522"/>
    <w:rsid w:val="006E1609"/>
    <w:rsid w:val="006E1EAE"/>
    <w:rsid w:val="006E2C4C"/>
    <w:rsid w:val="006E466A"/>
    <w:rsid w:val="006E5CAB"/>
    <w:rsid w:val="006E5F00"/>
    <w:rsid w:val="006E710B"/>
    <w:rsid w:val="006E72E2"/>
    <w:rsid w:val="006F27AC"/>
    <w:rsid w:val="006F3EEF"/>
    <w:rsid w:val="006F41C3"/>
    <w:rsid w:val="006F5F3B"/>
    <w:rsid w:val="006F64C0"/>
    <w:rsid w:val="006F66C1"/>
    <w:rsid w:val="006F7C44"/>
    <w:rsid w:val="00700033"/>
    <w:rsid w:val="00701A64"/>
    <w:rsid w:val="00704621"/>
    <w:rsid w:val="00704B24"/>
    <w:rsid w:val="00704F7A"/>
    <w:rsid w:val="00705449"/>
    <w:rsid w:val="007054D7"/>
    <w:rsid w:val="0070596B"/>
    <w:rsid w:val="00710127"/>
    <w:rsid w:val="0071158C"/>
    <w:rsid w:val="0071164C"/>
    <w:rsid w:val="00712506"/>
    <w:rsid w:val="007129C1"/>
    <w:rsid w:val="007130A2"/>
    <w:rsid w:val="0071468D"/>
    <w:rsid w:val="00714ADB"/>
    <w:rsid w:val="0071514E"/>
    <w:rsid w:val="00716D4E"/>
    <w:rsid w:val="0071754F"/>
    <w:rsid w:val="00720800"/>
    <w:rsid w:val="00722CED"/>
    <w:rsid w:val="00723CF6"/>
    <w:rsid w:val="007243E2"/>
    <w:rsid w:val="00727B45"/>
    <w:rsid w:val="00731E37"/>
    <w:rsid w:val="00732B34"/>
    <w:rsid w:val="007375FC"/>
    <w:rsid w:val="007405C1"/>
    <w:rsid w:val="00741DA6"/>
    <w:rsid w:val="00742671"/>
    <w:rsid w:val="00745419"/>
    <w:rsid w:val="00747995"/>
    <w:rsid w:val="007479BB"/>
    <w:rsid w:val="00751C14"/>
    <w:rsid w:val="00754547"/>
    <w:rsid w:val="0075456D"/>
    <w:rsid w:val="00754DD5"/>
    <w:rsid w:val="00757637"/>
    <w:rsid w:val="00761D4D"/>
    <w:rsid w:val="00762ADE"/>
    <w:rsid w:val="00764088"/>
    <w:rsid w:val="0076422D"/>
    <w:rsid w:val="0076624F"/>
    <w:rsid w:val="007664F1"/>
    <w:rsid w:val="00767F30"/>
    <w:rsid w:val="007719C5"/>
    <w:rsid w:val="00771A1A"/>
    <w:rsid w:val="007729B4"/>
    <w:rsid w:val="00772BE7"/>
    <w:rsid w:val="00772C7C"/>
    <w:rsid w:val="00774546"/>
    <w:rsid w:val="007756DD"/>
    <w:rsid w:val="00775F7A"/>
    <w:rsid w:val="00776D0A"/>
    <w:rsid w:val="0078339A"/>
    <w:rsid w:val="007869D5"/>
    <w:rsid w:val="0078701F"/>
    <w:rsid w:val="00790409"/>
    <w:rsid w:val="00791C98"/>
    <w:rsid w:val="0079245A"/>
    <w:rsid w:val="0079308E"/>
    <w:rsid w:val="007938DF"/>
    <w:rsid w:val="00793AC2"/>
    <w:rsid w:val="00797421"/>
    <w:rsid w:val="007A0005"/>
    <w:rsid w:val="007A00D1"/>
    <w:rsid w:val="007A035E"/>
    <w:rsid w:val="007A176F"/>
    <w:rsid w:val="007A1929"/>
    <w:rsid w:val="007A30A1"/>
    <w:rsid w:val="007A3B3D"/>
    <w:rsid w:val="007A40A9"/>
    <w:rsid w:val="007A45D6"/>
    <w:rsid w:val="007A50C4"/>
    <w:rsid w:val="007A58D0"/>
    <w:rsid w:val="007A6E90"/>
    <w:rsid w:val="007A6FB6"/>
    <w:rsid w:val="007B0556"/>
    <w:rsid w:val="007B22E4"/>
    <w:rsid w:val="007B28C1"/>
    <w:rsid w:val="007B44AA"/>
    <w:rsid w:val="007B6273"/>
    <w:rsid w:val="007B68C6"/>
    <w:rsid w:val="007B7524"/>
    <w:rsid w:val="007C08AB"/>
    <w:rsid w:val="007C0B13"/>
    <w:rsid w:val="007C209F"/>
    <w:rsid w:val="007C29AC"/>
    <w:rsid w:val="007C3559"/>
    <w:rsid w:val="007C4C6D"/>
    <w:rsid w:val="007C7ABD"/>
    <w:rsid w:val="007D2AE8"/>
    <w:rsid w:val="007D2B30"/>
    <w:rsid w:val="007D34C2"/>
    <w:rsid w:val="007D3A3F"/>
    <w:rsid w:val="007D4D04"/>
    <w:rsid w:val="007D60E5"/>
    <w:rsid w:val="007D621C"/>
    <w:rsid w:val="007D65FB"/>
    <w:rsid w:val="007D6B50"/>
    <w:rsid w:val="007D7708"/>
    <w:rsid w:val="007E002A"/>
    <w:rsid w:val="007E5BCD"/>
    <w:rsid w:val="007E5C80"/>
    <w:rsid w:val="007E61EC"/>
    <w:rsid w:val="007F0545"/>
    <w:rsid w:val="007F077E"/>
    <w:rsid w:val="007F0818"/>
    <w:rsid w:val="007F206B"/>
    <w:rsid w:val="007F245A"/>
    <w:rsid w:val="007F4853"/>
    <w:rsid w:val="008044CD"/>
    <w:rsid w:val="00805048"/>
    <w:rsid w:val="00812FC9"/>
    <w:rsid w:val="00813689"/>
    <w:rsid w:val="00813EF5"/>
    <w:rsid w:val="008218FF"/>
    <w:rsid w:val="00822CD2"/>
    <w:rsid w:val="00830349"/>
    <w:rsid w:val="00830F89"/>
    <w:rsid w:val="00832FD6"/>
    <w:rsid w:val="008331A4"/>
    <w:rsid w:val="008356FE"/>
    <w:rsid w:val="00836238"/>
    <w:rsid w:val="0083791D"/>
    <w:rsid w:val="008404FF"/>
    <w:rsid w:val="00840C94"/>
    <w:rsid w:val="00841555"/>
    <w:rsid w:val="00841E8B"/>
    <w:rsid w:val="00843DA4"/>
    <w:rsid w:val="00844CDB"/>
    <w:rsid w:val="008452F8"/>
    <w:rsid w:val="008479C5"/>
    <w:rsid w:val="0085607F"/>
    <w:rsid w:val="00857E5C"/>
    <w:rsid w:val="00865A1A"/>
    <w:rsid w:val="00866144"/>
    <w:rsid w:val="00866C0B"/>
    <w:rsid w:val="00867452"/>
    <w:rsid w:val="00867CBE"/>
    <w:rsid w:val="0087085D"/>
    <w:rsid w:val="00871432"/>
    <w:rsid w:val="00871F8D"/>
    <w:rsid w:val="00873335"/>
    <w:rsid w:val="0087493E"/>
    <w:rsid w:val="00875803"/>
    <w:rsid w:val="00875A4E"/>
    <w:rsid w:val="00876ECA"/>
    <w:rsid w:val="00877FA6"/>
    <w:rsid w:val="008812D0"/>
    <w:rsid w:val="00883719"/>
    <w:rsid w:val="00883927"/>
    <w:rsid w:val="00884908"/>
    <w:rsid w:val="008864ED"/>
    <w:rsid w:val="008935BE"/>
    <w:rsid w:val="00894C3B"/>
    <w:rsid w:val="00896816"/>
    <w:rsid w:val="008970D8"/>
    <w:rsid w:val="008A457E"/>
    <w:rsid w:val="008A4D8D"/>
    <w:rsid w:val="008A4E69"/>
    <w:rsid w:val="008A5297"/>
    <w:rsid w:val="008A533E"/>
    <w:rsid w:val="008A5B32"/>
    <w:rsid w:val="008A7604"/>
    <w:rsid w:val="008A7D84"/>
    <w:rsid w:val="008B2C76"/>
    <w:rsid w:val="008B3112"/>
    <w:rsid w:val="008B619B"/>
    <w:rsid w:val="008B6BCB"/>
    <w:rsid w:val="008C1797"/>
    <w:rsid w:val="008C2D29"/>
    <w:rsid w:val="008C2E27"/>
    <w:rsid w:val="008C5471"/>
    <w:rsid w:val="008C6825"/>
    <w:rsid w:val="008C6BAB"/>
    <w:rsid w:val="008C7AE0"/>
    <w:rsid w:val="008D047D"/>
    <w:rsid w:val="008D1554"/>
    <w:rsid w:val="008D2C81"/>
    <w:rsid w:val="008D3B3E"/>
    <w:rsid w:val="008D7081"/>
    <w:rsid w:val="008D7AE7"/>
    <w:rsid w:val="008E0E41"/>
    <w:rsid w:val="008E1ECE"/>
    <w:rsid w:val="008E2486"/>
    <w:rsid w:val="008E35DF"/>
    <w:rsid w:val="008E5EB7"/>
    <w:rsid w:val="008E636A"/>
    <w:rsid w:val="008E7407"/>
    <w:rsid w:val="008F1936"/>
    <w:rsid w:val="008F2168"/>
    <w:rsid w:val="008F320E"/>
    <w:rsid w:val="008F54BC"/>
    <w:rsid w:val="008F5F90"/>
    <w:rsid w:val="008F7A7A"/>
    <w:rsid w:val="00901886"/>
    <w:rsid w:val="00901C52"/>
    <w:rsid w:val="00902946"/>
    <w:rsid w:val="00905DC4"/>
    <w:rsid w:val="00905E46"/>
    <w:rsid w:val="009063DA"/>
    <w:rsid w:val="00906545"/>
    <w:rsid w:val="00907D5F"/>
    <w:rsid w:val="009113BB"/>
    <w:rsid w:val="009119D5"/>
    <w:rsid w:val="0091299D"/>
    <w:rsid w:val="00913A15"/>
    <w:rsid w:val="00913DBE"/>
    <w:rsid w:val="00917F87"/>
    <w:rsid w:val="00921278"/>
    <w:rsid w:val="009229FE"/>
    <w:rsid w:val="00924777"/>
    <w:rsid w:val="0092493A"/>
    <w:rsid w:val="00924CAE"/>
    <w:rsid w:val="00924E51"/>
    <w:rsid w:val="0092570F"/>
    <w:rsid w:val="00926134"/>
    <w:rsid w:val="00931276"/>
    <w:rsid w:val="009329C6"/>
    <w:rsid w:val="009354F7"/>
    <w:rsid w:val="009432FA"/>
    <w:rsid w:val="009439BA"/>
    <w:rsid w:val="00943FD6"/>
    <w:rsid w:val="00950DCF"/>
    <w:rsid w:val="00951656"/>
    <w:rsid w:val="00952438"/>
    <w:rsid w:val="009552C6"/>
    <w:rsid w:val="00963F8D"/>
    <w:rsid w:val="00964F31"/>
    <w:rsid w:val="0096528D"/>
    <w:rsid w:val="00966072"/>
    <w:rsid w:val="00967545"/>
    <w:rsid w:val="00972FE5"/>
    <w:rsid w:val="00974E60"/>
    <w:rsid w:val="00977714"/>
    <w:rsid w:val="00977F54"/>
    <w:rsid w:val="00980E06"/>
    <w:rsid w:val="00983447"/>
    <w:rsid w:val="00992FD3"/>
    <w:rsid w:val="009940C6"/>
    <w:rsid w:val="0099434F"/>
    <w:rsid w:val="009972AE"/>
    <w:rsid w:val="009A217C"/>
    <w:rsid w:val="009A2E27"/>
    <w:rsid w:val="009A3721"/>
    <w:rsid w:val="009A6054"/>
    <w:rsid w:val="009A75C9"/>
    <w:rsid w:val="009B2288"/>
    <w:rsid w:val="009B3BA0"/>
    <w:rsid w:val="009B50DA"/>
    <w:rsid w:val="009B5992"/>
    <w:rsid w:val="009B711B"/>
    <w:rsid w:val="009B7EC8"/>
    <w:rsid w:val="009C00BE"/>
    <w:rsid w:val="009C0498"/>
    <w:rsid w:val="009C19DF"/>
    <w:rsid w:val="009C29E7"/>
    <w:rsid w:val="009C3DC2"/>
    <w:rsid w:val="009C56D3"/>
    <w:rsid w:val="009C5CF2"/>
    <w:rsid w:val="009C6639"/>
    <w:rsid w:val="009D2260"/>
    <w:rsid w:val="009D73B8"/>
    <w:rsid w:val="009E1DB6"/>
    <w:rsid w:val="009E446A"/>
    <w:rsid w:val="009E5832"/>
    <w:rsid w:val="009E5D80"/>
    <w:rsid w:val="009E5DDE"/>
    <w:rsid w:val="009E71F7"/>
    <w:rsid w:val="009F2517"/>
    <w:rsid w:val="009F3AA9"/>
    <w:rsid w:val="009F5CEA"/>
    <w:rsid w:val="009F75E5"/>
    <w:rsid w:val="009F7770"/>
    <w:rsid w:val="00A0020F"/>
    <w:rsid w:val="00A019B6"/>
    <w:rsid w:val="00A03333"/>
    <w:rsid w:val="00A03675"/>
    <w:rsid w:val="00A04038"/>
    <w:rsid w:val="00A06263"/>
    <w:rsid w:val="00A07AED"/>
    <w:rsid w:val="00A163C3"/>
    <w:rsid w:val="00A16873"/>
    <w:rsid w:val="00A16B34"/>
    <w:rsid w:val="00A20EF9"/>
    <w:rsid w:val="00A2119E"/>
    <w:rsid w:val="00A21E49"/>
    <w:rsid w:val="00A21F82"/>
    <w:rsid w:val="00A312D8"/>
    <w:rsid w:val="00A328A9"/>
    <w:rsid w:val="00A33B2B"/>
    <w:rsid w:val="00A36476"/>
    <w:rsid w:val="00A42759"/>
    <w:rsid w:val="00A45F9D"/>
    <w:rsid w:val="00A52468"/>
    <w:rsid w:val="00A5401E"/>
    <w:rsid w:val="00A55785"/>
    <w:rsid w:val="00A57EFA"/>
    <w:rsid w:val="00A60B11"/>
    <w:rsid w:val="00A60ECC"/>
    <w:rsid w:val="00A624BE"/>
    <w:rsid w:val="00A62E9D"/>
    <w:rsid w:val="00A64CD0"/>
    <w:rsid w:val="00A65C7B"/>
    <w:rsid w:val="00A66928"/>
    <w:rsid w:val="00A702DB"/>
    <w:rsid w:val="00A709C7"/>
    <w:rsid w:val="00A71FF7"/>
    <w:rsid w:val="00A72ADA"/>
    <w:rsid w:val="00A73357"/>
    <w:rsid w:val="00A73E7F"/>
    <w:rsid w:val="00A748D0"/>
    <w:rsid w:val="00A7532B"/>
    <w:rsid w:val="00A75EC3"/>
    <w:rsid w:val="00A765A2"/>
    <w:rsid w:val="00A76891"/>
    <w:rsid w:val="00A77B7F"/>
    <w:rsid w:val="00A82034"/>
    <w:rsid w:val="00A83CD6"/>
    <w:rsid w:val="00A86216"/>
    <w:rsid w:val="00A8645C"/>
    <w:rsid w:val="00A86932"/>
    <w:rsid w:val="00A8720B"/>
    <w:rsid w:val="00A87A81"/>
    <w:rsid w:val="00A9451C"/>
    <w:rsid w:val="00A94836"/>
    <w:rsid w:val="00AA0422"/>
    <w:rsid w:val="00AA27C2"/>
    <w:rsid w:val="00AA32FA"/>
    <w:rsid w:val="00AA3935"/>
    <w:rsid w:val="00AA5013"/>
    <w:rsid w:val="00AA575D"/>
    <w:rsid w:val="00AA7391"/>
    <w:rsid w:val="00AA763B"/>
    <w:rsid w:val="00AB1051"/>
    <w:rsid w:val="00AB1CF3"/>
    <w:rsid w:val="00AB4309"/>
    <w:rsid w:val="00AB4EF7"/>
    <w:rsid w:val="00AB5D26"/>
    <w:rsid w:val="00AC03D5"/>
    <w:rsid w:val="00AC0912"/>
    <w:rsid w:val="00AC0B22"/>
    <w:rsid w:val="00AC1BDC"/>
    <w:rsid w:val="00AC307A"/>
    <w:rsid w:val="00AC31CA"/>
    <w:rsid w:val="00AC53FA"/>
    <w:rsid w:val="00AC582A"/>
    <w:rsid w:val="00AC5C70"/>
    <w:rsid w:val="00AC5CCC"/>
    <w:rsid w:val="00AC7BE8"/>
    <w:rsid w:val="00AD28BF"/>
    <w:rsid w:val="00AD4B2A"/>
    <w:rsid w:val="00AD5C32"/>
    <w:rsid w:val="00AD6282"/>
    <w:rsid w:val="00AD7120"/>
    <w:rsid w:val="00AE2FAC"/>
    <w:rsid w:val="00AE30BB"/>
    <w:rsid w:val="00AE3649"/>
    <w:rsid w:val="00AE367B"/>
    <w:rsid w:val="00AE49A7"/>
    <w:rsid w:val="00AE5A9D"/>
    <w:rsid w:val="00AE780D"/>
    <w:rsid w:val="00AF0038"/>
    <w:rsid w:val="00AF008E"/>
    <w:rsid w:val="00AF08BF"/>
    <w:rsid w:val="00AF09A4"/>
    <w:rsid w:val="00AF1341"/>
    <w:rsid w:val="00AF3E1B"/>
    <w:rsid w:val="00AF6E86"/>
    <w:rsid w:val="00AF70C2"/>
    <w:rsid w:val="00B04529"/>
    <w:rsid w:val="00B1220A"/>
    <w:rsid w:val="00B135BF"/>
    <w:rsid w:val="00B16C63"/>
    <w:rsid w:val="00B20405"/>
    <w:rsid w:val="00B21509"/>
    <w:rsid w:val="00B219BA"/>
    <w:rsid w:val="00B24128"/>
    <w:rsid w:val="00B24B02"/>
    <w:rsid w:val="00B25A68"/>
    <w:rsid w:val="00B3400D"/>
    <w:rsid w:val="00B3406A"/>
    <w:rsid w:val="00B43468"/>
    <w:rsid w:val="00B451CB"/>
    <w:rsid w:val="00B45FA3"/>
    <w:rsid w:val="00B5196C"/>
    <w:rsid w:val="00B523BD"/>
    <w:rsid w:val="00B52FCB"/>
    <w:rsid w:val="00B54854"/>
    <w:rsid w:val="00B55E5F"/>
    <w:rsid w:val="00B56F71"/>
    <w:rsid w:val="00B5781A"/>
    <w:rsid w:val="00B57D0E"/>
    <w:rsid w:val="00B64A8B"/>
    <w:rsid w:val="00B658D9"/>
    <w:rsid w:val="00B7186D"/>
    <w:rsid w:val="00B71E50"/>
    <w:rsid w:val="00B73758"/>
    <w:rsid w:val="00B8163F"/>
    <w:rsid w:val="00B835EA"/>
    <w:rsid w:val="00B848D0"/>
    <w:rsid w:val="00B85DB2"/>
    <w:rsid w:val="00B86DED"/>
    <w:rsid w:val="00B900F0"/>
    <w:rsid w:val="00B914AB"/>
    <w:rsid w:val="00B9166D"/>
    <w:rsid w:val="00B93137"/>
    <w:rsid w:val="00B934EF"/>
    <w:rsid w:val="00B93E2D"/>
    <w:rsid w:val="00B943F2"/>
    <w:rsid w:val="00B97BD2"/>
    <w:rsid w:val="00BA0444"/>
    <w:rsid w:val="00BA0AE0"/>
    <w:rsid w:val="00BA1552"/>
    <w:rsid w:val="00BA251A"/>
    <w:rsid w:val="00BA329B"/>
    <w:rsid w:val="00BA5FFC"/>
    <w:rsid w:val="00BA6133"/>
    <w:rsid w:val="00BA76EC"/>
    <w:rsid w:val="00BA7903"/>
    <w:rsid w:val="00BB172F"/>
    <w:rsid w:val="00BB30A0"/>
    <w:rsid w:val="00BB3168"/>
    <w:rsid w:val="00BB4CD7"/>
    <w:rsid w:val="00BB5D42"/>
    <w:rsid w:val="00BB744D"/>
    <w:rsid w:val="00BC3459"/>
    <w:rsid w:val="00BC39EA"/>
    <w:rsid w:val="00BC3E62"/>
    <w:rsid w:val="00BC488C"/>
    <w:rsid w:val="00BC78D4"/>
    <w:rsid w:val="00BC7A47"/>
    <w:rsid w:val="00BD1643"/>
    <w:rsid w:val="00BD2AFC"/>
    <w:rsid w:val="00BD2D1A"/>
    <w:rsid w:val="00BD3CCE"/>
    <w:rsid w:val="00BE03FE"/>
    <w:rsid w:val="00BE2851"/>
    <w:rsid w:val="00BE5258"/>
    <w:rsid w:val="00BE5AD2"/>
    <w:rsid w:val="00BE5B33"/>
    <w:rsid w:val="00BF17D4"/>
    <w:rsid w:val="00BF67C2"/>
    <w:rsid w:val="00BF6E2F"/>
    <w:rsid w:val="00C00022"/>
    <w:rsid w:val="00C02D72"/>
    <w:rsid w:val="00C02F12"/>
    <w:rsid w:val="00C03D8E"/>
    <w:rsid w:val="00C04F84"/>
    <w:rsid w:val="00C05406"/>
    <w:rsid w:val="00C1134E"/>
    <w:rsid w:val="00C13514"/>
    <w:rsid w:val="00C1367B"/>
    <w:rsid w:val="00C14BAE"/>
    <w:rsid w:val="00C15004"/>
    <w:rsid w:val="00C1609F"/>
    <w:rsid w:val="00C16D38"/>
    <w:rsid w:val="00C179E5"/>
    <w:rsid w:val="00C2017E"/>
    <w:rsid w:val="00C21AAF"/>
    <w:rsid w:val="00C22C3C"/>
    <w:rsid w:val="00C24FD1"/>
    <w:rsid w:val="00C25B71"/>
    <w:rsid w:val="00C25E2E"/>
    <w:rsid w:val="00C327E0"/>
    <w:rsid w:val="00C3339D"/>
    <w:rsid w:val="00C344E4"/>
    <w:rsid w:val="00C35625"/>
    <w:rsid w:val="00C36658"/>
    <w:rsid w:val="00C369AA"/>
    <w:rsid w:val="00C40C69"/>
    <w:rsid w:val="00C46D70"/>
    <w:rsid w:val="00C47583"/>
    <w:rsid w:val="00C508C8"/>
    <w:rsid w:val="00C50F73"/>
    <w:rsid w:val="00C5646F"/>
    <w:rsid w:val="00C56581"/>
    <w:rsid w:val="00C56F58"/>
    <w:rsid w:val="00C574FF"/>
    <w:rsid w:val="00C619E7"/>
    <w:rsid w:val="00C635C3"/>
    <w:rsid w:val="00C66D6F"/>
    <w:rsid w:val="00C70006"/>
    <w:rsid w:val="00C70E83"/>
    <w:rsid w:val="00C726F2"/>
    <w:rsid w:val="00C73227"/>
    <w:rsid w:val="00C73415"/>
    <w:rsid w:val="00C73F48"/>
    <w:rsid w:val="00C745FF"/>
    <w:rsid w:val="00C76E01"/>
    <w:rsid w:val="00C771A1"/>
    <w:rsid w:val="00C77BD8"/>
    <w:rsid w:val="00C77E60"/>
    <w:rsid w:val="00C82E25"/>
    <w:rsid w:val="00C83A71"/>
    <w:rsid w:val="00C87D94"/>
    <w:rsid w:val="00C902ED"/>
    <w:rsid w:val="00C936B3"/>
    <w:rsid w:val="00C936DE"/>
    <w:rsid w:val="00C95035"/>
    <w:rsid w:val="00C95AC5"/>
    <w:rsid w:val="00CA0BCE"/>
    <w:rsid w:val="00CA0D16"/>
    <w:rsid w:val="00CA1436"/>
    <w:rsid w:val="00CA7E6D"/>
    <w:rsid w:val="00CB1186"/>
    <w:rsid w:val="00CB194A"/>
    <w:rsid w:val="00CB1AF4"/>
    <w:rsid w:val="00CB2112"/>
    <w:rsid w:val="00CB4FB0"/>
    <w:rsid w:val="00CB7F09"/>
    <w:rsid w:val="00CC070F"/>
    <w:rsid w:val="00CC0A6B"/>
    <w:rsid w:val="00CC2365"/>
    <w:rsid w:val="00CC3937"/>
    <w:rsid w:val="00CC484C"/>
    <w:rsid w:val="00CC4959"/>
    <w:rsid w:val="00CC5154"/>
    <w:rsid w:val="00CC689F"/>
    <w:rsid w:val="00CC714C"/>
    <w:rsid w:val="00CD304C"/>
    <w:rsid w:val="00CD3069"/>
    <w:rsid w:val="00CD4485"/>
    <w:rsid w:val="00CE02B1"/>
    <w:rsid w:val="00CE0C45"/>
    <w:rsid w:val="00CE13E1"/>
    <w:rsid w:val="00CF1EC9"/>
    <w:rsid w:val="00CF212E"/>
    <w:rsid w:val="00CF263F"/>
    <w:rsid w:val="00CF4214"/>
    <w:rsid w:val="00CF55F2"/>
    <w:rsid w:val="00CF6722"/>
    <w:rsid w:val="00CF6D06"/>
    <w:rsid w:val="00CF77A4"/>
    <w:rsid w:val="00D002B8"/>
    <w:rsid w:val="00D01BED"/>
    <w:rsid w:val="00D028DE"/>
    <w:rsid w:val="00D02A42"/>
    <w:rsid w:val="00D033C0"/>
    <w:rsid w:val="00D063BD"/>
    <w:rsid w:val="00D0733A"/>
    <w:rsid w:val="00D12E51"/>
    <w:rsid w:val="00D13482"/>
    <w:rsid w:val="00D15D27"/>
    <w:rsid w:val="00D15DB7"/>
    <w:rsid w:val="00D176AB"/>
    <w:rsid w:val="00D17CAF"/>
    <w:rsid w:val="00D20F84"/>
    <w:rsid w:val="00D22870"/>
    <w:rsid w:val="00D25D9B"/>
    <w:rsid w:val="00D25FF1"/>
    <w:rsid w:val="00D2715F"/>
    <w:rsid w:val="00D3164C"/>
    <w:rsid w:val="00D31D4C"/>
    <w:rsid w:val="00D35E38"/>
    <w:rsid w:val="00D36A1D"/>
    <w:rsid w:val="00D36EB4"/>
    <w:rsid w:val="00D3799A"/>
    <w:rsid w:val="00D37FF2"/>
    <w:rsid w:val="00D4044C"/>
    <w:rsid w:val="00D43132"/>
    <w:rsid w:val="00D4419C"/>
    <w:rsid w:val="00D45905"/>
    <w:rsid w:val="00D45A18"/>
    <w:rsid w:val="00D50C93"/>
    <w:rsid w:val="00D53EA8"/>
    <w:rsid w:val="00D56859"/>
    <w:rsid w:val="00D56C70"/>
    <w:rsid w:val="00D6406F"/>
    <w:rsid w:val="00D643D6"/>
    <w:rsid w:val="00D65360"/>
    <w:rsid w:val="00D70BB0"/>
    <w:rsid w:val="00D7305C"/>
    <w:rsid w:val="00D74456"/>
    <w:rsid w:val="00D75AE1"/>
    <w:rsid w:val="00D75CAD"/>
    <w:rsid w:val="00D80592"/>
    <w:rsid w:val="00D8129B"/>
    <w:rsid w:val="00D81513"/>
    <w:rsid w:val="00D83A03"/>
    <w:rsid w:val="00D84092"/>
    <w:rsid w:val="00D8448B"/>
    <w:rsid w:val="00D90A02"/>
    <w:rsid w:val="00D93086"/>
    <w:rsid w:val="00D946F3"/>
    <w:rsid w:val="00D95721"/>
    <w:rsid w:val="00D95CD7"/>
    <w:rsid w:val="00D9741F"/>
    <w:rsid w:val="00DA257D"/>
    <w:rsid w:val="00DA3FAF"/>
    <w:rsid w:val="00DA4B95"/>
    <w:rsid w:val="00DA59D4"/>
    <w:rsid w:val="00DA63DF"/>
    <w:rsid w:val="00DA7FF5"/>
    <w:rsid w:val="00DB0C80"/>
    <w:rsid w:val="00DB2E39"/>
    <w:rsid w:val="00DB52F0"/>
    <w:rsid w:val="00DB596A"/>
    <w:rsid w:val="00DB676E"/>
    <w:rsid w:val="00DB7105"/>
    <w:rsid w:val="00DB78F2"/>
    <w:rsid w:val="00DB7BF7"/>
    <w:rsid w:val="00DC0F7C"/>
    <w:rsid w:val="00DC1510"/>
    <w:rsid w:val="00DC2FE6"/>
    <w:rsid w:val="00DC3A39"/>
    <w:rsid w:val="00DC60EB"/>
    <w:rsid w:val="00DC73B0"/>
    <w:rsid w:val="00DC7B43"/>
    <w:rsid w:val="00DD3067"/>
    <w:rsid w:val="00DD3831"/>
    <w:rsid w:val="00DD5497"/>
    <w:rsid w:val="00DD5A19"/>
    <w:rsid w:val="00DD5E45"/>
    <w:rsid w:val="00DD6C13"/>
    <w:rsid w:val="00DE04E1"/>
    <w:rsid w:val="00DE0E97"/>
    <w:rsid w:val="00DE3151"/>
    <w:rsid w:val="00DF265D"/>
    <w:rsid w:val="00DF3004"/>
    <w:rsid w:val="00DF441B"/>
    <w:rsid w:val="00DF4F7F"/>
    <w:rsid w:val="00DF6597"/>
    <w:rsid w:val="00DF6E2A"/>
    <w:rsid w:val="00DF76F6"/>
    <w:rsid w:val="00E00336"/>
    <w:rsid w:val="00E00A5F"/>
    <w:rsid w:val="00E00CCD"/>
    <w:rsid w:val="00E010F5"/>
    <w:rsid w:val="00E04662"/>
    <w:rsid w:val="00E046BE"/>
    <w:rsid w:val="00E07219"/>
    <w:rsid w:val="00E10B68"/>
    <w:rsid w:val="00E117D9"/>
    <w:rsid w:val="00E1522A"/>
    <w:rsid w:val="00E15B89"/>
    <w:rsid w:val="00E20CC2"/>
    <w:rsid w:val="00E22CED"/>
    <w:rsid w:val="00E2368F"/>
    <w:rsid w:val="00E27A1B"/>
    <w:rsid w:val="00E3774C"/>
    <w:rsid w:val="00E40630"/>
    <w:rsid w:val="00E43505"/>
    <w:rsid w:val="00E44844"/>
    <w:rsid w:val="00E449A4"/>
    <w:rsid w:val="00E454DA"/>
    <w:rsid w:val="00E45BD8"/>
    <w:rsid w:val="00E45CCB"/>
    <w:rsid w:val="00E50605"/>
    <w:rsid w:val="00E50621"/>
    <w:rsid w:val="00E5240A"/>
    <w:rsid w:val="00E52597"/>
    <w:rsid w:val="00E553FB"/>
    <w:rsid w:val="00E5552A"/>
    <w:rsid w:val="00E560C9"/>
    <w:rsid w:val="00E57A64"/>
    <w:rsid w:val="00E61BE0"/>
    <w:rsid w:val="00E623B1"/>
    <w:rsid w:val="00E6280B"/>
    <w:rsid w:val="00E62831"/>
    <w:rsid w:val="00E628BE"/>
    <w:rsid w:val="00E63E77"/>
    <w:rsid w:val="00E707FC"/>
    <w:rsid w:val="00E73AFF"/>
    <w:rsid w:val="00E742B2"/>
    <w:rsid w:val="00E756EB"/>
    <w:rsid w:val="00E80BE0"/>
    <w:rsid w:val="00E82FFE"/>
    <w:rsid w:val="00E83405"/>
    <w:rsid w:val="00E83802"/>
    <w:rsid w:val="00E848EA"/>
    <w:rsid w:val="00E8676D"/>
    <w:rsid w:val="00E86A1E"/>
    <w:rsid w:val="00E86FB0"/>
    <w:rsid w:val="00E87632"/>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207F"/>
    <w:rsid w:val="00EB3829"/>
    <w:rsid w:val="00EB3A01"/>
    <w:rsid w:val="00EB3FA1"/>
    <w:rsid w:val="00EB47F7"/>
    <w:rsid w:val="00EB52CB"/>
    <w:rsid w:val="00EB5462"/>
    <w:rsid w:val="00EB64FB"/>
    <w:rsid w:val="00EB7A9E"/>
    <w:rsid w:val="00EC199A"/>
    <w:rsid w:val="00EC1D62"/>
    <w:rsid w:val="00EC6596"/>
    <w:rsid w:val="00EC6F15"/>
    <w:rsid w:val="00EC6FFB"/>
    <w:rsid w:val="00EC72E6"/>
    <w:rsid w:val="00ED1251"/>
    <w:rsid w:val="00ED1C95"/>
    <w:rsid w:val="00ED2F05"/>
    <w:rsid w:val="00ED5707"/>
    <w:rsid w:val="00EE2B64"/>
    <w:rsid w:val="00EE3109"/>
    <w:rsid w:val="00EE3CCA"/>
    <w:rsid w:val="00EF1924"/>
    <w:rsid w:val="00EF4815"/>
    <w:rsid w:val="00EF54B6"/>
    <w:rsid w:val="00EF5684"/>
    <w:rsid w:val="00EF6FAD"/>
    <w:rsid w:val="00F023A2"/>
    <w:rsid w:val="00F034B3"/>
    <w:rsid w:val="00F05D4E"/>
    <w:rsid w:val="00F10975"/>
    <w:rsid w:val="00F117ED"/>
    <w:rsid w:val="00F12BF7"/>
    <w:rsid w:val="00F13AE5"/>
    <w:rsid w:val="00F14C2A"/>
    <w:rsid w:val="00F1546F"/>
    <w:rsid w:val="00F167C6"/>
    <w:rsid w:val="00F17B16"/>
    <w:rsid w:val="00F20A38"/>
    <w:rsid w:val="00F2140A"/>
    <w:rsid w:val="00F22ACB"/>
    <w:rsid w:val="00F25F36"/>
    <w:rsid w:val="00F2781A"/>
    <w:rsid w:val="00F322C6"/>
    <w:rsid w:val="00F32848"/>
    <w:rsid w:val="00F330F7"/>
    <w:rsid w:val="00F334DA"/>
    <w:rsid w:val="00F360DD"/>
    <w:rsid w:val="00F3626A"/>
    <w:rsid w:val="00F36B2D"/>
    <w:rsid w:val="00F37197"/>
    <w:rsid w:val="00F4103D"/>
    <w:rsid w:val="00F4244A"/>
    <w:rsid w:val="00F429EA"/>
    <w:rsid w:val="00F4378B"/>
    <w:rsid w:val="00F455FD"/>
    <w:rsid w:val="00F46EED"/>
    <w:rsid w:val="00F53146"/>
    <w:rsid w:val="00F54F5C"/>
    <w:rsid w:val="00F56963"/>
    <w:rsid w:val="00F64411"/>
    <w:rsid w:val="00F64930"/>
    <w:rsid w:val="00F67E0B"/>
    <w:rsid w:val="00F70E8D"/>
    <w:rsid w:val="00F71279"/>
    <w:rsid w:val="00F71431"/>
    <w:rsid w:val="00F72D78"/>
    <w:rsid w:val="00F73524"/>
    <w:rsid w:val="00F73B57"/>
    <w:rsid w:val="00F76323"/>
    <w:rsid w:val="00F77802"/>
    <w:rsid w:val="00F77CFD"/>
    <w:rsid w:val="00F80A4D"/>
    <w:rsid w:val="00F8148A"/>
    <w:rsid w:val="00F825BF"/>
    <w:rsid w:val="00F82926"/>
    <w:rsid w:val="00F83BB9"/>
    <w:rsid w:val="00F9231A"/>
    <w:rsid w:val="00F92ACA"/>
    <w:rsid w:val="00F94EE5"/>
    <w:rsid w:val="00F961BB"/>
    <w:rsid w:val="00FA1077"/>
    <w:rsid w:val="00FA2271"/>
    <w:rsid w:val="00FA7E80"/>
    <w:rsid w:val="00FB0B58"/>
    <w:rsid w:val="00FB1ADE"/>
    <w:rsid w:val="00FB661B"/>
    <w:rsid w:val="00FB6A68"/>
    <w:rsid w:val="00FC0D59"/>
    <w:rsid w:val="00FC1896"/>
    <w:rsid w:val="00FC1E8C"/>
    <w:rsid w:val="00FC2379"/>
    <w:rsid w:val="00FC38A0"/>
    <w:rsid w:val="00FC40BC"/>
    <w:rsid w:val="00FC49E0"/>
    <w:rsid w:val="00FC4E59"/>
    <w:rsid w:val="00FC5A2B"/>
    <w:rsid w:val="00FC601C"/>
    <w:rsid w:val="00FC7E2E"/>
    <w:rsid w:val="00FD160B"/>
    <w:rsid w:val="00FD3B6D"/>
    <w:rsid w:val="00FD5601"/>
    <w:rsid w:val="00FD5F00"/>
    <w:rsid w:val="00FD656F"/>
    <w:rsid w:val="00FE3BE6"/>
    <w:rsid w:val="00FF003E"/>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6757">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068916994">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6599/zp-271-4-2022-ez" TargetMode="External"/><Relationship Id="rId18" Type="http://schemas.openxmlformats.org/officeDocument/2006/relationships/hyperlink" Target="mailto:e.zawidczak@um.skarzysko.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6599/zp-271-4-2022-ez"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u.wisniewska@um.skarzysko.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F7CA-86D6-4061-A946-4B6D83D6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1</Pages>
  <Words>12123</Words>
  <Characters>72741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124</cp:revision>
  <cp:lastPrinted>2022-02-24T12:03:00Z</cp:lastPrinted>
  <dcterms:created xsi:type="dcterms:W3CDTF">2020-07-21T09:05:00Z</dcterms:created>
  <dcterms:modified xsi:type="dcterms:W3CDTF">2022-02-24T12:19:00Z</dcterms:modified>
</cp:coreProperties>
</file>