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F1" w:rsidRPr="002D6843" w:rsidRDefault="00EF1EF1" w:rsidP="00EF1EF1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EF1EF1" w:rsidRPr="002D6843" w:rsidRDefault="00EF1EF1" w:rsidP="00EF1EF1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EF1EF1" w:rsidRPr="002D6843" w:rsidRDefault="00EF1EF1" w:rsidP="00EF1EF1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EF1EF1" w:rsidRPr="002D6843" w:rsidTr="00494899">
        <w:trPr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F1EF1" w:rsidRPr="002D6843" w:rsidRDefault="00EF1EF1" w:rsidP="00494899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F1EF1" w:rsidRPr="002D6843" w:rsidRDefault="00EF1EF1" w:rsidP="00494899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F1" w:rsidRPr="002D6843" w:rsidRDefault="00EF1EF1" w:rsidP="00494899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EF1EF1" w:rsidRPr="002D6843" w:rsidRDefault="00EF1EF1" w:rsidP="00494899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 dokument</w:t>
            </w:r>
          </w:p>
        </w:tc>
      </w:tr>
      <w:tr w:rsidR="00EF1EF1" w:rsidRPr="002D6843" w:rsidTr="00494899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F1EF1" w:rsidRPr="002D6843" w:rsidRDefault="00EF1EF1" w:rsidP="00494899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1/2022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F1EF1" w:rsidRPr="002D6843" w:rsidRDefault="00EF1EF1" w:rsidP="00494899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: </w:t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F1" w:rsidRPr="002D6843" w:rsidRDefault="00EF1EF1" w:rsidP="00494899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A81713">
              <w:rPr>
                <w:rFonts w:ascii="Arial Narrow" w:hAnsi="Arial Narrow"/>
                <w:color w:val="000000"/>
                <w:lang w:eastAsia="pl-PL"/>
              </w:rPr>
              <w:t>STALSKAR Sp. o.o.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ul. Obywatelska 28 A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EF1EF1" w:rsidRPr="002D6843" w:rsidTr="00494899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F1EF1" w:rsidRPr="002D6843" w:rsidRDefault="00EF1EF1" w:rsidP="00494899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F1EF1" w:rsidRPr="002D6843" w:rsidRDefault="00EF1EF1" w:rsidP="00EF1EF1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: </w:t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„</w:t>
            </w:r>
            <w:r>
              <w:rPr>
                <w:rFonts w:ascii="Arial Narrow" w:hAnsi="Arial Narrow"/>
                <w:color w:val="000000"/>
                <w:lang w:eastAsia="pl-PL"/>
              </w:rPr>
              <w:t>Rozbudowa zakładu produkcji paliwa alternatywnego”</w:t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 xml:space="preserve"> przy ul. </w:t>
            </w:r>
            <w:r>
              <w:rPr>
                <w:rFonts w:ascii="Arial Narrow" w:hAnsi="Arial Narrow"/>
                <w:color w:val="000000"/>
                <w:lang w:eastAsia="pl-PL"/>
              </w:rPr>
              <w:t>Mościckiego (dz. nr ew. 1/166, 1/286) w Skarżysku-Kamiennej.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EF1" w:rsidRDefault="001A383B" w:rsidP="00494899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Cemenergy sp. z o.o.</w:t>
            </w:r>
          </w:p>
          <w:p w:rsidR="001A383B" w:rsidRDefault="001A383B" w:rsidP="00494899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Aleja Śląska 1</w:t>
            </w:r>
          </w:p>
          <w:p w:rsidR="001A383B" w:rsidRPr="002D6843" w:rsidRDefault="001A383B" w:rsidP="00494899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54-118 Wrocław</w:t>
            </w:r>
            <w:bookmarkStart w:id="0" w:name="_GoBack"/>
            <w:bookmarkEnd w:id="0"/>
          </w:p>
        </w:tc>
      </w:tr>
    </w:tbl>
    <w:p w:rsidR="00EF1EF1" w:rsidRPr="002D6843" w:rsidRDefault="00EF1EF1" w:rsidP="00EF1EF1">
      <w:pPr>
        <w:suppressAutoHyphens w:val="0"/>
        <w:spacing w:before="100" w:beforeAutospacing="1"/>
        <w:rPr>
          <w:color w:val="000000"/>
          <w:lang w:eastAsia="pl-PL"/>
        </w:rPr>
      </w:pPr>
    </w:p>
    <w:p w:rsidR="00EF6392" w:rsidRPr="002D6843" w:rsidRDefault="00EF6392" w:rsidP="002D6843"/>
    <w:sectPr w:rsidR="00EF6392" w:rsidRPr="002D684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1A383B"/>
    <w:rsid w:val="002A1CCC"/>
    <w:rsid w:val="002D6843"/>
    <w:rsid w:val="007452D4"/>
    <w:rsid w:val="0094541F"/>
    <w:rsid w:val="00CB10EE"/>
    <w:rsid w:val="00D55670"/>
    <w:rsid w:val="00DA503A"/>
    <w:rsid w:val="00DC743A"/>
    <w:rsid w:val="00EE2BF2"/>
    <w:rsid w:val="00EF1EF1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13</cp:revision>
  <dcterms:created xsi:type="dcterms:W3CDTF">2020-09-08T08:50:00Z</dcterms:created>
  <dcterms:modified xsi:type="dcterms:W3CDTF">2022-02-09T09:22:00Z</dcterms:modified>
</cp:coreProperties>
</file>