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BB" w:rsidRDefault="00202B31" w:rsidP="00683544">
      <w:pPr>
        <w:pStyle w:val="Nagwekspisutreci"/>
        <w:tabs>
          <w:tab w:val="left" w:pos="142"/>
        </w:tabs>
        <w:spacing w:before="0" w:line="360" w:lineRule="auto"/>
        <w:jc w:val="center"/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  <w:lang w:eastAsia="en-US"/>
        </w:rPr>
      </w:pPr>
      <w:r w:rsidRPr="00F54D92"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  <w:lang w:eastAsia="en-US"/>
        </w:rPr>
        <w:t>Opis przedmiotu zamówienia (OPZ)</w:t>
      </w:r>
    </w:p>
    <w:p w:rsidR="00202B31" w:rsidRPr="00F54D92" w:rsidRDefault="00582FBB" w:rsidP="00683544">
      <w:pPr>
        <w:pStyle w:val="Nagwekspisutreci"/>
        <w:tabs>
          <w:tab w:val="left" w:pos="142"/>
        </w:tabs>
        <w:spacing w:before="0" w:line="360" w:lineRule="auto"/>
        <w:jc w:val="center"/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i/>
          <w:color w:val="auto"/>
          <w:sz w:val="22"/>
          <w:szCs w:val="22"/>
          <w:lang w:eastAsia="en-US"/>
        </w:rPr>
        <w:t>Wymagania jakościowe</w:t>
      </w:r>
    </w:p>
    <w:p w:rsidR="005419E0" w:rsidRDefault="00175AB9" w:rsidP="00683544">
      <w:pPr>
        <w:tabs>
          <w:tab w:val="left" w:pos="142"/>
        </w:tabs>
        <w:spacing w:line="360" w:lineRule="auto"/>
        <w:jc w:val="center"/>
        <w:rPr>
          <w:rFonts w:cstheme="minorHAnsi"/>
          <w:b/>
        </w:rPr>
      </w:pPr>
      <w:r>
        <w:rPr>
          <w:rFonts w:cstheme="minorHAnsi"/>
        </w:rPr>
        <w:t>dla świadczenia u</w:t>
      </w:r>
      <w:r w:rsidR="00582FBB">
        <w:rPr>
          <w:rFonts w:cstheme="minorHAnsi"/>
        </w:rPr>
        <w:t>sługi</w:t>
      </w:r>
      <w:r>
        <w:rPr>
          <w:rFonts w:cstheme="minorHAnsi"/>
        </w:rPr>
        <w:t>:</w:t>
      </w:r>
      <w:r w:rsidR="005D4606" w:rsidRPr="00175AB9">
        <w:rPr>
          <w:rFonts w:cstheme="minorHAnsi"/>
          <w:b/>
        </w:rPr>
        <w:t xml:space="preserve"> </w:t>
      </w:r>
    </w:p>
    <w:p w:rsidR="00202B31" w:rsidRPr="005419E0" w:rsidRDefault="005419E0" w:rsidP="005419E0">
      <w:pPr>
        <w:spacing w:line="360" w:lineRule="auto"/>
        <w:jc w:val="center"/>
        <w:rPr>
          <w:rFonts w:ascii="Calibri" w:hAnsi="Calibri" w:cs="Calibri"/>
          <w:b/>
          <w:bCs/>
          <w:i/>
        </w:rPr>
      </w:pPr>
      <w:r>
        <w:rPr>
          <w:rFonts w:ascii="Calibri" w:hAnsi="Calibri" w:cs="Calibri"/>
          <w:b/>
          <w:bCs/>
          <w:i/>
        </w:rPr>
        <w:t>„Odbieranie i zagospodarowanie odpadów komunalnych z terenu Gminy Skarżysko – Kamienna                                     od właścicieli nieruchomości, na których  zamieszkują mieszkańcy”</w:t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58858595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15B27" w:rsidRPr="00F54D92" w:rsidRDefault="00C15B27" w:rsidP="00683544">
          <w:pPr>
            <w:pStyle w:val="Nagwekspisutreci"/>
            <w:tabs>
              <w:tab w:val="left" w:pos="142"/>
            </w:tabs>
            <w:spacing w:before="0" w:line="360" w:lineRule="auto"/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</w:pPr>
          <w:r w:rsidRPr="00F54D92">
            <w:rPr>
              <w:rFonts w:asciiTheme="minorHAnsi" w:hAnsiTheme="minorHAnsi" w:cstheme="minorHAnsi"/>
              <w:b/>
              <w:color w:val="auto"/>
              <w:sz w:val="22"/>
              <w:szCs w:val="22"/>
            </w:rPr>
            <w:t>Spis treści</w:t>
          </w:r>
        </w:p>
        <w:p w:rsidR="00CB1F85" w:rsidRPr="002736AE" w:rsidRDefault="00670F82">
          <w:pPr>
            <w:pStyle w:val="Spistreci1"/>
            <w:rPr>
              <w:rFonts w:cstheme="minorHAnsi"/>
              <w:noProof/>
              <w:color w:val="0563C1" w:themeColor="hyperlink"/>
              <w:u w:val="single"/>
            </w:rPr>
          </w:pPr>
          <w:r w:rsidRPr="00F54D92">
            <w:rPr>
              <w:rFonts w:cstheme="minorHAnsi"/>
              <w:b/>
              <w:bCs/>
            </w:rPr>
            <w:fldChar w:fldCharType="begin"/>
          </w:r>
          <w:r w:rsidR="00C15B27" w:rsidRPr="00F54D92">
            <w:rPr>
              <w:rFonts w:cstheme="minorHAnsi"/>
              <w:b/>
              <w:bCs/>
            </w:rPr>
            <w:instrText xml:space="preserve"> TOC \o "1-3" \h \z \u </w:instrText>
          </w:r>
          <w:r w:rsidRPr="00F54D92">
            <w:rPr>
              <w:rFonts w:cstheme="minorHAnsi"/>
              <w:b/>
              <w:bCs/>
            </w:rPr>
            <w:fldChar w:fldCharType="separate"/>
          </w:r>
          <w:hyperlink w:anchor="_Toc71876651" w:history="1">
            <w:r w:rsidR="002736AE">
              <w:rPr>
                <w:rStyle w:val="Hipercze"/>
                <w:rFonts w:cstheme="minorHAnsi"/>
                <w:noProof/>
              </w:rPr>
              <w:t>1</w:t>
            </w:r>
            <w:r w:rsidR="00CB1F85" w:rsidRPr="00442924">
              <w:rPr>
                <w:rStyle w:val="Hipercze"/>
                <w:rFonts w:cstheme="minorHAnsi"/>
                <w:noProof/>
              </w:rPr>
              <w:t>.</w:t>
            </w:r>
            <w:r w:rsidR="00CB1F85">
              <w:rPr>
                <w:rFonts w:eastAsiaTheme="minorEastAsia"/>
                <w:noProof/>
                <w:lang w:eastAsia="pl-PL"/>
              </w:rPr>
              <w:tab/>
            </w:r>
            <w:r w:rsidR="00CB1F85" w:rsidRPr="00442924">
              <w:rPr>
                <w:rStyle w:val="Hipercze"/>
                <w:rFonts w:cstheme="minorHAnsi"/>
                <w:noProof/>
              </w:rPr>
              <w:t>Dane podstawowe</w:t>
            </w:r>
            <w:r w:rsidR="00CB1F85">
              <w:rPr>
                <w:noProof/>
                <w:webHidden/>
              </w:rPr>
              <w:tab/>
            </w:r>
            <w:r w:rsidR="00CB1F85">
              <w:rPr>
                <w:noProof/>
                <w:webHidden/>
              </w:rPr>
              <w:fldChar w:fldCharType="begin"/>
            </w:r>
            <w:r w:rsidR="00CB1F85">
              <w:rPr>
                <w:noProof/>
                <w:webHidden/>
              </w:rPr>
              <w:instrText xml:space="preserve"> PAGEREF _Toc71876651 \h </w:instrText>
            </w:r>
            <w:r w:rsidR="00CB1F85">
              <w:rPr>
                <w:noProof/>
                <w:webHidden/>
              </w:rPr>
            </w:r>
            <w:r w:rsidR="00CB1F85">
              <w:rPr>
                <w:noProof/>
                <w:webHidden/>
              </w:rPr>
              <w:fldChar w:fldCharType="separate"/>
            </w:r>
            <w:r w:rsidR="000661CF">
              <w:rPr>
                <w:noProof/>
                <w:webHidden/>
              </w:rPr>
              <w:t>2</w:t>
            </w:r>
            <w:r w:rsidR="00CB1F85">
              <w:rPr>
                <w:noProof/>
                <w:webHidden/>
              </w:rPr>
              <w:fldChar w:fldCharType="end"/>
            </w:r>
          </w:hyperlink>
        </w:p>
        <w:p w:rsidR="00CB1F85" w:rsidRDefault="001F0D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1876652" w:history="1">
            <w:r w:rsidR="002736AE">
              <w:rPr>
                <w:rStyle w:val="Hipercze"/>
                <w:rFonts w:cstheme="minorHAnsi"/>
                <w:noProof/>
              </w:rPr>
              <w:t>2</w:t>
            </w:r>
            <w:r w:rsidR="00CB1F85" w:rsidRPr="00442924">
              <w:rPr>
                <w:rStyle w:val="Hipercze"/>
                <w:rFonts w:cstheme="minorHAnsi"/>
                <w:noProof/>
              </w:rPr>
              <w:t>.</w:t>
            </w:r>
            <w:r w:rsidR="00CB1F85">
              <w:rPr>
                <w:rFonts w:eastAsiaTheme="minorEastAsia"/>
                <w:noProof/>
                <w:lang w:eastAsia="pl-PL"/>
              </w:rPr>
              <w:tab/>
            </w:r>
            <w:r w:rsidR="00CB1F85" w:rsidRPr="00442924">
              <w:rPr>
                <w:rStyle w:val="Hipercze"/>
                <w:rFonts w:cstheme="minorHAnsi"/>
                <w:noProof/>
              </w:rPr>
              <w:t>Przedmiot zamówienia</w:t>
            </w:r>
            <w:r w:rsidR="00CB1F85">
              <w:rPr>
                <w:noProof/>
                <w:webHidden/>
              </w:rPr>
              <w:tab/>
            </w:r>
            <w:r w:rsidR="00CB1F85">
              <w:rPr>
                <w:noProof/>
                <w:webHidden/>
              </w:rPr>
              <w:fldChar w:fldCharType="begin"/>
            </w:r>
            <w:r w:rsidR="00CB1F85">
              <w:rPr>
                <w:noProof/>
                <w:webHidden/>
              </w:rPr>
              <w:instrText xml:space="preserve"> PAGEREF _Toc71876652 \h </w:instrText>
            </w:r>
            <w:r w:rsidR="00CB1F85">
              <w:rPr>
                <w:noProof/>
                <w:webHidden/>
              </w:rPr>
            </w:r>
            <w:r w:rsidR="00CB1F85">
              <w:rPr>
                <w:noProof/>
                <w:webHidden/>
              </w:rPr>
              <w:fldChar w:fldCharType="separate"/>
            </w:r>
            <w:r w:rsidR="000661CF">
              <w:rPr>
                <w:noProof/>
                <w:webHidden/>
              </w:rPr>
              <w:t>2</w:t>
            </w:r>
            <w:r w:rsidR="00CB1F85">
              <w:rPr>
                <w:noProof/>
                <w:webHidden/>
              </w:rPr>
              <w:fldChar w:fldCharType="end"/>
            </w:r>
          </w:hyperlink>
        </w:p>
        <w:p w:rsidR="00CB1F85" w:rsidRDefault="001F0D31">
          <w:pPr>
            <w:pStyle w:val="Spistreci3"/>
            <w:rPr>
              <w:rFonts w:eastAsiaTheme="minorEastAsia"/>
              <w:noProof/>
              <w:lang w:eastAsia="pl-PL"/>
            </w:rPr>
          </w:pPr>
          <w:hyperlink w:anchor="_Toc71876653" w:history="1">
            <w:r w:rsidR="00CB1F85" w:rsidRPr="00442924">
              <w:rPr>
                <w:rStyle w:val="Hipercze"/>
                <w:rFonts w:cstheme="minorHAnsi"/>
                <w:noProof/>
              </w:rPr>
              <w:t>a) Odbiór zmieszanych i selektywnie zebranych odpadów komunalnych:</w:t>
            </w:r>
            <w:r w:rsidR="00CB1F85">
              <w:rPr>
                <w:noProof/>
                <w:webHidden/>
              </w:rPr>
              <w:tab/>
            </w:r>
            <w:r w:rsidR="00CB1F85">
              <w:rPr>
                <w:noProof/>
                <w:webHidden/>
              </w:rPr>
              <w:fldChar w:fldCharType="begin"/>
            </w:r>
            <w:r w:rsidR="00CB1F85">
              <w:rPr>
                <w:noProof/>
                <w:webHidden/>
              </w:rPr>
              <w:instrText xml:space="preserve"> PAGEREF _Toc71876653 \h </w:instrText>
            </w:r>
            <w:r w:rsidR="00CB1F85">
              <w:rPr>
                <w:noProof/>
                <w:webHidden/>
              </w:rPr>
            </w:r>
            <w:r w:rsidR="00CB1F85">
              <w:rPr>
                <w:noProof/>
                <w:webHidden/>
              </w:rPr>
              <w:fldChar w:fldCharType="separate"/>
            </w:r>
            <w:r w:rsidR="000661CF">
              <w:rPr>
                <w:noProof/>
                <w:webHidden/>
              </w:rPr>
              <w:t>2</w:t>
            </w:r>
            <w:r w:rsidR="00CB1F85">
              <w:rPr>
                <w:noProof/>
                <w:webHidden/>
              </w:rPr>
              <w:fldChar w:fldCharType="end"/>
            </w:r>
          </w:hyperlink>
        </w:p>
        <w:p w:rsidR="00CB1F85" w:rsidRDefault="001F0D31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71876654" w:history="1">
            <w:r w:rsidR="00CB1F85" w:rsidRPr="00442924">
              <w:rPr>
                <w:rStyle w:val="Hipercze"/>
                <w:noProof/>
              </w:rPr>
              <w:t>b) Wyposażenie wskazanych aptek w pojemniki na przeterminowane leki i odbiór raz w miesiącu przeterminowanych leków oddawanych przez mieszkańców w tychże aptekach</w:t>
            </w:r>
            <w:r w:rsidR="00CB1F85">
              <w:rPr>
                <w:noProof/>
                <w:webHidden/>
              </w:rPr>
              <w:tab/>
            </w:r>
            <w:r w:rsidR="00CB1F85">
              <w:rPr>
                <w:noProof/>
                <w:webHidden/>
              </w:rPr>
              <w:fldChar w:fldCharType="begin"/>
            </w:r>
            <w:r w:rsidR="00CB1F85">
              <w:rPr>
                <w:noProof/>
                <w:webHidden/>
              </w:rPr>
              <w:instrText xml:space="preserve"> PAGEREF _Toc71876654 \h </w:instrText>
            </w:r>
            <w:r w:rsidR="00CB1F85">
              <w:rPr>
                <w:noProof/>
                <w:webHidden/>
              </w:rPr>
            </w:r>
            <w:r w:rsidR="00CB1F85">
              <w:rPr>
                <w:noProof/>
                <w:webHidden/>
              </w:rPr>
              <w:fldChar w:fldCharType="separate"/>
            </w:r>
            <w:r w:rsidR="000661CF">
              <w:rPr>
                <w:noProof/>
                <w:webHidden/>
              </w:rPr>
              <w:t>4</w:t>
            </w:r>
            <w:r w:rsidR="00CB1F85">
              <w:rPr>
                <w:noProof/>
                <w:webHidden/>
              </w:rPr>
              <w:fldChar w:fldCharType="end"/>
            </w:r>
          </w:hyperlink>
        </w:p>
        <w:p w:rsidR="00CB1F85" w:rsidRDefault="001F0D31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71876655" w:history="1">
            <w:r w:rsidR="00CB1F85" w:rsidRPr="00442924">
              <w:rPr>
                <w:rStyle w:val="Hipercze"/>
                <w:noProof/>
              </w:rPr>
              <w:t>c) Zagospodarowanie zmieszanych i selektywnie odebranych odpadów komunalnych z terenu Gminy Skarżysko-Kamienna z nieruchomości zamieszkałych</w:t>
            </w:r>
            <w:r w:rsidR="00CB1F85">
              <w:rPr>
                <w:noProof/>
                <w:webHidden/>
              </w:rPr>
              <w:tab/>
            </w:r>
            <w:r w:rsidR="00CB1F85">
              <w:rPr>
                <w:noProof/>
                <w:webHidden/>
              </w:rPr>
              <w:fldChar w:fldCharType="begin"/>
            </w:r>
            <w:r w:rsidR="00CB1F85">
              <w:rPr>
                <w:noProof/>
                <w:webHidden/>
              </w:rPr>
              <w:instrText xml:space="preserve"> PAGEREF _Toc71876655 \h </w:instrText>
            </w:r>
            <w:r w:rsidR="00CB1F85">
              <w:rPr>
                <w:noProof/>
                <w:webHidden/>
              </w:rPr>
            </w:r>
            <w:r w:rsidR="00CB1F85">
              <w:rPr>
                <w:noProof/>
                <w:webHidden/>
              </w:rPr>
              <w:fldChar w:fldCharType="separate"/>
            </w:r>
            <w:r w:rsidR="000661CF">
              <w:rPr>
                <w:noProof/>
                <w:webHidden/>
              </w:rPr>
              <w:t>5</w:t>
            </w:r>
            <w:r w:rsidR="00CB1F85">
              <w:rPr>
                <w:noProof/>
                <w:webHidden/>
              </w:rPr>
              <w:fldChar w:fldCharType="end"/>
            </w:r>
          </w:hyperlink>
        </w:p>
        <w:p w:rsidR="00CB1F85" w:rsidRDefault="001F0D31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71876656" w:history="1">
            <w:r w:rsidR="00CB1F85" w:rsidRPr="00442924">
              <w:rPr>
                <w:rStyle w:val="Hipercze"/>
                <w:noProof/>
              </w:rPr>
              <w:t>d)</w:t>
            </w:r>
            <w:r w:rsidR="00CB1F85" w:rsidRPr="00442924">
              <w:rPr>
                <w:rStyle w:val="Hipercze"/>
                <w:b/>
                <w:noProof/>
              </w:rPr>
              <w:t xml:space="preserve"> </w:t>
            </w:r>
            <w:r w:rsidR="00CB1F85" w:rsidRPr="00442924">
              <w:rPr>
                <w:rStyle w:val="Hipercze"/>
                <w:noProof/>
              </w:rPr>
              <w:t>Dostarczanie worków na odpady</w:t>
            </w:r>
            <w:r w:rsidR="00CB1F85">
              <w:rPr>
                <w:noProof/>
                <w:webHidden/>
              </w:rPr>
              <w:tab/>
            </w:r>
            <w:r w:rsidR="00CB1F85">
              <w:rPr>
                <w:noProof/>
                <w:webHidden/>
              </w:rPr>
              <w:fldChar w:fldCharType="begin"/>
            </w:r>
            <w:r w:rsidR="00CB1F85">
              <w:rPr>
                <w:noProof/>
                <w:webHidden/>
              </w:rPr>
              <w:instrText xml:space="preserve"> PAGEREF _Toc71876656 \h </w:instrText>
            </w:r>
            <w:r w:rsidR="00CB1F85">
              <w:rPr>
                <w:noProof/>
                <w:webHidden/>
              </w:rPr>
            </w:r>
            <w:r w:rsidR="00CB1F85">
              <w:rPr>
                <w:noProof/>
                <w:webHidden/>
              </w:rPr>
              <w:fldChar w:fldCharType="separate"/>
            </w:r>
            <w:r w:rsidR="000661CF">
              <w:rPr>
                <w:noProof/>
                <w:webHidden/>
              </w:rPr>
              <w:t>5</w:t>
            </w:r>
            <w:r w:rsidR="00CB1F85">
              <w:rPr>
                <w:noProof/>
                <w:webHidden/>
              </w:rPr>
              <w:fldChar w:fldCharType="end"/>
            </w:r>
          </w:hyperlink>
        </w:p>
        <w:p w:rsidR="00CB1F85" w:rsidRDefault="001F0D31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71876657" w:history="1">
            <w:r w:rsidR="002736AE">
              <w:rPr>
                <w:rStyle w:val="Hipercze"/>
                <w:rFonts w:cstheme="minorHAnsi"/>
                <w:noProof/>
              </w:rPr>
              <w:t>3</w:t>
            </w:r>
            <w:r w:rsidR="00CB1F85" w:rsidRPr="00442924">
              <w:rPr>
                <w:rStyle w:val="Hipercze"/>
                <w:rFonts w:cstheme="minorHAnsi"/>
                <w:noProof/>
              </w:rPr>
              <w:t>.</w:t>
            </w:r>
            <w:r w:rsidR="00CB1F85">
              <w:rPr>
                <w:rFonts w:eastAsiaTheme="minorEastAsia"/>
                <w:noProof/>
                <w:lang w:eastAsia="pl-PL"/>
              </w:rPr>
              <w:tab/>
            </w:r>
            <w:r w:rsidR="00CB1F85" w:rsidRPr="00442924">
              <w:rPr>
                <w:rStyle w:val="Hipercze"/>
                <w:rFonts w:cstheme="minorHAnsi"/>
                <w:noProof/>
              </w:rPr>
              <w:t>Biuro Obsługi.</w:t>
            </w:r>
            <w:r w:rsidR="00CB1F85">
              <w:rPr>
                <w:noProof/>
                <w:webHidden/>
              </w:rPr>
              <w:tab/>
            </w:r>
            <w:r w:rsidR="00CB1F85">
              <w:rPr>
                <w:noProof/>
                <w:webHidden/>
              </w:rPr>
              <w:fldChar w:fldCharType="begin"/>
            </w:r>
            <w:r w:rsidR="00CB1F85">
              <w:rPr>
                <w:noProof/>
                <w:webHidden/>
              </w:rPr>
              <w:instrText xml:space="preserve"> PAGEREF _Toc71876657 \h </w:instrText>
            </w:r>
            <w:r w:rsidR="00CB1F85">
              <w:rPr>
                <w:noProof/>
                <w:webHidden/>
              </w:rPr>
            </w:r>
            <w:r w:rsidR="00CB1F85">
              <w:rPr>
                <w:noProof/>
                <w:webHidden/>
              </w:rPr>
              <w:fldChar w:fldCharType="separate"/>
            </w:r>
            <w:r w:rsidR="000661CF">
              <w:rPr>
                <w:noProof/>
                <w:webHidden/>
              </w:rPr>
              <w:t>6</w:t>
            </w:r>
            <w:r w:rsidR="00CB1F85">
              <w:rPr>
                <w:noProof/>
                <w:webHidden/>
              </w:rPr>
              <w:fldChar w:fldCharType="end"/>
            </w:r>
          </w:hyperlink>
        </w:p>
        <w:p w:rsidR="00CB1F85" w:rsidRDefault="001F0D31">
          <w:pPr>
            <w:pStyle w:val="Spistreci1"/>
            <w:rPr>
              <w:noProof/>
            </w:rPr>
          </w:pPr>
          <w:hyperlink w:anchor="_Toc71876658" w:history="1">
            <w:r w:rsidR="002736AE">
              <w:rPr>
                <w:rStyle w:val="Hipercze"/>
                <w:noProof/>
              </w:rPr>
              <w:t>4</w:t>
            </w:r>
            <w:r w:rsidR="00CB1F85" w:rsidRPr="00442924">
              <w:rPr>
                <w:rStyle w:val="Hipercze"/>
                <w:noProof/>
              </w:rPr>
              <w:t>.</w:t>
            </w:r>
            <w:r w:rsidR="00CB1F85">
              <w:rPr>
                <w:rFonts w:eastAsiaTheme="minorEastAsia"/>
                <w:noProof/>
                <w:lang w:eastAsia="pl-PL"/>
              </w:rPr>
              <w:tab/>
            </w:r>
            <w:r w:rsidR="00CB1F85" w:rsidRPr="00442924">
              <w:rPr>
                <w:rStyle w:val="Hipercze"/>
                <w:noProof/>
              </w:rPr>
              <w:t>Aspekty społeczne</w:t>
            </w:r>
            <w:r w:rsidR="00CB1F85">
              <w:rPr>
                <w:noProof/>
                <w:webHidden/>
              </w:rPr>
              <w:tab/>
            </w:r>
            <w:r w:rsidR="00CB1F85">
              <w:rPr>
                <w:noProof/>
                <w:webHidden/>
              </w:rPr>
              <w:fldChar w:fldCharType="begin"/>
            </w:r>
            <w:r w:rsidR="00CB1F85">
              <w:rPr>
                <w:noProof/>
                <w:webHidden/>
              </w:rPr>
              <w:instrText xml:space="preserve"> PAGEREF _Toc71876658 \h </w:instrText>
            </w:r>
            <w:r w:rsidR="00CB1F85">
              <w:rPr>
                <w:noProof/>
                <w:webHidden/>
              </w:rPr>
            </w:r>
            <w:r w:rsidR="00CB1F85">
              <w:rPr>
                <w:noProof/>
                <w:webHidden/>
              </w:rPr>
              <w:fldChar w:fldCharType="separate"/>
            </w:r>
            <w:r w:rsidR="000661CF">
              <w:rPr>
                <w:noProof/>
                <w:webHidden/>
              </w:rPr>
              <w:t>6</w:t>
            </w:r>
            <w:r w:rsidR="00CB1F85">
              <w:rPr>
                <w:noProof/>
                <w:webHidden/>
              </w:rPr>
              <w:fldChar w:fldCharType="end"/>
            </w:r>
          </w:hyperlink>
        </w:p>
        <w:p w:rsidR="00057F22" w:rsidRPr="00057F22" w:rsidRDefault="00057F22" w:rsidP="00057F22">
          <w:r>
            <w:t>5. Potencjał techniczny …………………………………………………………………………………………………………………….. 7</w:t>
          </w:r>
        </w:p>
        <w:p w:rsidR="00CB1F85" w:rsidRDefault="00057F22" w:rsidP="00057F22">
          <w:pPr>
            <w:rPr>
              <w:rStyle w:val="Hipercze"/>
              <w:noProof/>
              <w:color w:val="auto"/>
              <w:u w:val="none"/>
            </w:rPr>
          </w:pPr>
          <w:r>
            <w:rPr>
              <w:noProof/>
            </w:rPr>
            <w:t>6</w:t>
          </w:r>
          <w:r w:rsidR="00FD2628">
            <w:t>.          Edukacja ekologiczna ………………………………</w:t>
          </w:r>
          <w:r>
            <w:t>…………………………………………………………………….……..</w:t>
          </w:r>
          <w:r w:rsidRPr="00057F22">
            <w:t xml:space="preserve"> </w:t>
          </w:r>
          <w:r>
            <w:rPr>
              <w:rStyle w:val="Hipercze"/>
              <w:noProof/>
              <w:color w:val="auto"/>
              <w:u w:val="none"/>
            </w:rPr>
            <w:t>9</w:t>
          </w:r>
        </w:p>
        <w:p w:rsidR="00057F22" w:rsidRDefault="00057F22" w:rsidP="00057F22">
          <w:pPr>
            <w:rPr>
              <w:rStyle w:val="Hipercze"/>
              <w:noProof/>
              <w:color w:val="auto"/>
              <w:u w:val="none"/>
            </w:rPr>
          </w:pPr>
          <w:r>
            <w:rPr>
              <w:rStyle w:val="Hipercze"/>
              <w:noProof/>
              <w:color w:val="auto"/>
              <w:u w:val="none"/>
            </w:rPr>
            <w:t>7. Standard sanitarny ……………………………………………………………………………………………………………………… 10</w:t>
          </w:r>
        </w:p>
        <w:p w:rsidR="00057F22" w:rsidRDefault="00057F22" w:rsidP="00057F22">
          <w:pPr>
            <w:rPr>
              <w:rStyle w:val="Hipercze"/>
              <w:noProof/>
              <w:color w:val="auto"/>
              <w:u w:val="none"/>
            </w:rPr>
          </w:pPr>
          <w:r>
            <w:rPr>
              <w:rStyle w:val="Hipercze"/>
              <w:noProof/>
              <w:color w:val="auto"/>
              <w:u w:val="none"/>
            </w:rPr>
            <w:t>8. Obowiązek prowadzenia dokumentacji związanej z wykonywaniem usług …………………………………. 11</w:t>
          </w:r>
        </w:p>
        <w:p w:rsidR="00057F22" w:rsidRDefault="00057F22" w:rsidP="00057F22">
          <w:pPr>
            <w:rPr>
              <w:rStyle w:val="Hipercze"/>
              <w:noProof/>
              <w:color w:val="auto"/>
              <w:u w:val="none"/>
            </w:rPr>
          </w:pPr>
          <w:r>
            <w:rPr>
              <w:rStyle w:val="Hipercze"/>
              <w:noProof/>
              <w:color w:val="auto"/>
              <w:u w:val="none"/>
            </w:rPr>
            <w:t xml:space="preserve">9. </w:t>
          </w:r>
          <w:r w:rsidRPr="00057F22">
            <w:rPr>
              <w:rStyle w:val="Hipercze"/>
              <w:noProof/>
              <w:color w:val="auto"/>
              <w:u w:val="none"/>
            </w:rPr>
            <w:t>Szczegółowy sposób postępowania w przypadku stwierdzenia nieselektywnego zbierania odpadó</w:t>
          </w:r>
          <w:r>
            <w:rPr>
              <w:rStyle w:val="Hipercze"/>
              <w:noProof/>
              <w:color w:val="auto"/>
              <w:u w:val="none"/>
            </w:rPr>
            <w:t>w ……………………………………………………………………………………………………………………………………………………….. 12</w:t>
          </w:r>
        </w:p>
        <w:p w:rsidR="00057F22" w:rsidRDefault="00057F22" w:rsidP="00057F22">
          <w:pPr>
            <w:rPr>
              <w:rStyle w:val="Hipercze"/>
              <w:noProof/>
              <w:color w:val="auto"/>
              <w:u w:val="none"/>
            </w:rPr>
          </w:pPr>
          <w:r>
            <w:rPr>
              <w:rStyle w:val="Hipercze"/>
              <w:noProof/>
              <w:color w:val="auto"/>
              <w:u w:val="none"/>
            </w:rPr>
            <w:t xml:space="preserve">10. </w:t>
          </w:r>
          <w:r w:rsidRPr="00057F22">
            <w:rPr>
              <w:rStyle w:val="Hipercze"/>
              <w:noProof/>
              <w:color w:val="auto"/>
              <w:u w:val="none"/>
            </w:rPr>
            <w:t>Poziom przygotowania do ponownego użycia irecyklingu odpadów komunalnyc</w:t>
          </w:r>
          <w:r>
            <w:rPr>
              <w:rStyle w:val="Hipercze"/>
              <w:noProof/>
              <w:color w:val="auto"/>
              <w:u w:val="none"/>
            </w:rPr>
            <w:t>h ………………….. 14</w:t>
          </w:r>
        </w:p>
        <w:p w:rsidR="00057F22" w:rsidRDefault="00057F22" w:rsidP="00057F22">
          <w:pPr>
            <w:rPr>
              <w:rStyle w:val="Hipercze"/>
              <w:noProof/>
              <w:color w:val="auto"/>
              <w:u w:val="none"/>
            </w:rPr>
          </w:pPr>
          <w:r>
            <w:rPr>
              <w:rStyle w:val="Hipercze"/>
              <w:noProof/>
              <w:color w:val="auto"/>
              <w:u w:val="none"/>
            </w:rPr>
            <w:t>11. Harmonogramy ……………………………………………………………………………………………………………………….. 15</w:t>
          </w:r>
        </w:p>
        <w:p w:rsidR="00C15B27" w:rsidRPr="00057F22" w:rsidRDefault="00057F22" w:rsidP="00057F22">
          <w:r>
            <w:rPr>
              <w:rStyle w:val="Hipercze"/>
              <w:noProof/>
              <w:color w:val="auto"/>
              <w:u w:val="none"/>
            </w:rPr>
            <w:t xml:space="preserve">12. </w:t>
          </w:r>
          <w:r w:rsidRPr="00057F22">
            <w:rPr>
              <w:rStyle w:val="Hipercze"/>
              <w:noProof/>
              <w:color w:val="auto"/>
              <w:u w:val="none"/>
            </w:rPr>
            <w:t>Czynności kontrol</w:t>
          </w:r>
          <w:r>
            <w:rPr>
              <w:rStyle w:val="Hipercze"/>
              <w:noProof/>
              <w:color w:val="auto"/>
              <w:u w:val="none"/>
            </w:rPr>
            <w:t>ne ………………………………………………………………………………………………………………… 17</w:t>
          </w:r>
          <w:r w:rsidR="00670F82" w:rsidRPr="00F54D92">
            <w:rPr>
              <w:rFonts w:cstheme="minorHAnsi"/>
              <w:b/>
              <w:bCs/>
            </w:rPr>
            <w:fldChar w:fldCharType="end"/>
          </w:r>
          <w:r w:rsidR="006215AF" w:rsidRPr="00F54D92">
            <w:rPr>
              <w:rFonts w:cstheme="minorHAnsi"/>
              <w:b/>
              <w:bCs/>
            </w:rPr>
            <w:tab/>
          </w:r>
        </w:p>
      </w:sdtContent>
    </w:sdt>
    <w:p w:rsidR="006215AF" w:rsidRPr="00F54D92" w:rsidRDefault="006215AF" w:rsidP="00683544">
      <w:pPr>
        <w:tabs>
          <w:tab w:val="left" w:pos="142"/>
        </w:tabs>
        <w:spacing w:after="0" w:line="360" w:lineRule="auto"/>
        <w:rPr>
          <w:rFonts w:eastAsiaTheme="majorEastAsia" w:cstheme="minorHAnsi"/>
          <w:b/>
        </w:rPr>
      </w:pPr>
      <w:r w:rsidRPr="00F54D92">
        <w:rPr>
          <w:rFonts w:cstheme="minorHAnsi"/>
        </w:rPr>
        <w:br w:type="page"/>
      </w:r>
    </w:p>
    <w:p w:rsidR="009925AF" w:rsidRPr="00F54D92" w:rsidRDefault="002736AE" w:rsidP="002736AE">
      <w:pPr>
        <w:pStyle w:val="Nagwek1"/>
        <w:tabs>
          <w:tab w:val="left" w:pos="142"/>
        </w:tabs>
        <w:spacing w:before="0" w:after="0" w:line="360" w:lineRule="auto"/>
        <w:rPr>
          <w:rFonts w:asciiTheme="minorHAnsi" w:hAnsiTheme="minorHAnsi" w:cstheme="minorHAnsi"/>
          <w:szCs w:val="22"/>
        </w:rPr>
      </w:pPr>
      <w:bookmarkStart w:id="0" w:name="_Toc71876651"/>
      <w:r>
        <w:rPr>
          <w:rFonts w:asciiTheme="minorHAnsi" w:hAnsiTheme="minorHAnsi" w:cstheme="minorHAnsi"/>
          <w:szCs w:val="22"/>
        </w:rPr>
        <w:lastRenderedPageBreak/>
        <w:t xml:space="preserve">1. </w:t>
      </w:r>
      <w:r w:rsidR="00C15B27" w:rsidRPr="00F54D92">
        <w:rPr>
          <w:rFonts w:asciiTheme="minorHAnsi" w:hAnsiTheme="minorHAnsi" w:cstheme="minorHAnsi"/>
          <w:szCs w:val="22"/>
        </w:rPr>
        <w:t>Dane podstawowe</w:t>
      </w:r>
      <w:bookmarkEnd w:id="0"/>
    </w:p>
    <w:p w:rsidR="009925AF" w:rsidRPr="00F54D92" w:rsidRDefault="00D4391D" w:rsidP="0003213A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rPr>
          <w:rFonts w:cstheme="minorHAnsi"/>
        </w:rPr>
      </w:pPr>
      <w:r w:rsidRPr="00F54D92">
        <w:rPr>
          <w:rFonts w:cstheme="minorHAnsi"/>
        </w:rPr>
        <w:t>Szacuje</w:t>
      </w:r>
      <w:r w:rsidR="009925AF" w:rsidRPr="00F54D92">
        <w:rPr>
          <w:rFonts w:cstheme="minorHAnsi"/>
        </w:rPr>
        <w:t xml:space="preserve"> się </w:t>
      </w:r>
      <w:r w:rsidRPr="00F54D92">
        <w:rPr>
          <w:rFonts w:cstheme="minorHAnsi"/>
        </w:rPr>
        <w:t>że łączna</w:t>
      </w:r>
      <w:r w:rsidR="009925AF" w:rsidRPr="00F54D92">
        <w:rPr>
          <w:rFonts w:cstheme="minorHAnsi"/>
        </w:rPr>
        <w:t xml:space="preserve"> ilość mieszkańców objętych gminnym systemem gospodarki odpadami </w:t>
      </w:r>
      <w:r w:rsidRPr="00F54D92">
        <w:rPr>
          <w:rFonts w:cstheme="minorHAnsi"/>
        </w:rPr>
        <w:t xml:space="preserve">wynosi </w:t>
      </w:r>
      <w:r w:rsidR="00B95A35">
        <w:rPr>
          <w:rFonts w:cstheme="minorHAnsi"/>
          <w:bCs/>
        </w:rPr>
        <w:t>34.154</w:t>
      </w:r>
      <w:r w:rsidRPr="00F54D92">
        <w:rPr>
          <w:rFonts w:cstheme="minorHAnsi"/>
          <w:bCs/>
        </w:rPr>
        <w:t xml:space="preserve"> osób </w:t>
      </w:r>
      <w:r w:rsidRPr="00F54D92">
        <w:rPr>
          <w:rFonts w:eastAsia="Times New Roman" w:cstheme="minorHAnsi"/>
          <w:bCs/>
          <w:lang w:eastAsia="pl-PL"/>
        </w:rPr>
        <w:t>(stan na dzień</w:t>
      </w:r>
      <w:r w:rsidR="00B95A35">
        <w:rPr>
          <w:rFonts w:eastAsia="Times New Roman" w:cstheme="minorHAnsi"/>
          <w:bCs/>
          <w:lang w:eastAsia="pl-PL"/>
        </w:rPr>
        <w:t xml:space="preserve"> 05.10</w:t>
      </w:r>
      <w:r w:rsidR="003B32CE" w:rsidRPr="00F54D92">
        <w:rPr>
          <w:rFonts w:eastAsia="Times New Roman" w:cstheme="minorHAnsi"/>
          <w:bCs/>
          <w:lang w:eastAsia="pl-PL"/>
        </w:rPr>
        <w:t>.20</w:t>
      </w:r>
      <w:r w:rsidR="00230553" w:rsidRPr="00F54D92">
        <w:rPr>
          <w:rFonts w:eastAsia="Times New Roman" w:cstheme="minorHAnsi"/>
          <w:bCs/>
          <w:lang w:eastAsia="pl-PL"/>
        </w:rPr>
        <w:t>21r.</w:t>
      </w:r>
      <w:r w:rsidR="003B32CE" w:rsidRPr="00F54D92">
        <w:rPr>
          <w:rFonts w:eastAsia="Times New Roman" w:cstheme="minorHAnsi"/>
          <w:bCs/>
          <w:lang w:eastAsia="pl-PL"/>
        </w:rPr>
        <w:t>):</w:t>
      </w:r>
    </w:p>
    <w:p w:rsidR="00B7106A" w:rsidRPr="00555FAE" w:rsidRDefault="00EC0A49" w:rsidP="0003213A">
      <w:pPr>
        <w:pStyle w:val="Akapitzlist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rPr>
          <w:rFonts w:cstheme="minorHAnsi"/>
        </w:rPr>
      </w:pPr>
      <w:r w:rsidRPr="00555FAE">
        <w:rPr>
          <w:rFonts w:cstheme="minorHAnsi"/>
        </w:rPr>
        <w:t>l</w:t>
      </w:r>
      <w:r w:rsidR="00B7106A" w:rsidRPr="00555FAE">
        <w:rPr>
          <w:rFonts w:cstheme="minorHAnsi"/>
        </w:rPr>
        <w:t>iczba</w:t>
      </w:r>
      <w:r w:rsidR="003B32CE" w:rsidRPr="00555FAE">
        <w:rPr>
          <w:rFonts w:cstheme="minorHAnsi"/>
        </w:rPr>
        <w:t xml:space="preserve"> osób w nieruchomościach wielorodzinnych</w:t>
      </w:r>
      <w:r w:rsidR="00422664" w:rsidRPr="00555FAE">
        <w:rPr>
          <w:rFonts w:cstheme="minorHAnsi"/>
        </w:rPr>
        <w:t xml:space="preserve">: </w:t>
      </w:r>
      <w:r w:rsidR="00555FAE">
        <w:rPr>
          <w:rFonts w:cstheme="minorHAnsi"/>
        </w:rPr>
        <w:t>22 806; Liczba deklaracji: 410</w:t>
      </w:r>
    </w:p>
    <w:p w:rsidR="00D33F38" w:rsidRPr="009E0DF6" w:rsidRDefault="00EC0A49" w:rsidP="0003213A">
      <w:pPr>
        <w:pStyle w:val="Akapitzlist"/>
        <w:numPr>
          <w:ilvl w:val="0"/>
          <w:numId w:val="12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555FAE">
        <w:rPr>
          <w:rFonts w:cstheme="minorHAnsi"/>
        </w:rPr>
        <w:t>l</w:t>
      </w:r>
      <w:r w:rsidR="003B32CE" w:rsidRPr="00555FAE">
        <w:rPr>
          <w:rFonts w:cstheme="minorHAnsi"/>
        </w:rPr>
        <w:t>iczba osób w nieruchomościach jednorodzinnych</w:t>
      </w:r>
      <w:r w:rsidR="00555FAE">
        <w:rPr>
          <w:rFonts w:cstheme="minorHAnsi"/>
        </w:rPr>
        <w:t>: 11 348</w:t>
      </w:r>
      <w:r w:rsidR="00422664" w:rsidRPr="00555FAE">
        <w:rPr>
          <w:rFonts w:cstheme="minorHAnsi"/>
        </w:rPr>
        <w:t xml:space="preserve">; Liczba deklaracji: </w:t>
      </w:r>
      <w:r w:rsidR="00555FAE">
        <w:rPr>
          <w:rFonts w:cstheme="minorHAnsi"/>
        </w:rPr>
        <w:t>4 668</w:t>
      </w:r>
      <w:r w:rsidR="00AE165F" w:rsidRPr="00555FAE">
        <w:rPr>
          <w:rFonts w:cstheme="minorHAnsi"/>
        </w:rPr>
        <w:t>,</w:t>
      </w:r>
    </w:p>
    <w:p w:rsidR="00BD7C40" w:rsidRPr="002215B7" w:rsidRDefault="00BD7C40" w:rsidP="0003213A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Zamawiający zastrzega sobie prawo do zmiany liczby miejsc odbioru odpadów oraz zmiany ich adresów, w trakcie realizacji wykonywania zamówienia, w przypadku ewentualnej zmiany ilości</w:t>
      </w:r>
      <w:r w:rsidR="00E12EE9" w:rsidRPr="00F54D92">
        <w:rPr>
          <w:rFonts w:cstheme="minorHAnsi"/>
        </w:rPr>
        <w:t xml:space="preserve"> </w:t>
      </w:r>
      <w:r w:rsidRPr="00F54D92">
        <w:rPr>
          <w:rFonts w:cstheme="minorHAnsi"/>
        </w:rPr>
        <w:t>mieszkańców, punktów odbioru odpadów, jednak zmiana ta nie będzie wpływać na wartość</w:t>
      </w:r>
      <w:r w:rsidR="00E12EE9" w:rsidRPr="00F54D92">
        <w:rPr>
          <w:rFonts w:cstheme="minorHAnsi"/>
        </w:rPr>
        <w:t xml:space="preserve"> </w:t>
      </w:r>
      <w:r w:rsidRPr="002215B7">
        <w:rPr>
          <w:rFonts w:cstheme="minorHAnsi"/>
        </w:rPr>
        <w:t>zamówienia,</w:t>
      </w:r>
    </w:p>
    <w:p w:rsidR="0016731F" w:rsidRPr="002215B7" w:rsidRDefault="009925AF" w:rsidP="0003213A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rPr>
          <w:rFonts w:cstheme="minorHAnsi"/>
        </w:rPr>
      </w:pPr>
      <w:r w:rsidRPr="002215B7">
        <w:rPr>
          <w:rFonts w:cstheme="minorHAnsi"/>
        </w:rPr>
        <w:t>Zgodnie z danymi Ewidencji Ludności Urzędu Mia</w:t>
      </w:r>
      <w:r w:rsidR="00D4391D" w:rsidRPr="002215B7">
        <w:rPr>
          <w:rFonts w:cstheme="minorHAnsi"/>
        </w:rPr>
        <w:t>sta Skarżyska-Kamiennej</w:t>
      </w:r>
      <w:r w:rsidRPr="002215B7">
        <w:rPr>
          <w:rFonts w:cstheme="minorHAnsi"/>
        </w:rPr>
        <w:t xml:space="preserve"> zameldowanych na pobyt stały i czasow</w:t>
      </w:r>
      <w:r w:rsidR="002215B7">
        <w:rPr>
          <w:rFonts w:cstheme="minorHAnsi"/>
        </w:rPr>
        <w:t xml:space="preserve">y na terenie Gminy było łącznie 42 828 </w:t>
      </w:r>
      <w:r w:rsidR="00D4391D" w:rsidRPr="002215B7">
        <w:rPr>
          <w:rFonts w:eastAsia="Times New Roman" w:cstheme="minorHAnsi"/>
          <w:bCs/>
          <w:lang w:eastAsia="pl-PL"/>
        </w:rPr>
        <w:t>o</w:t>
      </w:r>
      <w:r w:rsidR="002215B7">
        <w:rPr>
          <w:rFonts w:eastAsia="Times New Roman" w:cstheme="minorHAnsi"/>
          <w:bCs/>
          <w:lang w:eastAsia="pl-PL"/>
        </w:rPr>
        <w:t>sób (stan na 30.06.2021r.</w:t>
      </w:r>
      <w:r w:rsidR="00D4391D" w:rsidRPr="002215B7">
        <w:rPr>
          <w:rFonts w:eastAsia="Times New Roman" w:cstheme="minorHAnsi"/>
          <w:bCs/>
          <w:lang w:eastAsia="pl-PL"/>
        </w:rPr>
        <w:t>),</w:t>
      </w:r>
    </w:p>
    <w:p w:rsidR="00454A3C" w:rsidRPr="00F54D92" w:rsidRDefault="00454A3C" w:rsidP="0003213A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Rodzaje i ilości odebranych odpadów z nieruchomości zamieszkałych w </w:t>
      </w:r>
      <w:r w:rsidR="00D73859" w:rsidRPr="00F54D92">
        <w:rPr>
          <w:rFonts w:cstheme="minorHAnsi"/>
        </w:rPr>
        <w:t>latach</w:t>
      </w:r>
      <w:r w:rsidRPr="00F54D92">
        <w:rPr>
          <w:rFonts w:cstheme="minorHAnsi"/>
        </w:rPr>
        <w:t xml:space="preserve"> 2017r. </w:t>
      </w:r>
      <w:r w:rsidR="00EC0A49" w:rsidRPr="00F54D92">
        <w:rPr>
          <w:rFonts w:cstheme="minorHAnsi"/>
        </w:rPr>
        <w:t>–</w:t>
      </w:r>
      <w:r w:rsidR="005E521F">
        <w:rPr>
          <w:rFonts w:cstheme="minorHAnsi"/>
        </w:rPr>
        <w:t xml:space="preserve">                         do 31 sierpnia 2021</w:t>
      </w:r>
      <w:r w:rsidR="00EC0A49" w:rsidRPr="00F54D92">
        <w:rPr>
          <w:rFonts w:cstheme="minorHAnsi"/>
        </w:rPr>
        <w:t>r</w:t>
      </w:r>
      <w:r w:rsidRPr="00F54D92">
        <w:rPr>
          <w:rFonts w:cstheme="minorHAnsi"/>
        </w:rPr>
        <w:t>.</w:t>
      </w:r>
      <w:r w:rsidR="00BD7C40" w:rsidRPr="00F54D92">
        <w:rPr>
          <w:rFonts w:cstheme="minorHAnsi"/>
        </w:rPr>
        <w:t>:</w:t>
      </w:r>
    </w:p>
    <w:bookmarkStart w:id="1" w:name="_MON_1634634275"/>
    <w:bookmarkEnd w:id="1"/>
    <w:p w:rsidR="00454A3C" w:rsidRPr="009E0DF6" w:rsidRDefault="005E521F" w:rsidP="009E0DF6">
      <w:pPr>
        <w:tabs>
          <w:tab w:val="left" w:pos="142"/>
        </w:tabs>
        <w:spacing w:after="0" w:line="360" w:lineRule="auto"/>
        <w:jc w:val="center"/>
        <w:rPr>
          <w:rFonts w:cstheme="minorHAnsi"/>
          <w:sz w:val="16"/>
          <w:szCs w:val="16"/>
        </w:rPr>
      </w:pPr>
      <w:r w:rsidRPr="00F54D92">
        <w:rPr>
          <w:rFonts w:cstheme="minorHAnsi"/>
        </w:rPr>
        <w:object w:dxaOrig="9210" w:dyaOrig="4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246.75pt" o:ole="">
            <v:imagedata r:id="rId8" o:title=""/>
          </v:shape>
          <o:OLEObject Type="Embed" ProgID="Excel.Sheet.12" ShapeID="_x0000_i1025" DrawAspect="Content" ObjectID="_1699786205" r:id="rId9"/>
        </w:object>
      </w:r>
    </w:p>
    <w:p w:rsidR="009E0DF6" w:rsidRDefault="006D7ACB" w:rsidP="0003213A">
      <w:pPr>
        <w:pStyle w:val="Akapitzlist"/>
        <w:numPr>
          <w:ilvl w:val="0"/>
          <w:numId w:val="1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Zachęca się </w:t>
      </w:r>
      <w:r w:rsidR="00C45EC8" w:rsidRPr="00F54D92">
        <w:rPr>
          <w:rFonts w:cstheme="minorHAnsi"/>
        </w:rPr>
        <w:t>Wykonawcę, przed złożeniem oferty, do dokonania wizji lokalnej w celu zapoznania się z warunkami lokalnymi i specyfiką terenu gminy.</w:t>
      </w:r>
    </w:p>
    <w:p w:rsidR="009E0DF6" w:rsidRPr="009E0DF6" w:rsidRDefault="009E0DF6" w:rsidP="009E0DF6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  <w:sz w:val="4"/>
          <w:szCs w:val="4"/>
        </w:rPr>
      </w:pPr>
    </w:p>
    <w:p w:rsidR="00C15B27" w:rsidRPr="00F54D92" w:rsidRDefault="00C15B27" w:rsidP="0003213A">
      <w:pPr>
        <w:pStyle w:val="Nagwek1"/>
        <w:numPr>
          <w:ilvl w:val="0"/>
          <w:numId w:val="13"/>
        </w:numPr>
        <w:tabs>
          <w:tab w:val="left" w:pos="142"/>
        </w:tabs>
        <w:spacing w:before="0" w:after="0" w:line="360" w:lineRule="auto"/>
        <w:ind w:left="284" w:hanging="284"/>
        <w:rPr>
          <w:rFonts w:asciiTheme="minorHAnsi" w:hAnsiTheme="minorHAnsi" w:cstheme="minorHAnsi"/>
          <w:szCs w:val="22"/>
        </w:rPr>
      </w:pPr>
      <w:bookmarkStart w:id="2" w:name="_Toc71876652"/>
      <w:r w:rsidRPr="00F54D92">
        <w:rPr>
          <w:rFonts w:asciiTheme="minorHAnsi" w:hAnsiTheme="minorHAnsi" w:cstheme="minorHAnsi"/>
          <w:szCs w:val="22"/>
        </w:rPr>
        <w:t>Przedmiot zamówienia</w:t>
      </w:r>
      <w:bookmarkEnd w:id="2"/>
    </w:p>
    <w:p w:rsidR="00454A3C" w:rsidRPr="00F54D92" w:rsidRDefault="00454A3C" w:rsidP="00683544">
      <w:pPr>
        <w:pStyle w:val="Akapitzlist"/>
        <w:tabs>
          <w:tab w:val="left" w:pos="142"/>
        </w:tabs>
        <w:spacing w:after="0" w:line="360" w:lineRule="auto"/>
        <w:ind w:left="0"/>
        <w:rPr>
          <w:rFonts w:cstheme="minorHAnsi"/>
        </w:rPr>
      </w:pPr>
      <w:r w:rsidRPr="00F54D92">
        <w:rPr>
          <w:rFonts w:cstheme="minorHAnsi"/>
        </w:rPr>
        <w:t xml:space="preserve">Przedmiotem zamówienia jest świadczenie </w:t>
      </w:r>
      <w:r w:rsidR="008A20BB">
        <w:rPr>
          <w:rFonts w:cstheme="minorHAnsi"/>
        </w:rPr>
        <w:t>wymienionych poniżej usług</w:t>
      </w:r>
      <w:r w:rsidR="00E12EE9" w:rsidRPr="00F54D92">
        <w:rPr>
          <w:rFonts w:cstheme="minorHAnsi"/>
        </w:rPr>
        <w:t>:</w:t>
      </w:r>
    </w:p>
    <w:p w:rsidR="009925AF" w:rsidRPr="00F54D92" w:rsidRDefault="00C82BF3" w:rsidP="009E0DF6">
      <w:pPr>
        <w:pStyle w:val="Nagwek3"/>
        <w:tabs>
          <w:tab w:val="left" w:pos="142"/>
        </w:tabs>
        <w:spacing w:before="0" w:after="0" w:line="360" w:lineRule="auto"/>
        <w:jc w:val="both"/>
        <w:rPr>
          <w:rFonts w:cstheme="minorHAnsi"/>
        </w:rPr>
      </w:pPr>
      <w:bookmarkStart w:id="3" w:name="_Toc71876653"/>
      <w:r w:rsidRPr="00F54D92">
        <w:rPr>
          <w:rStyle w:val="Nagwek2Znak"/>
          <w:rFonts w:asciiTheme="minorHAnsi" w:hAnsiTheme="minorHAnsi"/>
          <w:szCs w:val="22"/>
        </w:rPr>
        <w:t xml:space="preserve">a) </w:t>
      </w:r>
      <w:r w:rsidR="009925AF" w:rsidRPr="00F54D92">
        <w:rPr>
          <w:rStyle w:val="Nagwek2Znak"/>
          <w:rFonts w:asciiTheme="minorHAnsi" w:hAnsiTheme="minorHAnsi"/>
          <w:szCs w:val="22"/>
        </w:rPr>
        <w:t xml:space="preserve">Odbiór zmieszanych i selektywnie </w:t>
      </w:r>
      <w:r w:rsidR="007366A2" w:rsidRPr="00F54D92">
        <w:rPr>
          <w:rStyle w:val="Nagwek2Znak"/>
          <w:rFonts w:asciiTheme="minorHAnsi" w:hAnsiTheme="minorHAnsi"/>
          <w:szCs w:val="22"/>
        </w:rPr>
        <w:t xml:space="preserve">zebranych </w:t>
      </w:r>
      <w:r w:rsidR="00A54D03" w:rsidRPr="00F54D92">
        <w:rPr>
          <w:rStyle w:val="Nagwek2Znak"/>
          <w:rFonts w:asciiTheme="minorHAnsi" w:hAnsiTheme="minorHAnsi"/>
          <w:szCs w:val="22"/>
        </w:rPr>
        <w:t>odpadów komunalnych</w:t>
      </w:r>
      <w:bookmarkEnd w:id="3"/>
      <w:r w:rsidR="008A20BB">
        <w:rPr>
          <w:rStyle w:val="Nagwek2Znak"/>
          <w:rFonts w:asciiTheme="minorHAnsi" w:hAnsiTheme="minorHAnsi"/>
          <w:szCs w:val="22"/>
        </w:rPr>
        <w:t xml:space="preserve"> </w:t>
      </w:r>
      <w:r w:rsidR="009925AF" w:rsidRPr="00F54D92">
        <w:rPr>
          <w:rFonts w:cstheme="minorHAnsi"/>
        </w:rPr>
        <w:t>z</w:t>
      </w:r>
      <w:r w:rsidR="007366A2" w:rsidRPr="00F54D92">
        <w:rPr>
          <w:rFonts w:cstheme="minorHAnsi"/>
        </w:rPr>
        <w:t xml:space="preserve"> nieruch</w:t>
      </w:r>
      <w:r w:rsidR="009E0DF6">
        <w:rPr>
          <w:rFonts w:cstheme="minorHAnsi"/>
        </w:rPr>
        <w:t xml:space="preserve">omości </w:t>
      </w:r>
      <w:r w:rsidR="003710BC" w:rsidRPr="00F54D92">
        <w:rPr>
          <w:rFonts w:cstheme="minorHAnsi"/>
        </w:rPr>
        <w:t>zamieszkałych je</w:t>
      </w:r>
      <w:r w:rsidR="008A20BB">
        <w:rPr>
          <w:rFonts w:cstheme="minorHAnsi"/>
        </w:rPr>
        <w:t>dnorodzinnych i wielorodzinnych z terenu gminy Skarżysko-Kamienna</w:t>
      </w:r>
      <w:r w:rsidR="009E0DF6">
        <w:rPr>
          <w:rFonts w:cstheme="minorHAnsi"/>
        </w:rPr>
        <w:t>:</w:t>
      </w:r>
    </w:p>
    <w:p w:rsidR="00EC0A49" w:rsidRPr="002215B7" w:rsidRDefault="007366A2" w:rsidP="009E0DF6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2215B7">
        <w:rPr>
          <w:rFonts w:cstheme="minorHAnsi"/>
        </w:rPr>
        <w:t xml:space="preserve">- regularnie, </w:t>
      </w:r>
      <w:r w:rsidR="004E7535">
        <w:rPr>
          <w:rFonts w:cstheme="minorHAnsi"/>
        </w:rPr>
        <w:t>zgodnie z u</w:t>
      </w:r>
      <w:r w:rsidR="004E7535" w:rsidRPr="004E7535">
        <w:rPr>
          <w:rFonts w:eastAsia="Calibri" w:cstheme="minorHAnsi"/>
          <w:lang w:eastAsia="pl-PL"/>
        </w:rPr>
        <w:t xml:space="preserve">chwałą </w:t>
      </w:r>
      <w:r w:rsidR="004E7535" w:rsidRPr="004E7535">
        <w:rPr>
          <w:rFonts w:eastAsia="Calibri" w:cstheme="minorHAnsi"/>
          <w:spacing w:val="3"/>
          <w:shd w:val="clear" w:color="auto" w:fill="FFFFFF"/>
          <w:lang w:eastAsia="pl-PL"/>
        </w:rPr>
        <w:t xml:space="preserve">nr XVIII/134/2019 Rady Miasta Skarżyska-Kamiennej z dnia </w:t>
      </w:r>
      <w:r w:rsidR="004E7535">
        <w:rPr>
          <w:rFonts w:eastAsia="Calibri" w:cstheme="minorHAnsi"/>
          <w:spacing w:val="3"/>
          <w:shd w:val="clear" w:color="auto" w:fill="FFFFFF"/>
          <w:lang w:eastAsia="pl-PL"/>
        </w:rPr>
        <w:t xml:space="preserve">                               </w:t>
      </w:r>
      <w:r w:rsidR="004E7535" w:rsidRPr="004E7535">
        <w:rPr>
          <w:rFonts w:eastAsia="Calibri" w:cstheme="minorHAnsi"/>
          <w:spacing w:val="3"/>
          <w:shd w:val="clear" w:color="auto" w:fill="FFFFFF"/>
          <w:lang w:eastAsia="pl-PL"/>
        </w:rPr>
        <w:t xml:space="preserve">26 listopada 2019 r. w sprawie Regulaminu utrzymania czystości i porządku na terenie Gminy </w:t>
      </w:r>
      <w:r w:rsidR="004E7535" w:rsidRPr="004E7535">
        <w:rPr>
          <w:rFonts w:eastAsia="Calibri" w:cstheme="minorHAnsi"/>
          <w:spacing w:val="3"/>
          <w:shd w:val="clear" w:color="auto" w:fill="FFFFFF"/>
          <w:lang w:eastAsia="pl-PL"/>
        </w:rPr>
        <w:lastRenderedPageBreak/>
        <w:t>Skarżysko-Kamienna</w:t>
      </w:r>
      <w:r w:rsidR="00614990">
        <w:rPr>
          <w:rFonts w:cstheme="minorHAnsi"/>
        </w:rPr>
        <w:t xml:space="preserve">, </w:t>
      </w:r>
      <w:r w:rsidR="00C82BF3" w:rsidRPr="002215B7">
        <w:rPr>
          <w:rFonts w:cstheme="minorHAnsi"/>
        </w:rPr>
        <w:t xml:space="preserve">Uchwałą </w:t>
      </w:r>
      <w:r w:rsidR="00704763" w:rsidRPr="002215B7">
        <w:rPr>
          <w:rFonts w:cstheme="minorHAnsi"/>
        </w:rPr>
        <w:t xml:space="preserve">nr XVIII/135/2019 Rady Miasta Skarżyska-Kamiennej z dnia </w:t>
      </w:r>
      <w:r w:rsidR="00614990">
        <w:rPr>
          <w:rFonts w:cstheme="minorHAnsi"/>
        </w:rPr>
        <w:t xml:space="preserve">                                    </w:t>
      </w:r>
      <w:r w:rsidR="00704763" w:rsidRPr="002215B7">
        <w:rPr>
          <w:rFonts w:cstheme="minorHAnsi"/>
        </w:rPr>
        <w:t xml:space="preserve">26 listopada 2019 r. w sprawie ustalenia szczegółowego sposobu i zakresu świadczenia usług w zakresie odbierania i zagospodarowania odpadów komunalnych od właścicieli nieruchomości w zamian za uiszczoną przez właściciela nieruchomości opłatę za gospodarowanie odpadami </w:t>
      </w:r>
      <w:r w:rsidR="00EC0A49" w:rsidRPr="002215B7">
        <w:rPr>
          <w:rFonts w:cstheme="minorHAnsi"/>
        </w:rPr>
        <w:t xml:space="preserve">komunalnymi </w:t>
      </w:r>
      <w:r w:rsidR="00614990">
        <w:rPr>
          <w:rFonts w:cstheme="minorHAnsi"/>
        </w:rPr>
        <w:t xml:space="preserve">                                    </w:t>
      </w:r>
      <w:r w:rsidR="00EC0A49" w:rsidRPr="002215B7">
        <w:rPr>
          <w:rFonts w:cstheme="minorHAnsi"/>
        </w:rPr>
        <w:t>i zmianami nast</w:t>
      </w:r>
      <w:r w:rsidR="00614990">
        <w:rPr>
          <w:rFonts w:cstheme="minorHAnsi"/>
        </w:rPr>
        <w:t>ępującymi w wymienionych aktach oraz harmonogramami odbioru odpadów.</w:t>
      </w:r>
    </w:p>
    <w:p w:rsidR="00A54D03" w:rsidRPr="00F54D92" w:rsidRDefault="00EC0A49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 xml:space="preserve">- </w:t>
      </w:r>
      <w:r w:rsidR="00E12EE9" w:rsidRPr="00F54D92">
        <w:rPr>
          <w:rFonts w:cstheme="minorHAnsi"/>
        </w:rPr>
        <w:t>w</w:t>
      </w:r>
      <w:r w:rsidR="00A54D03" w:rsidRPr="00F54D92">
        <w:rPr>
          <w:rFonts w:cstheme="minorHAnsi"/>
        </w:rPr>
        <w:t xml:space="preserve"> sposób zapewniający utrzymanie odpowiedniego stanu sanitarnego, w szczególności do zapobiegania wysypywaniu się odpadów komunalnych z pojemników i worków podczas dokonywania odbioru,</w:t>
      </w:r>
    </w:p>
    <w:p w:rsidR="00A54D03" w:rsidRPr="00F54D92" w:rsidRDefault="00A54D03" w:rsidP="009E0DF6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 xml:space="preserve">- w sposób </w:t>
      </w:r>
      <w:r w:rsidR="00E12EE9" w:rsidRPr="00F54D92">
        <w:rPr>
          <w:rFonts w:cstheme="minorHAnsi"/>
        </w:rPr>
        <w:t>zapewniający zabezpieczenie</w:t>
      </w:r>
      <w:r w:rsidRPr="00F54D92">
        <w:rPr>
          <w:rFonts w:cstheme="minorHAnsi"/>
        </w:rPr>
        <w:t xml:space="preserve"> przewożonych odpadów przed rozsypywaniem oraz w sposób gwarantujący bezpieczeństwo ruchu drogowego,</w:t>
      </w:r>
    </w:p>
    <w:p w:rsidR="00C82BF3" w:rsidRPr="00F54D92" w:rsidRDefault="00C82BF3" w:rsidP="009E0DF6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 xml:space="preserve">- </w:t>
      </w:r>
      <w:r w:rsidR="003710BC" w:rsidRPr="00F54D92">
        <w:rPr>
          <w:rFonts w:cstheme="minorHAnsi"/>
        </w:rPr>
        <w:t>przypadkach utrudnionego dojazdu do nieruchomości pojazdów ciężarowych, gdy właścicielami nieruchomości jednorodzinnych są osoby starsze lub niepełnosprawne, dopuszcza się możliwość odbioru odpadów z terenu nieruchomości, bez wystawiania pojemników do krawędzi jezdni. O każdym takim przypadku Zamawiający poinformuje Wykonawcę drogą elektroniczną,</w:t>
      </w:r>
    </w:p>
    <w:p w:rsidR="00B95A35" w:rsidRDefault="00F015B6" w:rsidP="009E0DF6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>- w</w:t>
      </w:r>
      <w:r w:rsidR="006F67ED" w:rsidRPr="00F54D92">
        <w:rPr>
          <w:rFonts w:cstheme="minorHAnsi"/>
        </w:rPr>
        <w:t xml:space="preserve"> sytuacjach nadzwyczajnych (jak</w:t>
      </w:r>
      <w:r w:rsidR="00B95A35">
        <w:rPr>
          <w:rFonts w:cstheme="minorHAnsi"/>
        </w:rPr>
        <w:t xml:space="preserve"> np. nieprzejezdność lub zamknię</w:t>
      </w:r>
      <w:r w:rsidR="006F67ED" w:rsidRPr="00F54D92">
        <w:rPr>
          <w:rFonts w:cstheme="minorHAnsi"/>
        </w:rPr>
        <w:t xml:space="preserve">cie drogi), gdy nie będzie możliwa realizacja usługi zgodnie z umową, sposób i termin odbioru odpadów będzie każdorazowo uzgadniany pomiędzy Zamawiającym i Wykonawcą. </w:t>
      </w:r>
    </w:p>
    <w:p w:rsidR="006F67ED" w:rsidRPr="00F54D92" w:rsidRDefault="006F67ED" w:rsidP="009E0DF6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>W takich przypadkach Wykonawcy nie będzie przysługiwało dodatkowe wynagrodzenie, ponadto Zamawiający</w:t>
      </w:r>
      <w:r w:rsidR="006E75AD">
        <w:rPr>
          <w:rFonts w:cstheme="minorHAnsi"/>
        </w:rPr>
        <w:t>,</w:t>
      </w:r>
      <w:r w:rsidRPr="00F54D92">
        <w:rPr>
          <w:rFonts w:cstheme="minorHAnsi"/>
        </w:rPr>
        <w:t xml:space="preserve"> ani Wykonawca nie naliczają kar.</w:t>
      </w:r>
    </w:p>
    <w:p w:rsidR="003917E1" w:rsidRPr="00F54D92" w:rsidRDefault="00F015B6" w:rsidP="009E0DF6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>- w</w:t>
      </w:r>
      <w:r w:rsidR="003917E1" w:rsidRPr="00F54D92">
        <w:rPr>
          <w:rFonts w:cstheme="minorHAnsi"/>
        </w:rPr>
        <w:t>ykonawca zobowiązany będzie do odbioru wraz z wystawionymi w workach bioodpadami powiązanych w pęczki gałęzi z pielęgnacji ogrodów oraz pociętych choi</w:t>
      </w:r>
      <w:r w:rsidR="006E75AD">
        <w:rPr>
          <w:rFonts w:cstheme="minorHAnsi"/>
        </w:rPr>
        <w:t>nek, przyciętych do długości około</w:t>
      </w:r>
      <w:r w:rsidR="003917E1" w:rsidRPr="00F54D92">
        <w:rPr>
          <w:rFonts w:cstheme="minorHAnsi"/>
        </w:rPr>
        <w:t xml:space="preserve"> 1 metra</w:t>
      </w:r>
    </w:p>
    <w:p w:rsidR="00C82BF3" w:rsidRPr="00C2424D" w:rsidRDefault="00C82BF3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C2424D">
        <w:rPr>
          <w:rFonts w:cstheme="minorHAnsi"/>
        </w:rPr>
        <w:t xml:space="preserve">- </w:t>
      </w:r>
      <w:r w:rsidRPr="00C2424D">
        <w:rPr>
          <w:rFonts w:cstheme="minorHAnsi"/>
          <w:iCs/>
        </w:rPr>
        <w:t>o</w:t>
      </w:r>
      <w:r w:rsidRPr="00C2424D">
        <w:rPr>
          <w:rFonts w:cstheme="minorHAnsi"/>
        </w:rPr>
        <w:t xml:space="preserve">graniczenia ilościowe odpadów zostały ustalone w </w:t>
      </w:r>
      <w:r w:rsidR="00704763" w:rsidRPr="00C2424D">
        <w:rPr>
          <w:rFonts w:cstheme="minorHAnsi"/>
        </w:rPr>
        <w:t>Uchwale nr XVIII/135/2019 Rady Miasta Skarżyska-Kamiennej z dnia 26 listopada 2019 r. w sprawie ustalenia szczegółowego sposobu i zakresu świadczenia usług w zakresie odbierania i zagospodarowania odpadów komunalnych od właścicieli nieruchomości w zamian za uiszczoną przez właściciela nieruchomości opłatę za gospodarowanie odpadami komunalnymi</w:t>
      </w:r>
    </w:p>
    <w:p w:rsidR="00E11D4D" w:rsidRPr="00F54D92" w:rsidRDefault="000A1359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 xml:space="preserve">- masa </w:t>
      </w:r>
      <w:r w:rsidR="00E12EE9" w:rsidRPr="00F54D92">
        <w:rPr>
          <w:rFonts w:cstheme="minorHAnsi"/>
        </w:rPr>
        <w:t>odpadów, jaka</w:t>
      </w:r>
      <w:r w:rsidRPr="00F54D92">
        <w:rPr>
          <w:rFonts w:cstheme="minorHAnsi"/>
        </w:rPr>
        <w:t xml:space="preserve"> będzie podlegała odbiorowi to masa rzeczywista odpadów wytworzonych przez mieszkańców.</w:t>
      </w:r>
    </w:p>
    <w:p w:rsidR="00D94FD7" w:rsidRPr="00F54D92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 xml:space="preserve">Rodzaje </w:t>
      </w:r>
      <w:r w:rsidR="00E12EE9" w:rsidRPr="00F54D92">
        <w:rPr>
          <w:rFonts w:cstheme="minorHAnsi"/>
        </w:rPr>
        <w:t>odpadów, jakie</w:t>
      </w:r>
      <w:r w:rsidRPr="00F54D92">
        <w:rPr>
          <w:rFonts w:cstheme="minorHAnsi"/>
        </w:rPr>
        <w:t xml:space="preserve"> podlegają odbiorowi</w:t>
      </w:r>
      <w:r w:rsidR="00E11D4D" w:rsidRPr="00F54D92">
        <w:rPr>
          <w:rFonts w:cstheme="minorHAnsi"/>
        </w:rPr>
        <w:t>:</w:t>
      </w:r>
    </w:p>
    <w:p w:rsidR="009F47BB" w:rsidRPr="00F54D92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Papier i tektura:  15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01,</w:t>
      </w:r>
      <w:r w:rsidR="00066E19" w:rsidRPr="00F54D92">
        <w:rPr>
          <w:rFonts w:cstheme="minorHAnsi"/>
        </w:rPr>
        <w:t xml:space="preserve"> </w:t>
      </w:r>
      <w:r w:rsidRPr="00F54D92">
        <w:rPr>
          <w:rFonts w:cstheme="minorHAnsi"/>
        </w:rPr>
        <w:t>20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</w:p>
    <w:p w:rsidR="009F47BB" w:rsidRPr="00F54D92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Szkło: 15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07, 20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02</w:t>
      </w:r>
    </w:p>
    <w:p w:rsidR="009F47BB" w:rsidRPr="00F54D92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Metale i tworzywa sztuczne: 15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06, 15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02</w:t>
      </w:r>
    </w:p>
    <w:p w:rsidR="0092664B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Odpady u</w:t>
      </w:r>
      <w:r w:rsidR="0092664B">
        <w:rPr>
          <w:rFonts w:cstheme="minorHAnsi"/>
        </w:rPr>
        <w:t>legające biodegradacji: 20 02 01</w:t>
      </w:r>
    </w:p>
    <w:p w:rsidR="009F47BB" w:rsidRPr="00F54D92" w:rsidRDefault="0092664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Odpady kuchenne ulegające biodegradacji: </w:t>
      </w:r>
      <w:r w:rsidR="009F47BB" w:rsidRPr="00F54D92">
        <w:rPr>
          <w:rFonts w:cstheme="minorHAnsi"/>
        </w:rPr>
        <w:t>20</w:t>
      </w:r>
      <w:r>
        <w:rPr>
          <w:rFonts w:cstheme="minorHAnsi"/>
        </w:rPr>
        <w:t xml:space="preserve"> </w:t>
      </w:r>
      <w:r w:rsidR="009F47BB" w:rsidRPr="00F54D92">
        <w:rPr>
          <w:rFonts w:cstheme="minorHAnsi"/>
        </w:rPr>
        <w:t>01</w:t>
      </w:r>
      <w:r>
        <w:rPr>
          <w:rFonts w:cstheme="minorHAnsi"/>
        </w:rPr>
        <w:t xml:space="preserve"> </w:t>
      </w:r>
      <w:r w:rsidR="009F47BB" w:rsidRPr="00F54D92">
        <w:rPr>
          <w:rFonts w:cstheme="minorHAnsi"/>
        </w:rPr>
        <w:t>08</w:t>
      </w:r>
    </w:p>
    <w:p w:rsidR="009F47BB" w:rsidRPr="00F54D92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Zużyte opony: 16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03</w:t>
      </w:r>
    </w:p>
    <w:p w:rsidR="009F47BB" w:rsidRPr="00F54D92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Odpady wielkogabarytowe: 20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03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07</w:t>
      </w:r>
    </w:p>
    <w:p w:rsidR="009F47BB" w:rsidRPr="00F54D92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Zużyty sprzęt elektryczny i elektroniczny: 20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35*, 20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36</w:t>
      </w:r>
    </w:p>
    <w:p w:rsidR="009F47BB" w:rsidRPr="00F54D92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Leki: 20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31*, 20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32</w:t>
      </w:r>
    </w:p>
    <w:p w:rsidR="00E11D4D" w:rsidRPr="00F54D92" w:rsidRDefault="009F47B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Inne niewymienione frakcje zbierane w sposób selektywny: 20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01</w:t>
      </w:r>
      <w:r w:rsidR="0092664B">
        <w:rPr>
          <w:rFonts w:cstheme="minorHAnsi"/>
        </w:rPr>
        <w:t xml:space="preserve"> </w:t>
      </w:r>
      <w:r w:rsidRPr="00F54D92">
        <w:rPr>
          <w:rFonts w:cstheme="minorHAnsi"/>
        </w:rPr>
        <w:t>99</w:t>
      </w:r>
    </w:p>
    <w:p w:rsidR="00B44D63" w:rsidRDefault="0092664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N</w:t>
      </w:r>
      <w:r w:rsidR="00B44D63" w:rsidRPr="00F54D92">
        <w:rPr>
          <w:rFonts w:cstheme="minorHAnsi"/>
        </w:rPr>
        <w:t>iesegregowane (zmieszane) odpady komunalne</w:t>
      </w:r>
      <w:r w:rsidR="00FF0538" w:rsidRPr="00F54D92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D94FD7" w:rsidRPr="00F54D92">
        <w:rPr>
          <w:rFonts w:cstheme="minorHAnsi"/>
        </w:rPr>
        <w:t xml:space="preserve"> 20</w:t>
      </w:r>
      <w:r>
        <w:rPr>
          <w:rFonts w:cstheme="minorHAnsi"/>
        </w:rPr>
        <w:t xml:space="preserve"> </w:t>
      </w:r>
      <w:r w:rsidR="00D94FD7" w:rsidRPr="00F54D92">
        <w:rPr>
          <w:rFonts w:cstheme="minorHAnsi"/>
        </w:rPr>
        <w:t>03</w:t>
      </w:r>
      <w:r>
        <w:rPr>
          <w:rFonts w:cstheme="minorHAnsi"/>
        </w:rPr>
        <w:t xml:space="preserve"> 01</w:t>
      </w:r>
    </w:p>
    <w:p w:rsidR="0092664B" w:rsidRDefault="0092664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Odzież: 20 01 10</w:t>
      </w:r>
    </w:p>
    <w:p w:rsidR="0092664B" w:rsidRPr="00F54D92" w:rsidRDefault="0092664B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>
        <w:rPr>
          <w:rFonts w:cstheme="minorHAnsi"/>
        </w:rPr>
        <w:t>T</w:t>
      </w:r>
      <w:r w:rsidR="00A34759">
        <w:rPr>
          <w:rFonts w:cstheme="minorHAnsi"/>
        </w:rPr>
        <w:t>ekstylia: 20 01 11</w:t>
      </w:r>
    </w:p>
    <w:p w:rsidR="00B44D63" w:rsidRPr="00F54D92" w:rsidRDefault="00B44D63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E11D4D" w:rsidRPr="00F54D92" w:rsidRDefault="00F015B6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 xml:space="preserve">- </w:t>
      </w:r>
      <w:r w:rsidR="00E11D4D" w:rsidRPr="00F54D92">
        <w:rPr>
          <w:rFonts w:cstheme="minorHAnsi"/>
        </w:rPr>
        <w:t xml:space="preserve">Rodzaje i masy odpadów komunalnych należy </w:t>
      </w:r>
      <w:r w:rsidR="00E12EE9" w:rsidRPr="00F54D92">
        <w:rPr>
          <w:rFonts w:cstheme="minorHAnsi"/>
        </w:rPr>
        <w:t>traktować, jako</w:t>
      </w:r>
      <w:r w:rsidR="00E11D4D" w:rsidRPr="00F54D92">
        <w:rPr>
          <w:rFonts w:cstheme="minorHAnsi"/>
        </w:rPr>
        <w:t xml:space="preserve"> orientacyjne i Wykonawcy nie przysługuje prawo do dodatkowego wynagrodzenia i/lub odszkodowania za osiągnięcie innych wielkości. </w:t>
      </w:r>
      <w:r w:rsidR="00E12EE9" w:rsidRPr="00F54D92">
        <w:rPr>
          <w:rFonts w:cstheme="minorHAnsi"/>
        </w:rPr>
        <w:t>Ilość i</w:t>
      </w:r>
      <w:r w:rsidR="00E11D4D" w:rsidRPr="00F54D92">
        <w:rPr>
          <w:rFonts w:cstheme="minorHAnsi"/>
        </w:rPr>
        <w:t xml:space="preserve"> rodzaje (kody) wytworzonych odpadów na terenie gminy nie jest zależna od Zamawiającego. Ustalone ilości są szacunkowe i mogą ulec zmianie na „+” lub na „-”, stosownie do rzeczywistych potrzeb Zamawiającego, uwzględniając ilość odpadów wytworzonych przez mieszkańców, co Wykonawca zobowiązany jest uwzględnić w cenie oferty.</w:t>
      </w:r>
    </w:p>
    <w:p w:rsidR="00F015B6" w:rsidRPr="00BC7166" w:rsidRDefault="00F015B6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BC7166">
        <w:rPr>
          <w:rFonts w:cstheme="minorHAnsi"/>
        </w:rPr>
        <w:t>- Wykonawcę będzie obowiązywał zakaz odbierania odpadów</w:t>
      </w:r>
      <w:r w:rsidR="002736AE" w:rsidRPr="00BC7166">
        <w:rPr>
          <w:rFonts w:cstheme="minorHAnsi"/>
        </w:rPr>
        <w:t xml:space="preserve"> biodegradowalnych</w:t>
      </w:r>
      <w:r w:rsidRPr="00BC7166">
        <w:rPr>
          <w:rFonts w:cstheme="minorHAnsi"/>
        </w:rPr>
        <w:t xml:space="preserve"> z nieruchomości posiadających kompostownik. Wykaz nieruchomości posiadających kompostownik zostanie przekazany Wykonawcy w terminie 3 dni od dnia podpisania umowy.</w:t>
      </w:r>
    </w:p>
    <w:p w:rsidR="0094204F" w:rsidRPr="00F54D92" w:rsidRDefault="0094204F" w:rsidP="00683544">
      <w:pPr>
        <w:tabs>
          <w:tab w:val="left" w:pos="142"/>
        </w:tabs>
        <w:spacing w:after="0" w:line="360" w:lineRule="auto"/>
        <w:rPr>
          <w:rFonts w:cstheme="minorHAnsi"/>
        </w:rPr>
      </w:pPr>
    </w:p>
    <w:p w:rsidR="002736AE" w:rsidRDefault="00004AB7" w:rsidP="002736AE">
      <w:pPr>
        <w:pStyle w:val="Nagwek2"/>
        <w:tabs>
          <w:tab w:val="left" w:pos="142"/>
        </w:tabs>
      </w:pPr>
      <w:bookmarkStart w:id="4" w:name="_Toc71876654"/>
      <w:r w:rsidRPr="00F54D92">
        <w:t xml:space="preserve">b) </w:t>
      </w:r>
      <w:r w:rsidRPr="00F54D92">
        <w:rPr>
          <w:rStyle w:val="Nagwek2Znak"/>
        </w:rPr>
        <w:t xml:space="preserve">Wyposażenie </w:t>
      </w:r>
      <w:r w:rsidR="003710BC" w:rsidRPr="00F54D92">
        <w:rPr>
          <w:rStyle w:val="Nagwek2Znak"/>
        </w:rPr>
        <w:t xml:space="preserve">wskazanych </w:t>
      </w:r>
      <w:r w:rsidRPr="00F54D92">
        <w:rPr>
          <w:rStyle w:val="Nagwek2Znak"/>
        </w:rPr>
        <w:t>aptek w pojemniki na przeterminowane leki i o</w:t>
      </w:r>
      <w:r w:rsidR="007366A2" w:rsidRPr="00F54D92">
        <w:rPr>
          <w:rStyle w:val="Nagwek2Znak"/>
        </w:rPr>
        <w:t>dbiór</w:t>
      </w:r>
      <w:r w:rsidR="003710BC" w:rsidRPr="00F54D92">
        <w:rPr>
          <w:rStyle w:val="Nagwek2Znak"/>
        </w:rPr>
        <w:t xml:space="preserve"> raz w miesiącu</w:t>
      </w:r>
      <w:r w:rsidR="007366A2" w:rsidRPr="00F54D92">
        <w:rPr>
          <w:rStyle w:val="Nagwek2Znak"/>
        </w:rPr>
        <w:t xml:space="preserve"> przeterminowanych leków</w:t>
      </w:r>
      <w:r w:rsidR="007366A2" w:rsidRPr="00F54D92">
        <w:t xml:space="preserve"> oddawanych przez mieszkańców </w:t>
      </w:r>
      <w:r w:rsidRPr="00F54D92">
        <w:t>w tychże</w:t>
      </w:r>
      <w:r w:rsidR="007366A2" w:rsidRPr="00F54D92">
        <w:t xml:space="preserve"> aptekach</w:t>
      </w:r>
      <w:bookmarkEnd w:id="4"/>
      <w:r w:rsidR="002736AE">
        <w:t xml:space="preserve">.  </w:t>
      </w:r>
    </w:p>
    <w:p w:rsidR="003710BC" w:rsidRDefault="003710BC" w:rsidP="00086DF8">
      <w:pPr>
        <w:pStyle w:val="Nagwek2"/>
        <w:tabs>
          <w:tab w:val="left" w:pos="142"/>
        </w:tabs>
      </w:pPr>
      <w:r w:rsidRPr="00F14D7A">
        <w:t xml:space="preserve">Wykaz aptek stanowi załącznik Nr </w:t>
      </w:r>
      <w:r w:rsidR="00A65E07" w:rsidRPr="00F14D7A">
        <w:t>3 do Umowy</w:t>
      </w:r>
      <w:r w:rsidR="006E75AD" w:rsidRPr="00F14D7A">
        <w:t>.</w:t>
      </w:r>
      <w:r w:rsidR="004C1C7A" w:rsidRPr="00F14D7A">
        <w:t xml:space="preserve"> </w:t>
      </w:r>
      <w:r w:rsidR="004C1C7A" w:rsidRPr="00F54D92">
        <w:t>Wykaz może ulegać zmianom, co nie stanowi podstawy do zmiany wynagrodzenia Wykonawcy</w:t>
      </w:r>
      <w:r w:rsidR="007D3EF0" w:rsidRPr="00F54D92">
        <w:t>, ani zmiany umowy</w:t>
      </w:r>
      <w:r w:rsidR="004C1C7A" w:rsidRPr="00F54D92">
        <w:t>. O każdym takim przypadku Zamawiający poinformuje Wykonawcę drogą elektroniczną.</w:t>
      </w:r>
    </w:p>
    <w:p w:rsidR="00086DF8" w:rsidRPr="00A75DB9" w:rsidRDefault="00086DF8" w:rsidP="00086DF8">
      <w:pPr>
        <w:spacing w:after="0" w:line="360" w:lineRule="auto"/>
        <w:jc w:val="both"/>
      </w:pPr>
      <w:r w:rsidRPr="00A75DB9">
        <w:t>Wykonawca na czas trwania umowy zobowiązany jest, na własny koszt, wyposaży</w:t>
      </w:r>
      <w:r>
        <w:t>ć</w:t>
      </w:r>
      <w:r w:rsidRPr="00A75DB9">
        <w:t xml:space="preserve"> apteki</w:t>
      </w:r>
      <w:r>
        <w:t>,</w:t>
      </w:r>
      <w:r w:rsidRPr="00A75DB9">
        <w:t xml:space="preserve"> wskazane w </w:t>
      </w:r>
      <w:r>
        <w:t>Z</w:t>
      </w:r>
      <w:r w:rsidRPr="00A75DB9">
        <w:t xml:space="preserve">ałączniku </w:t>
      </w:r>
      <w:r>
        <w:t>nr 3</w:t>
      </w:r>
      <w:r w:rsidRPr="00A75DB9">
        <w:t>, w specjalne pojemniki do zbiórki przeterminowanych leków.</w:t>
      </w:r>
    </w:p>
    <w:p w:rsidR="00086DF8" w:rsidRPr="00086DF8" w:rsidRDefault="00086DF8" w:rsidP="00086DF8">
      <w:pPr>
        <w:spacing w:line="360" w:lineRule="auto"/>
        <w:jc w:val="both"/>
      </w:pPr>
      <w:r w:rsidRPr="00A75DB9">
        <w:t xml:space="preserve">Pojemniki </w:t>
      </w:r>
      <w:r>
        <w:t>po</w:t>
      </w:r>
      <w:r w:rsidRPr="00A75DB9">
        <w:t>winny być estetyczne, przeznaczone do pomieszczeń zamkniętych, zabezpieczone zamknięciem i oznaczone stosownymi napisami, z otworem wrzutowym uniemożliwiającym dostęp do zawartości pojemnika. Pojemniki winn</w:t>
      </w:r>
      <w:r>
        <w:t>y</w:t>
      </w:r>
      <w:r w:rsidRPr="00A75DB9">
        <w:t xml:space="preserve"> </w:t>
      </w:r>
      <w:r>
        <w:t xml:space="preserve">spełniać wymagane normy oraz posiadać atesty, </w:t>
      </w:r>
      <w:r w:rsidRPr="001D38F5">
        <w:rPr>
          <w:shd w:val="clear" w:color="auto" w:fill="FFFFFF"/>
        </w:rPr>
        <w:t>gwarantujące brak szkodliwego wpływu na użytkownika.</w:t>
      </w:r>
    </w:p>
    <w:p w:rsidR="007A0F38" w:rsidRPr="00F54D92" w:rsidRDefault="00004AB7" w:rsidP="00683544">
      <w:pPr>
        <w:pStyle w:val="Nagwek2"/>
        <w:tabs>
          <w:tab w:val="left" w:pos="142"/>
        </w:tabs>
      </w:pPr>
      <w:bookmarkStart w:id="5" w:name="_Toc71876655"/>
      <w:r w:rsidRPr="00F54D92">
        <w:t xml:space="preserve">c) </w:t>
      </w:r>
      <w:r w:rsidR="009925AF" w:rsidRPr="00F54D92">
        <w:rPr>
          <w:rStyle w:val="Nagwek2Znak"/>
        </w:rPr>
        <w:t>Zagospodarowanie zmieszanych i selektywnie odebranych odpadów komunalnych z terenu Gminy Skarżysko-Kamienna z nieruchomości zamieszkałych</w:t>
      </w:r>
      <w:bookmarkEnd w:id="5"/>
      <w:r w:rsidR="006E75AD">
        <w:rPr>
          <w:rStyle w:val="Nagwek2Znak"/>
        </w:rPr>
        <w:t>:</w:t>
      </w:r>
    </w:p>
    <w:p w:rsidR="00AB4AE5" w:rsidRDefault="00E11D4D" w:rsidP="0003213A">
      <w:pPr>
        <w:pStyle w:val="Akapitzlist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AB4AE5">
        <w:rPr>
          <w:rFonts w:cstheme="minorHAnsi"/>
        </w:rPr>
        <w:t>Wykonawca zobowiązany jest do przekazywania odebranych od właści</w:t>
      </w:r>
      <w:r w:rsidR="003026D1" w:rsidRPr="00AB4AE5">
        <w:rPr>
          <w:rFonts w:cstheme="minorHAnsi"/>
        </w:rPr>
        <w:t xml:space="preserve">cieli nieruchomości </w:t>
      </w:r>
      <w:r w:rsidRPr="00AB4AE5">
        <w:rPr>
          <w:rFonts w:cstheme="minorHAnsi"/>
        </w:rPr>
        <w:t>odpadów komunalnych, zgodnie z hierarchią postępowania z odpadami, o której mowa w art. 17 i 18 ustawy o odpadach</w:t>
      </w:r>
      <w:r w:rsidR="00370113" w:rsidRPr="00AB4AE5">
        <w:rPr>
          <w:rFonts w:cstheme="minorHAnsi"/>
        </w:rPr>
        <w:t>.</w:t>
      </w:r>
    </w:p>
    <w:p w:rsidR="00370113" w:rsidRPr="00AB4AE5" w:rsidRDefault="00370113" w:rsidP="0003213A">
      <w:pPr>
        <w:pStyle w:val="Akapitzlist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AB4AE5">
        <w:rPr>
          <w:rFonts w:cstheme="minorHAnsi"/>
        </w:rPr>
        <w:t xml:space="preserve">Wykonawca </w:t>
      </w:r>
      <w:r w:rsidR="0021310F" w:rsidRPr="00AB4AE5">
        <w:rPr>
          <w:rFonts w:cstheme="minorHAnsi"/>
        </w:rPr>
        <w:t>zobowiązuje się przekazywać</w:t>
      </w:r>
      <w:r w:rsidR="00AB4AE5" w:rsidRPr="00AB4AE5">
        <w:rPr>
          <w:rFonts w:cstheme="minorHAnsi"/>
        </w:rPr>
        <w:t xml:space="preserve"> zmieszane </w:t>
      </w:r>
      <w:r w:rsidR="0021310F" w:rsidRPr="00AB4AE5">
        <w:rPr>
          <w:rFonts w:cstheme="minorHAnsi"/>
        </w:rPr>
        <w:t>odpady</w:t>
      </w:r>
      <w:r w:rsidR="00AB4AE5" w:rsidRPr="00AB4AE5">
        <w:rPr>
          <w:rFonts w:cstheme="minorHAnsi"/>
        </w:rPr>
        <w:t xml:space="preserve"> komunalne (kod 20</w:t>
      </w:r>
      <w:r w:rsidR="00F14D7A">
        <w:rPr>
          <w:rFonts w:cstheme="minorHAnsi"/>
        </w:rPr>
        <w:t xml:space="preserve"> </w:t>
      </w:r>
      <w:r w:rsidR="00AB4AE5" w:rsidRPr="00AB4AE5">
        <w:rPr>
          <w:rFonts w:cstheme="minorHAnsi"/>
        </w:rPr>
        <w:t>03</w:t>
      </w:r>
      <w:r w:rsidR="00F14D7A">
        <w:rPr>
          <w:rFonts w:cstheme="minorHAnsi"/>
        </w:rPr>
        <w:t xml:space="preserve"> </w:t>
      </w:r>
      <w:r w:rsidR="00AB4AE5" w:rsidRPr="00AB4AE5">
        <w:rPr>
          <w:rFonts w:cstheme="minorHAnsi"/>
        </w:rPr>
        <w:t>01)</w:t>
      </w:r>
      <w:r w:rsidR="0021310F" w:rsidRPr="00AB4AE5">
        <w:rPr>
          <w:rFonts w:cstheme="minorHAnsi"/>
        </w:rPr>
        <w:t xml:space="preserve"> </w:t>
      </w:r>
      <w:r w:rsidRPr="00AB4AE5">
        <w:rPr>
          <w:rFonts w:cstheme="minorHAnsi"/>
        </w:rPr>
        <w:t xml:space="preserve">do instalacji/przedsiębiorstw wskazanych przez siebie w </w:t>
      </w:r>
      <w:r w:rsidR="00AB4AE5" w:rsidRPr="00F14D7A">
        <w:rPr>
          <w:rFonts w:cstheme="minorHAnsi"/>
        </w:rPr>
        <w:t>oświadczeniu</w:t>
      </w:r>
      <w:r w:rsidRPr="00F14D7A">
        <w:rPr>
          <w:rFonts w:cstheme="minorHAnsi"/>
        </w:rPr>
        <w:t xml:space="preserve"> stanowiącym załącznik Nr </w:t>
      </w:r>
      <w:r w:rsidR="0090309F" w:rsidRPr="00F14D7A">
        <w:rPr>
          <w:rFonts w:cstheme="minorHAnsi"/>
        </w:rPr>
        <w:t>11</w:t>
      </w:r>
      <w:r w:rsidRPr="00F14D7A">
        <w:rPr>
          <w:rFonts w:cstheme="minorHAnsi"/>
        </w:rPr>
        <w:t xml:space="preserve"> </w:t>
      </w:r>
      <w:r w:rsidRPr="00AB4AE5">
        <w:rPr>
          <w:rFonts w:cstheme="minorHAnsi"/>
        </w:rPr>
        <w:t>do Umowy.</w:t>
      </w:r>
    </w:p>
    <w:p w:rsidR="00370113" w:rsidRPr="00F54D92" w:rsidRDefault="00370113" w:rsidP="0003213A">
      <w:pPr>
        <w:pStyle w:val="Akapitzlist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Zamawiający dopuszcza tymczasowe magazynowanie odpadów na terenie bazy Wykonawcy </w:t>
      </w:r>
      <w:r w:rsidR="00D94FD7" w:rsidRPr="00F54D92">
        <w:rPr>
          <w:rFonts w:cstheme="minorHAnsi"/>
        </w:rPr>
        <w:t xml:space="preserve">lub na terenie stacji przeładunkowej </w:t>
      </w:r>
      <w:r w:rsidRPr="00F54D92">
        <w:rPr>
          <w:rFonts w:cstheme="minorHAnsi"/>
        </w:rPr>
        <w:t>(zgodnie z posiadanym zezwoleniem) w celu zebrania partii transportowej.</w:t>
      </w:r>
    </w:p>
    <w:p w:rsidR="00D94FD7" w:rsidRPr="00F54D92" w:rsidRDefault="00D94FD7" w:rsidP="0003213A">
      <w:pPr>
        <w:pStyle w:val="Akapitzlist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Dopuszcza się przekazanie odpadu kolejnemu zbierającemu odpady.</w:t>
      </w:r>
    </w:p>
    <w:p w:rsidR="00370113" w:rsidRPr="00F54D92" w:rsidRDefault="00370113" w:rsidP="0003213A">
      <w:pPr>
        <w:pStyle w:val="Akapitzlist"/>
        <w:numPr>
          <w:ilvl w:val="0"/>
          <w:numId w:val="9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 przypadku, gdy Wykonawca zamierza przekazywać odpady innemu posiadaczowi odpadów, prowadzącemu przetwarzanie poza granicami Rzeczypospolitej Polskiej, powinien przedstawić kopię umowy z przedmiotowym podmiotem posiadającym zezwolenie wydane na podstawie przepisów obowiązujących w kraju </w:t>
      </w:r>
      <w:r w:rsidR="00E12EE9" w:rsidRPr="00F54D92">
        <w:rPr>
          <w:rFonts w:cstheme="minorHAnsi"/>
        </w:rPr>
        <w:t>p</w:t>
      </w:r>
      <w:r w:rsidR="006E75AD">
        <w:rPr>
          <w:rFonts w:cstheme="minorHAnsi"/>
        </w:rPr>
        <w:t>rzeznaczenia</w:t>
      </w:r>
      <w:r w:rsidR="00E12EE9" w:rsidRPr="00F54D92">
        <w:rPr>
          <w:rFonts w:cstheme="minorHAnsi"/>
        </w:rPr>
        <w:t xml:space="preserve"> (jeżeli</w:t>
      </w:r>
      <w:r w:rsidRPr="00F54D92">
        <w:rPr>
          <w:rFonts w:cstheme="minorHAnsi"/>
        </w:rPr>
        <w:t xml:space="preserve"> jest wymagane).</w:t>
      </w:r>
    </w:p>
    <w:p w:rsidR="00A0722E" w:rsidRPr="00F54D92" w:rsidRDefault="00A0722E" w:rsidP="00683544">
      <w:pPr>
        <w:tabs>
          <w:tab w:val="left" w:pos="142"/>
        </w:tabs>
        <w:spacing w:after="0" w:line="360" w:lineRule="auto"/>
        <w:rPr>
          <w:rFonts w:cstheme="minorHAnsi"/>
        </w:rPr>
      </w:pPr>
    </w:p>
    <w:p w:rsidR="00A54D03" w:rsidRPr="00F54D92" w:rsidRDefault="00A54D03" w:rsidP="00683544">
      <w:pPr>
        <w:pStyle w:val="Nagwek2"/>
        <w:tabs>
          <w:tab w:val="left" w:pos="142"/>
        </w:tabs>
        <w:rPr>
          <w:b/>
        </w:rPr>
      </w:pPr>
      <w:bookmarkStart w:id="6" w:name="_Toc71876656"/>
      <w:r w:rsidRPr="00F54D92">
        <w:t>d)</w:t>
      </w:r>
      <w:r w:rsidRPr="00F54D92">
        <w:rPr>
          <w:b/>
        </w:rPr>
        <w:t xml:space="preserve"> </w:t>
      </w:r>
      <w:r w:rsidRPr="00F54D92">
        <w:t>Dostarczanie worków na odpady</w:t>
      </w:r>
      <w:bookmarkEnd w:id="6"/>
    </w:p>
    <w:p w:rsidR="007E3FD8" w:rsidRPr="00F54D92" w:rsidRDefault="00A54D03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zobowiązany jest </w:t>
      </w:r>
      <w:r w:rsidR="00F14D7A">
        <w:rPr>
          <w:rFonts w:cstheme="minorHAnsi"/>
        </w:rPr>
        <w:t xml:space="preserve">w trakcie trwania umowy </w:t>
      </w:r>
      <w:r w:rsidRPr="00F54D92">
        <w:rPr>
          <w:rFonts w:cstheme="minorHAnsi"/>
        </w:rPr>
        <w:t>dostarczać worki przeznaczone do zbierania o</w:t>
      </w:r>
      <w:r w:rsidR="00F14D7A">
        <w:rPr>
          <w:rFonts w:cstheme="minorHAnsi"/>
        </w:rPr>
        <w:t>dpadów selektywnie zebranych do</w:t>
      </w:r>
      <w:r w:rsidRPr="00F54D92">
        <w:rPr>
          <w:rFonts w:cstheme="minorHAnsi"/>
        </w:rPr>
        <w:t xml:space="preserve"> mieszkańców domów jednorodzinnych w systemie</w:t>
      </w:r>
      <w:r w:rsidR="00F14D7A">
        <w:rPr>
          <w:rFonts w:cstheme="minorHAnsi"/>
        </w:rPr>
        <w:t xml:space="preserve"> 1:</w:t>
      </w:r>
      <w:r w:rsidR="00E12EE9" w:rsidRPr="00F54D92">
        <w:rPr>
          <w:rFonts w:cstheme="minorHAnsi"/>
        </w:rPr>
        <w:t>1 (mieszkaniec</w:t>
      </w:r>
      <w:r w:rsidRPr="00F54D92">
        <w:rPr>
          <w:rFonts w:cstheme="minorHAnsi"/>
        </w:rPr>
        <w:t xml:space="preserve"> oddaje jeden worek odpadów, w zamian</w:t>
      </w:r>
      <w:r w:rsidR="007E3FD8" w:rsidRPr="00F54D92">
        <w:rPr>
          <w:rFonts w:cstheme="minorHAnsi"/>
        </w:rPr>
        <w:t xml:space="preserve"> dostaje jeden worek na odpady).</w:t>
      </w:r>
    </w:p>
    <w:p w:rsidR="007E3FD8" w:rsidRPr="00F54D92" w:rsidRDefault="00A54D03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>Wykonawca zobowiązany jest dostarczać worki w 4 kolorach: szkło (koloru zielonego</w:t>
      </w:r>
      <w:r w:rsidR="007E3FD8" w:rsidRPr="00F54D92">
        <w:rPr>
          <w:rFonts w:cstheme="minorHAnsi"/>
        </w:rPr>
        <w:t xml:space="preserve"> </w:t>
      </w:r>
      <w:r w:rsidRPr="00F54D92">
        <w:rPr>
          <w:rFonts w:cstheme="minorHAnsi"/>
        </w:rPr>
        <w:t xml:space="preserve">z napisem „SZKŁO”), papier i tekturę (koloru niebieskiego z napisem „PAPIER”), plastik i metal (koloru żółtego </w:t>
      </w:r>
      <w:r w:rsidR="006E75AD">
        <w:rPr>
          <w:rFonts w:cstheme="minorHAnsi"/>
        </w:rPr>
        <w:t xml:space="preserve">                        </w:t>
      </w:r>
      <w:r w:rsidRPr="00F54D92">
        <w:rPr>
          <w:rFonts w:cstheme="minorHAnsi"/>
        </w:rPr>
        <w:t xml:space="preserve">z napisem „METALE I TWORZYWA SZTUCZNE), odpady ulegające biodegradacji, ze szczególnym uwzględnieniem bioodpadów (koloru brązowego z napisem „BIO”). Worki oprócz napisu powinny posiadać też krótką informację </w:t>
      </w:r>
      <w:r w:rsidR="00E12EE9" w:rsidRPr="00F54D92">
        <w:rPr>
          <w:rFonts w:cstheme="minorHAnsi"/>
        </w:rPr>
        <w:t>dotyczącą, jakie</w:t>
      </w:r>
      <w:r w:rsidR="007E3FD8" w:rsidRPr="00F54D92">
        <w:rPr>
          <w:rFonts w:cstheme="minorHAnsi"/>
        </w:rPr>
        <w:t xml:space="preserve"> odpady można wrzucać do worka.</w:t>
      </w:r>
      <w:r w:rsidR="001C4C03" w:rsidRPr="00F54D92">
        <w:rPr>
          <w:rFonts w:cstheme="minorHAnsi"/>
        </w:rPr>
        <w:t xml:space="preserve"> Worki mogą być oznaczone nazwą Wykonawcy.</w:t>
      </w:r>
    </w:p>
    <w:p w:rsidR="007E3FD8" w:rsidRPr="00F54D92" w:rsidRDefault="00A54D03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>Worki do zbierania odpadów powinny mieć odpowiednią wytrzymałość zarówno na przebicie</w:t>
      </w:r>
      <w:r w:rsidR="006E75AD">
        <w:rPr>
          <w:rFonts w:cstheme="minorHAnsi"/>
        </w:rPr>
        <w:t>,</w:t>
      </w:r>
      <w:r w:rsidRPr="00F54D92">
        <w:rPr>
          <w:rFonts w:cstheme="minorHAnsi"/>
        </w:rPr>
        <w:t xml:space="preserve"> jak </w:t>
      </w:r>
      <w:r w:rsidR="00154A74">
        <w:rPr>
          <w:rFonts w:cstheme="minorHAnsi"/>
        </w:rPr>
        <w:t xml:space="preserve">                         </w:t>
      </w:r>
      <w:r w:rsidRPr="00F54D92">
        <w:rPr>
          <w:rFonts w:cstheme="minorHAnsi"/>
        </w:rPr>
        <w:t xml:space="preserve">i rozciąganie, posiadać mocny i trwały </w:t>
      </w:r>
      <w:proofErr w:type="spellStart"/>
      <w:r w:rsidRPr="00F54D92">
        <w:rPr>
          <w:rFonts w:cstheme="minorHAnsi"/>
        </w:rPr>
        <w:t>zgrzew</w:t>
      </w:r>
      <w:proofErr w:type="spellEnd"/>
      <w:r w:rsidRPr="00F54D92">
        <w:rPr>
          <w:rFonts w:cstheme="minorHAnsi"/>
        </w:rPr>
        <w:t xml:space="preserve">, być wykonane z surowca LDPE lub surowca równoważnego, </w:t>
      </w:r>
      <w:r w:rsidR="00154A74">
        <w:rPr>
          <w:rFonts w:cstheme="minorHAnsi"/>
        </w:rPr>
        <w:t xml:space="preserve">posiadać </w:t>
      </w:r>
      <w:r w:rsidRPr="00F54D92">
        <w:rPr>
          <w:rFonts w:cstheme="minorHAnsi"/>
        </w:rPr>
        <w:t>pojemność 120 litró</w:t>
      </w:r>
      <w:r w:rsidR="007E3FD8" w:rsidRPr="00F54D92">
        <w:rPr>
          <w:rFonts w:cstheme="minorHAnsi"/>
        </w:rPr>
        <w:t>w.</w:t>
      </w:r>
    </w:p>
    <w:p w:rsidR="00E11D4D" w:rsidRPr="00F54D92" w:rsidRDefault="007E3FD8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 xml:space="preserve">Ponadto Wykonawca zobowiązany jest dostarczyć </w:t>
      </w:r>
      <w:r w:rsidR="00B86F71" w:rsidRPr="00F54D92">
        <w:rPr>
          <w:rFonts w:cstheme="minorHAnsi"/>
        </w:rPr>
        <w:t>25</w:t>
      </w:r>
      <w:r w:rsidRPr="00F54D92">
        <w:rPr>
          <w:rFonts w:cstheme="minorHAnsi"/>
        </w:rPr>
        <w:t xml:space="preserve"> kompletów worków na odpady selektywnie zbierane (</w:t>
      </w:r>
      <w:r w:rsidR="00FD4964" w:rsidRPr="00F54D92">
        <w:rPr>
          <w:rFonts w:cstheme="minorHAnsi"/>
        </w:rPr>
        <w:t>2</w:t>
      </w:r>
      <w:r w:rsidRPr="00F54D92">
        <w:rPr>
          <w:rFonts w:cstheme="minorHAnsi"/>
        </w:rPr>
        <w:t xml:space="preserve">5 zestawów x 4 kolory worków = </w:t>
      </w:r>
      <w:r w:rsidR="00FD4964" w:rsidRPr="00F54D92">
        <w:rPr>
          <w:rFonts w:cstheme="minorHAnsi"/>
        </w:rPr>
        <w:t>1</w:t>
      </w:r>
      <w:r w:rsidRPr="00F54D92">
        <w:rPr>
          <w:rFonts w:cstheme="minorHAnsi"/>
        </w:rPr>
        <w:t>00 worków) do siedziby Zamawiającego, które zostaną przeznaczone dla mieszkańców</w:t>
      </w:r>
      <w:r w:rsidR="00F042C0" w:rsidRPr="00F54D92">
        <w:rPr>
          <w:rFonts w:cstheme="minorHAnsi"/>
        </w:rPr>
        <w:t>.</w:t>
      </w:r>
      <w:r w:rsidRPr="00F54D92">
        <w:rPr>
          <w:rFonts w:cstheme="minorHAnsi"/>
        </w:rPr>
        <w:t xml:space="preserve"> </w:t>
      </w:r>
      <w:r w:rsidR="001C4C03" w:rsidRPr="00F54D92">
        <w:rPr>
          <w:rFonts w:cstheme="minorHAnsi"/>
        </w:rPr>
        <w:t xml:space="preserve">Worki należy dostarczyć </w:t>
      </w:r>
      <w:r w:rsidR="002E4546" w:rsidRPr="00F54D92">
        <w:rPr>
          <w:rFonts w:cstheme="minorHAnsi"/>
        </w:rPr>
        <w:t>najpóźniej w dniu rozpoczęcia realizacji umowy</w:t>
      </w:r>
      <w:r w:rsidR="001C4C03" w:rsidRPr="00F54D92">
        <w:rPr>
          <w:rFonts w:cstheme="minorHAnsi"/>
        </w:rPr>
        <w:t xml:space="preserve">, </w:t>
      </w:r>
      <w:r w:rsidR="00F14D7A">
        <w:rPr>
          <w:rFonts w:cstheme="minorHAnsi"/>
        </w:rPr>
        <w:t xml:space="preserve">a </w:t>
      </w:r>
      <w:r w:rsidR="001C4C03" w:rsidRPr="00F54D92">
        <w:rPr>
          <w:rFonts w:cstheme="minorHAnsi"/>
        </w:rPr>
        <w:t>ich przekazanie zostanie potwierdzone protokołem przekazania.</w:t>
      </w:r>
    </w:p>
    <w:p w:rsidR="005139A4" w:rsidRPr="00F54D92" w:rsidRDefault="005139A4" w:rsidP="0003213A">
      <w:pPr>
        <w:pStyle w:val="Nagwek1"/>
        <w:numPr>
          <w:ilvl w:val="0"/>
          <w:numId w:val="13"/>
        </w:numPr>
        <w:tabs>
          <w:tab w:val="left" w:pos="142"/>
        </w:tabs>
        <w:spacing w:before="0" w:after="0" w:line="360" w:lineRule="auto"/>
        <w:ind w:left="284" w:hanging="284"/>
        <w:rPr>
          <w:rFonts w:asciiTheme="minorHAnsi" w:hAnsiTheme="minorHAnsi" w:cstheme="minorHAnsi"/>
          <w:szCs w:val="22"/>
        </w:rPr>
      </w:pPr>
      <w:bookmarkStart w:id="7" w:name="_Toc71876657"/>
      <w:r w:rsidRPr="00F54D92">
        <w:rPr>
          <w:rFonts w:asciiTheme="minorHAnsi" w:hAnsiTheme="minorHAnsi" w:cstheme="minorHAnsi"/>
          <w:szCs w:val="22"/>
        </w:rPr>
        <w:t>Biuro Obsługi</w:t>
      </w:r>
      <w:r w:rsidR="00C256F8">
        <w:rPr>
          <w:rFonts w:asciiTheme="minorHAnsi" w:hAnsiTheme="minorHAnsi" w:cstheme="minorHAnsi"/>
          <w:szCs w:val="22"/>
        </w:rPr>
        <w:t>.</w:t>
      </w:r>
      <w:bookmarkEnd w:id="7"/>
      <w:r w:rsidR="00C256F8">
        <w:rPr>
          <w:rFonts w:asciiTheme="minorHAnsi" w:hAnsiTheme="minorHAnsi" w:cstheme="minorHAnsi"/>
          <w:szCs w:val="22"/>
        </w:rPr>
        <w:t xml:space="preserve"> </w:t>
      </w:r>
    </w:p>
    <w:p w:rsidR="005139A4" w:rsidRPr="00F54D92" w:rsidRDefault="005139A4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>Wykonawca zobowiązuje się do utworzenia Biura Obsługi (dalej BO) na terenie</w:t>
      </w:r>
      <w:r w:rsidR="006442F9" w:rsidRPr="00F54D92">
        <w:rPr>
          <w:rFonts w:cstheme="minorHAnsi"/>
        </w:rPr>
        <w:t xml:space="preserve"> Miasta Skarżyska-Kamiennej. BO musi być dostępne</w:t>
      </w:r>
      <w:r w:rsidRPr="00F54D92">
        <w:rPr>
          <w:rFonts w:cstheme="minorHAnsi"/>
        </w:rPr>
        <w:t xml:space="preserve"> dla Zamawiającego i mieszkańców miasta w dni robocze (od poniedziałku do piątku) w godzinach od 7.30 do 15.30. </w:t>
      </w:r>
      <w:r w:rsidR="002040DD" w:rsidRPr="00F54D92">
        <w:rPr>
          <w:rFonts w:cstheme="minorHAnsi"/>
        </w:rPr>
        <w:t xml:space="preserve">Jeśli </w:t>
      </w:r>
      <w:r w:rsidR="00CE7A14">
        <w:rPr>
          <w:rFonts w:cstheme="minorHAnsi"/>
        </w:rPr>
        <w:t>stworzenie</w:t>
      </w:r>
      <w:r w:rsidR="00E12EE9" w:rsidRPr="00F54D92">
        <w:rPr>
          <w:rFonts w:cstheme="minorHAnsi"/>
        </w:rPr>
        <w:t xml:space="preserve"> BO</w:t>
      </w:r>
      <w:r w:rsidRPr="00F54D92">
        <w:rPr>
          <w:rFonts w:cstheme="minorHAnsi"/>
        </w:rPr>
        <w:t xml:space="preserve"> i zapewnienie jego działania oraz obsady pracowniczej wymaga poniesienia dodatkowych kosztów przez Wykonawcę, zobowiązany on jest do ujęc</w:t>
      </w:r>
      <w:r w:rsidR="00E11D4D" w:rsidRPr="00F54D92">
        <w:rPr>
          <w:rFonts w:cstheme="minorHAnsi"/>
        </w:rPr>
        <w:t>ia tych kosztów w cenie oferty.</w:t>
      </w:r>
    </w:p>
    <w:p w:rsidR="00C256F8" w:rsidRPr="00437D28" w:rsidRDefault="00C256F8" w:rsidP="0003213A">
      <w:pPr>
        <w:pStyle w:val="Nagwek1"/>
        <w:numPr>
          <w:ilvl w:val="0"/>
          <w:numId w:val="13"/>
        </w:numPr>
        <w:tabs>
          <w:tab w:val="left" w:pos="142"/>
        </w:tabs>
        <w:ind w:left="0" w:firstLine="0"/>
        <w:jc w:val="both"/>
      </w:pPr>
      <w:bookmarkStart w:id="8" w:name="_Toc71876658"/>
      <w:r w:rsidRPr="00437D28">
        <w:t>Aspekty społeczne</w:t>
      </w:r>
      <w:bookmarkEnd w:id="8"/>
    </w:p>
    <w:p w:rsidR="00C256F8" w:rsidRPr="00CE7A14" w:rsidRDefault="00C256F8" w:rsidP="00154A74">
      <w:pPr>
        <w:pStyle w:val="Akapitzlist"/>
        <w:numPr>
          <w:ilvl w:val="1"/>
          <w:numId w:val="13"/>
        </w:numPr>
        <w:spacing w:after="0" w:line="360" w:lineRule="auto"/>
        <w:ind w:left="0" w:firstLine="0"/>
        <w:jc w:val="both"/>
      </w:pPr>
      <w:r w:rsidRPr="00CE7A14">
        <w:t>Wykonawca przyjmując do realizacji zamó</w:t>
      </w:r>
      <w:r w:rsidR="00614990">
        <w:t>wienie winien</w:t>
      </w:r>
      <w:r w:rsidRPr="00CE7A14">
        <w:t xml:space="preserve"> zatrudnić w pełnym wymiarze czasu pracy</w:t>
      </w:r>
      <w:r w:rsidR="00154A74" w:rsidRPr="00CE7A14">
        <w:t xml:space="preserve"> co najmniej 1 osobę niepełnosprawną</w:t>
      </w:r>
      <w:r w:rsidR="00683544" w:rsidRPr="00CE7A14">
        <w:t xml:space="preserve"> </w:t>
      </w:r>
      <w:r w:rsidRPr="00CE7A14">
        <w:t xml:space="preserve">przy wykonywaniu zamówienia </w:t>
      </w:r>
      <w:r w:rsidR="000A6958">
        <w:t xml:space="preserve">przez okres minimum                        12 miesięcy </w:t>
      </w:r>
      <w:r w:rsidRPr="00CE7A14">
        <w:t>(co oznacza osob</w:t>
      </w:r>
      <w:r w:rsidR="009419AA" w:rsidRPr="00CE7A14">
        <w:t>ę</w:t>
      </w:r>
      <w:r w:rsidRPr="00CE7A14">
        <w:t xml:space="preserve"> spełniając</w:t>
      </w:r>
      <w:r w:rsidR="009419AA" w:rsidRPr="00CE7A14">
        <w:t>ą</w:t>
      </w:r>
      <w:r w:rsidRPr="00CE7A14">
        <w:t xml:space="preserve"> przesłanki statusu niepełnosprawności określone ustawą z  dnia 27 sierpnia 19</w:t>
      </w:r>
      <w:r w:rsidR="00A34759">
        <w:t>97</w:t>
      </w:r>
      <w:r w:rsidRPr="00CE7A14">
        <w:t>r. o  rehabilitacji zawodowej i  społecznej oraz zatrudnieniu osób niepełnosprawnych (</w:t>
      </w:r>
      <w:r w:rsidR="009419AA" w:rsidRPr="00CE7A14">
        <w:rPr>
          <w:rStyle w:val="ng-binding"/>
          <w:rFonts w:cstheme="minorHAnsi"/>
          <w:bCs/>
        </w:rPr>
        <w:t>Dz.U.2021.291</w:t>
      </w:r>
      <w:r w:rsidR="00154A74" w:rsidRPr="00CE7A14">
        <w:rPr>
          <w:rStyle w:val="ng-binding"/>
          <w:rFonts w:cstheme="minorHAnsi"/>
          <w:bCs/>
        </w:rPr>
        <w:t>)</w:t>
      </w:r>
      <w:r w:rsidR="009419AA" w:rsidRPr="00CE7A14">
        <w:rPr>
          <w:rStyle w:val="ng-binding"/>
          <w:rFonts w:cstheme="minorHAnsi"/>
          <w:bCs/>
        </w:rPr>
        <w:t xml:space="preserve"> </w:t>
      </w:r>
      <w:proofErr w:type="spellStart"/>
      <w:r w:rsidR="009419AA" w:rsidRPr="00CE7A14">
        <w:rPr>
          <w:rStyle w:val="ng-binding"/>
          <w:rFonts w:cstheme="minorHAnsi"/>
          <w:bCs/>
        </w:rPr>
        <w:t>t.j</w:t>
      </w:r>
      <w:proofErr w:type="spellEnd"/>
      <w:r w:rsidR="009419AA" w:rsidRPr="00CE7A14">
        <w:rPr>
          <w:rStyle w:val="ng-binding"/>
          <w:rFonts w:cstheme="minorHAnsi"/>
          <w:bCs/>
        </w:rPr>
        <w:t>.</w:t>
      </w:r>
      <w:r w:rsidR="000A6958">
        <w:rPr>
          <w:rStyle w:val="ng-binding"/>
          <w:rFonts w:cstheme="minorHAnsi"/>
          <w:bCs/>
        </w:rPr>
        <w:t xml:space="preserve"> </w:t>
      </w:r>
      <w:r w:rsidR="00CE7A14" w:rsidRPr="00CE7A14">
        <w:t>s</w:t>
      </w:r>
      <w:r w:rsidRPr="00CE7A14">
        <w:t>tatus</w:t>
      </w:r>
      <w:r w:rsidR="00CE7A14" w:rsidRPr="00CE7A14">
        <w:t>u</w:t>
      </w:r>
      <w:r w:rsidRPr="00CE7A14">
        <w:t xml:space="preserve"> </w:t>
      </w:r>
      <w:r w:rsidR="00CE7A14" w:rsidRPr="00CE7A14">
        <w:t>osoby niepełnosprawnej określonego</w:t>
      </w:r>
      <w:r w:rsidRPr="00CE7A14">
        <w:t xml:space="preserve"> posiadanym orzeczeniem o niepełnosprawności orzeczonym przez zespół do spraw </w:t>
      </w:r>
      <w:r w:rsidR="00CE7A14" w:rsidRPr="00CE7A14">
        <w:t>orzekania o  niepełnosprawności</w:t>
      </w:r>
      <w:r w:rsidRPr="00CE7A14">
        <w:t xml:space="preserve"> lub orzeczeniem o  całkowitej lub częściowej niezdolności do pracy przez lekarza Zakładu Ubezpieczeń Społecznych</w:t>
      </w:r>
      <w:r w:rsidR="009419AA" w:rsidRPr="00CE7A14">
        <w:t>.</w:t>
      </w:r>
    </w:p>
    <w:p w:rsidR="00CE7A14" w:rsidRPr="00CE7A14" w:rsidRDefault="00CE7A14" w:rsidP="0003213A">
      <w:pPr>
        <w:pStyle w:val="Akapitzlist"/>
        <w:numPr>
          <w:ilvl w:val="1"/>
          <w:numId w:val="13"/>
        </w:numPr>
        <w:spacing w:after="0" w:line="360" w:lineRule="auto"/>
        <w:ind w:left="284" w:hanging="284"/>
        <w:jc w:val="both"/>
        <w:rPr>
          <w:color w:val="FF0000"/>
        </w:rPr>
      </w:pPr>
      <w:r>
        <w:rPr>
          <w:rFonts w:ascii="Calibri" w:eastAsia="Calibri" w:hAnsi="Calibri" w:cs="Arial"/>
          <w:lang w:eastAsia="pl-PL"/>
        </w:rPr>
        <w:t>Wykonawca zobowiązany jest</w:t>
      </w:r>
      <w:r w:rsidRPr="00CE7A14">
        <w:rPr>
          <w:rFonts w:ascii="Calibri" w:eastAsia="Calibri" w:hAnsi="Calibri" w:cs="Arial"/>
          <w:lang w:eastAsia="pl-PL"/>
        </w:rPr>
        <w:t xml:space="preserve"> do zatrudnienia przy wykonywaniu niniejszej umowy wszystkich pracowników na umowę o pracę, w tym do zatrudnienia na umowę o pracę wszystkich </w:t>
      </w:r>
      <w:r w:rsidRPr="00CE7A14">
        <w:rPr>
          <w:rFonts w:ascii="Calibri" w:eastAsia="Calibri" w:hAnsi="Calibri" w:cstheme="minorHAnsi"/>
          <w:lang w:eastAsia="pl-PL"/>
        </w:rPr>
        <w:t>pracowników kierujących pojazdami specjalistycznymi wykorzystywanymi do świadczenia przedmiotu zamówienia oraz obsługujących Biuro Obsługi.</w:t>
      </w:r>
    </w:p>
    <w:p w:rsidR="00CE7A14" w:rsidRPr="00CE7A14" w:rsidRDefault="00CE7A14" w:rsidP="0003213A">
      <w:pPr>
        <w:pStyle w:val="Akapitzlist"/>
        <w:numPr>
          <w:ilvl w:val="1"/>
          <w:numId w:val="13"/>
        </w:numPr>
        <w:spacing w:after="0" w:line="360" w:lineRule="auto"/>
        <w:ind w:left="284" w:hanging="284"/>
        <w:jc w:val="both"/>
        <w:rPr>
          <w:color w:val="FF0000"/>
        </w:rPr>
      </w:pPr>
      <w:r w:rsidRPr="00CE7A14">
        <w:rPr>
          <w:rFonts w:eastAsia="Calibri" w:cstheme="minorHAnsi"/>
          <w:lang w:eastAsia="pl-PL"/>
        </w:rPr>
        <w:t>Wykonawca przedstawi najpóźniej w dniu podpisania umowy – wykaz wszystkich pracowników zatrudnionych do realizacji usługi na podstawie umowy o pracę przez Wykonawcę lub Podwykonawcę.</w:t>
      </w:r>
    </w:p>
    <w:p w:rsidR="00CE7A14" w:rsidRPr="00CE7A14" w:rsidRDefault="00CE7A14" w:rsidP="0003213A">
      <w:pPr>
        <w:pStyle w:val="Akapitzlist"/>
        <w:numPr>
          <w:ilvl w:val="1"/>
          <w:numId w:val="13"/>
        </w:numPr>
        <w:spacing w:after="0" w:line="360" w:lineRule="auto"/>
        <w:ind w:left="284" w:hanging="284"/>
        <w:jc w:val="both"/>
        <w:rPr>
          <w:color w:val="FF0000"/>
        </w:rPr>
      </w:pPr>
      <w:r w:rsidRPr="00CE7A14">
        <w:rPr>
          <w:rFonts w:eastAsia="Calibri" w:cstheme="minorHAnsi"/>
          <w:lang w:eastAsia="pl-PL"/>
        </w:rPr>
        <w:t xml:space="preserve">W przypadku zmiany składu osobowego w/w personelu Wykonawca złoży niezwłocznie                         (w ciągu 7 dni) skorygowany wykaz pracowników z uwzględnieniem aktualnie zatrudnionych pracowników do realizacji usługi objętej niniejszą umową.  </w:t>
      </w:r>
    </w:p>
    <w:p w:rsidR="00CE7A14" w:rsidRPr="00CE7A14" w:rsidRDefault="00CE7A14" w:rsidP="0003213A">
      <w:pPr>
        <w:pStyle w:val="Akapitzlist"/>
        <w:numPr>
          <w:ilvl w:val="1"/>
          <w:numId w:val="13"/>
        </w:numPr>
        <w:spacing w:after="0" w:line="360" w:lineRule="auto"/>
        <w:ind w:left="284" w:hanging="284"/>
        <w:jc w:val="both"/>
        <w:rPr>
          <w:color w:val="FF0000"/>
        </w:rPr>
      </w:pPr>
      <w:r w:rsidRPr="00CE7A14">
        <w:rPr>
          <w:rFonts w:ascii="Calibri" w:eastAsia="Calibri" w:hAnsi="Calibri" w:cstheme="minorHAnsi"/>
          <w:lang w:eastAsia="pl-PL"/>
        </w:rPr>
        <w:t xml:space="preserve">W celu weryfikacji spełnienia przez Wykonawcę lub Podwykonawcę warunków określonych                      w punktach </w:t>
      </w:r>
      <w:r>
        <w:rPr>
          <w:rFonts w:ascii="Calibri" w:eastAsia="Calibri" w:hAnsi="Calibri" w:cstheme="minorHAnsi"/>
          <w:lang w:eastAsia="pl-PL"/>
        </w:rPr>
        <w:t xml:space="preserve">a i b </w:t>
      </w:r>
      <w:r w:rsidRPr="00CE7A14">
        <w:rPr>
          <w:rFonts w:ascii="Calibri" w:eastAsia="Calibri" w:hAnsi="Calibri" w:cstheme="minorHAnsi"/>
          <w:lang w:eastAsia="pl-PL"/>
        </w:rPr>
        <w:t>Zamawiający może żądać potwierdzonych przez Wykonawcę „za zgodność                                               z oryginałem” zanonimizowanych dokumentów:</w:t>
      </w:r>
    </w:p>
    <w:p w:rsidR="00CE7A14" w:rsidRPr="00CE7A14" w:rsidRDefault="00CE7A14" w:rsidP="00CE7A14">
      <w:pPr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- </w:t>
      </w:r>
      <w:r w:rsidRPr="00CE7A14">
        <w:rPr>
          <w:rFonts w:eastAsia="Calibri" w:cstheme="minorHAnsi"/>
          <w:lang w:eastAsia="pl-PL"/>
        </w:rPr>
        <w:t>poświadczonej za zgodność z oryginałem kopii umowy o pracę zatrudnionego pracownika,</w:t>
      </w:r>
    </w:p>
    <w:p w:rsidR="00CE7A14" w:rsidRPr="00CE7A14" w:rsidRDefault="00CE7A14" w:rsidP="00CE7A14">
      <w:pPr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- </w:t>
      </w:r>
      <w:r w:rsidRPr="00CE7A14">
        <w:rPr>
          <w:rFonts w:eastAsia="Calibri" w:cstheme="minorHAnsi"/>
          <w:lang w:eastAsia="pl-PL"/>
        </w:rPr>
        <w:t>dokumentu potwierdzającego status osoby niepełnosprawnej,</w:t>
      </w:r>
    </w:p>
    <w:p w:rsidR="00CE7A14" w:rsidRDefault="00CE7A14" w:rsidP="00CE7A14">
      <w:pPr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- </w:t>
      </w:r>
      <w:r w:rsidRPr="00CE7A14">
        <w:rPr>
          <w:rFonts w:eastAsia="Calibri" w:cstheme="minorHAnsi"/>
          <w:lang w:eastAsia="pl-PL"/>
        </w:rPr>
        <w:t>innych dokumentów zawierających informacje, w tym dane osobowe, niezbędne do weryfikacji zatrudnienia na podstawie umowy o pracę, w szczególności: imię i nazwisko zatrudnionego pracownika, datę zawarcia umowy o pracę, rodzaj umowy o pracę, zakres obowiązków pracownika.</w:t>
      </w:r>
    </w:p>
    <w:p w:rsidR="00E11D4D" w:rsidRPr="000A6958" w:rsidRDefault="00D4162A" w:rsidP="000A6958">
      <w:pPr>
        <w:pStyle w:val="Akapitzlist"/>
        <w:numPr>
          <w:ilvl w:val="1"/>
          <w:numId w:val="13"/>
        </w:numPr>
        <w:suppressAutoHyphens/>
        <w:spacing w:after="0" w:line="360" w:lineRule="auto"/>
        <w:ind w:left="284" w:hanging="284"/>
        <w:jc w:val="both"/>
        <w:rPr>
          <w:rFonts w:eastAsia="Calibri" w:cstheme="minorHAnsi"/>
          <w:lang w:eastAsia="pl-PL"/>
        </w:rPr>
      </w:pPr>
      <w:r w:rsidRPr="00CE7A14">
        <w:rPr>
          <w:rFonts w:cstheme="minorHAnsi"/>
        </w:rPr>
        <w:t>Zatrudnienie, o którym mowa powyżej</w:t>
      </w:r>
      <w:r w:rsidR="00CE7A14">
        <w:rPr>
          <w:rFonts w:cstheme="minorHAnsi"/>
        </w:rPr>
        <w:t xml:space="preserve"> obowiązuje</w:t>
      </w:r>
      <w:r w:rsidRPr="00CE7A14">
        <w:rPr>
          <w:rFonts w:cstheme="minorHAnsi"/>
        </w:rPr>
        <w:t xml:space="preserve"> przez cały okres realizacji zamówienia.</w:t>
      </w:r>
    </w:p>
    <w:p w:rsidR="00C15B27" w:rsidRPr="00F54D92" w:rsidRDefault="00C15B27" w:rsidP="0003213A">
      <w:pPr>
        <w:pStyle w:val="Nagwek1"/>
        <w:numPr>
          <w:ilvl w:val="0"/>
          <w:numId w:val="13"/>
        </w:numPr>
        <w:tabs>
          <w:tab w:val="left" w:pos="142"/>
        </w:tabs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9" w:name="_Toc71876659"/>
      <w:r w:rsidRPr="00F54D92">
        <w:rPr>
          <w:rFonts w:asciiTheme="minorHAnsi" w:hAnsiTheme="minorHAnsi" w:cstheme="minorHAnsi"/>
          <w:szCs w:val="22"/>
        </w:rPr>
        <w:t>Potencjał techniczny</w:t>
      </w:r>
      <w:bookmarkEnd w:id="9"/>
    </w:p>
    <w:p w:rsidR="00003FFD" w:rsidRPr="00437D28" w:rsidRDefault="00C82BF3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Wykonawca zobowiązany</w:t>
      </w:r>
      <w:r w:rsidR="009231BB" w:rsidRPr="00F54D92">
        <w:rPr>
          <w:rFonts w:cstheme="minorHAnsi"/>
        </w:rPr>
        <w:t xml:space="preserve"> jest </w:t>
      </w:r>
      <w:r w:rsidR="00CE7A14">
        <w:rPr>
          <w:rFonts w:cstheme="minorHAnsi"/>
        </w:rPr>
        <w:t>do odbierania odpadów</w:t>
      </w:r>
      <w:r w:rsidR="009231BB" w:rsidRPr="00F54D92">
        <w:rPr>
          <w:rFonts w:cstheme="minorHAnsi"/>
        </w:rPr>
        <w:t xml:space="preserve"> pojazdami</w:t>
      </w:r>
      <w:r w:rsidR="008B46C6" w:rsidRPr="00F54D92">
        <w:rPr>
          <w:rFonts w:cstheme="minorHAnsi"/>
        </w:rPr>
        <w:t xml:space="preserve"> </w:t>
      </w:r>
      <w:r w:rsidRPr="00F54D92">
        <w:rPr>
          <w:rFonts w:cstheme="minorHAnsi"/>
        </w:rPr>
        <w:t>prz</w:t>
      </w:r>
      <w:r w:rsidR="008B46C6" w:rsidRPr="00F54D92">
        <w:rPr>
          <w:rFonts w:cstheme="minorHAnsi"/>
        </w:rPr>
        <w:t>eznaczony</w:t>
      </w:r>
      <w:r w:rsidRPr="00F54D92">
        <w:rPr>
          <w:rFonts w:cstheme="minorHAnsi"/>
        </w:rPr>
        <w:t xml:space="preserve">mi do odbierania </w:t>
      </w:r>
      <w:r w:rsidRPr="00437D28">
        <w:rPr>
          <w:rFonts w:cstheme="minorHAnsi"/>
        </w:rPr>
        <w:t>odpadów komunalnych</w:t>
      </w:r>
      <w:r w:rsidR="007D72AA" w:rsidRPr="00437D28">
        <w:rPr>
          <w:rFonts w:cstheme="minorHAnsi"/>
        </w:rPr>
        <w:t>.</w:t>
      </w:r>
    </w:p>
    <w:p w:rsidR="00850B2E" w:rsidRPr="00BC7166" w:rsidRDefault="0098041F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BC7166">
        <w:rPr>
          <w:rFonts w:cstheme="minorHAnsi"/>
        </w:rPr>
        <w:t xml:space="preserve">Zamawiający wymaga, aby przez cały okres realizacji umowy Wykonawca posiadał tytuł prawny do dysponowania pojazdami w </w:t>
      </w:r>
      <w:r w:rsidR="00E12EE9" w:rsidRPr="00BC7166">
        <w:rPr>
          <w:rFonts w:cstheme="minorHAnsi"/>
        </w:rPr>
        <w:t>ilości, co</w:t>
      </w:r>
      <w:r w:rsidR="00850B2E" w:rsidRPr="00BC7166">
        <w:rPr>
          <w:rFonts w:cstheme="minorHAnsi"/>
        </w:rPr>
        <w:t xml:space="preserve"> najmniej </w:t>
      </w:r>
      <w:r w:rsidR="00E12EE9" w:rsidRPr="00BC7166">
        <w:rPr>
          <w:rFonts w:cstheme="minorHAnsi"/>
        </w:rPr>
        <w:t>7</w:t>
      </w:r>
      <w:r w:rsidRPr="00BC7166">
        <w:rPr>
          <w:rFonts w:cstheme="minorHAnsi"/>
        </w:rPr>
        <w:t xml:space="preserve"> pojazdów </w:t>
      </w:r>
      <w:r w:rsidR="00FB750B" w:rsidRPr="00BC7166">
        <w:rPr>
          <w:rFonts w:cstheme="minorHAnsi"/>
        </w:rPr>
        <w:t>przeznaczonych</w:t>
      </w:r>
      <w:r w:rsidR="008B46C6" w:rsidRPr="00BC7166">
        <w:rPr>
          <w:rFonts w:cstheme="minorHAnsi"/>
        </w:rPr>
        <w:t xml:space="preserve"> do odbioru odpadów komunalnych</w:t>
      </w:r>
      <w:r w:rsidR="00F042C0" w:rsidRPr="00BC7166">
        <w:rPr>
          <w:rFonts w:cstheme="minorHAnsi"/>
        </w:rPr>
        <w:t>, w tym jeden przeznaczony do dojazdu do nieruchomości z trudnym dojazdem,</w:t>
      </w:r>
      <w:r w:rsidR="00850B2E" w:rsidRPr="00BC7166">
        <w:rPr>
          <w:rFonts w:cstheme="minorHAnsi"/>
        </w:rPr>
        <w:t xml:space="preserve"> </w:t>
      </w:r>
    </w:p>
    <w:p w:rsidR="00003FFD" w:rsidRPr="00D74794" w:rsidRDefault="00CE7A14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  <w:b/>
        </w:rPr>
      </w:pPr>
      <w:r w:rsidRPr="00BC7166">
        <w:rPr>
          <w:rFonts w:cstheme="minorHAnsi"/>
        </w:rPr>
        <w:t xml:space="preserve">Zamawiający wymaga, aby </w:t>
      </w:r>
      <w:r w:rsidR="00850B2E" w:rsidRPr="00BC7166">
        <w:rPr>
          <w:rFonts w:cstheme="minorHAnsi"/>
        </w:rPr>
        <w:t xml:space="preserve">co najmniej jeden pojazd do odbioru odpadów </w:t>
      </w:r>
      <w:r w:rsidRPr="00BC7166">
        <w:rPr>
          <w:rFonts w:cstheme="minorHAnsi"/>
        </w:rPr>
        <w:t xml:space="preserve">był </w:t>
      </w:r>
      <w:r w:rsidR="00850B2E" w:rsidRPr="00D74794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>zasilany sprężonym gazem ziemnym (CNG)</w:t>
      </w:r>
      <w:r w:rsidR="00DF3790" w:rsidRPr="00D74794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 xml:space="preserve"> lub posiadał</w:t>
      </w:r>
      <w:r w:rsidR="006D26B8" w:rsidRPr="00D74794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 xml:space="preserve"> napęd elektryczny lub hybrydowy</w:t>
      </w:r>
      <w:r w:rsidR="000A6958">
        <w:rPr>
          <w:rStyle w:val="Pogrubienie"/>
          <w:rFonts w:cstheme="minorHAnsi"/>
          <w:b w:val="0"/>
          <w:bdr w:val="none" w:sz="0" w:space="0" w:color="auto" w:frame="1"/>
          <w:shd w:val="clear" w:color="auto" w:fill="FFFFFF"/>
        </w:rPr>
        <w:t xml:space="preserve"> – stanowi to jedno z kryteriów oceny ofert </w:t>
      </w:r>
    </w:p>
    <w:p w:rsidR="00003FFD" w:rsidRPr="00BC7166" w:rsidRDefault="0098041F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BC7166">
        <w:rPr>
          <w:rFonts w:cstheme="minorHAnsi"/>
        </w:rPr>
        <w:t>Zamawiający wymaga, aby wszystkie pojazdy używane do odbior</w:t>
      </w:r>
      <w:r w:rsidR="005E1D12" w:rsidRPr="00BC7166">
        <w:rPr>
          <w:rFonts w:cstheme="minorHAnsi"/>
        </w:rPr>
        <w:t xml:space="preserve">u odpadów komunalnych </w:t>
      </w:r>
      <w:r w:rsidR="00850B2E" w:rsidRPr="00BC7166">
        <w:rPr>
          <w:rFonts w:cstheme="minorHAnsi"/>
        </w:rPr>
        <w:t xml:space="preserve">spełniały </w:t>
      </w:r>
      <w:r w:rsidR="000A6958">
        <w:rPr>
          <w:rFonts w:cstheme="minorHAnsi"/>
        </w:rPr>
        <w:t xml:space="preserve">co najmniej </w:t>
      </w:r>
      <w:r w:rsidR="00850B2E" w:rsidRPr="00BC7166">
        <w:rPr>
          <w:rFonts w:cstheme="minorHAnsi"/>
        </w:rPr>
        <w:t>normę emisji spalin Euro 5 (Euro V),</w:t>
      </w:r>
    </w:p>
    <w:p w:rsidR="00003FFD" w:rsidRPr="00154A74" w:rsidRDefault="0098041F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154A74">
        <w:rPr>
          <w:rFonts w:cstheme="minorHAnsi"/>
        </w:rPr>
        <w:t xml:space="preserve">Pojazdy powinny być w pełni sprawne, posiadać aktualne badania techniczne, być dopuszczone do </w:t>
      </w:r>
      <w:r w:rsidR="00003FFD" w:rsidRPr="00154A74">
        <w:rPr>
          <w:rFonts w:cstheme="minorHAnsi"/>
        </w:rPr>
        <w:t>ruchu</w:t>
      </w:r>
      <w:r w:rsidR="007D72AA" w:rsidRPr="00154A74">
        <w:rPr>
          <w:rFonts w:cstheme="minorHAnsi"/>
        </w:rPr>
        <w:t>.</w:t>
      </w:r>
    </w:p>
    <w:p w:rsidR="00003FFD" w:rsidRPr="00F54D92" w:rsidRDefault="0098041F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 razie awarii pojazdu Wykonawca zobowiązany jest </w:t>
      </w:r>
      <w:r w:rsidR="00E12EE9" w:rsidRPr="00F54D92">
        <w:rPr>
          <w:rFonts w:cstheme="minorHAnsi"/>
        </w:rPr>
        <w:t>zapewnić pojazd</w:t>
      </w:r>
      <w:r w:rsidR="006E7B6D" w:rsidRPr="00F54D92">
        <w:rPr>
          <w:rFonts w:cstheme="minorHAnsi"/>
        </w:rPr>
        <w:t xml:space="preserve"> zastępczy </w:t>
      </w:r>
      <w:r w:rsidR="00C256F8">
        <w:rPr>
          <w:rFonts w:cstheme="minorHAnsi"/>
        </w:rPr>
        <w:t>o parametrach nie gorszych niż wymagane przez zamawiającego,</w:t>
      </w:r>
    </w:p>
    <w:p w:rsidR="00003FFD" w:rsidRPr="00F54D92" w:rsidRDefault="00942A38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Zamawiający </w:t>
      </w:r>
      <w:r w:rsidR="00E12EE9" w:rsidRPr="00F54D92">
        <w:rPr>
          <w:rFonts w:cstheme="minorHAnsi"/>
        </w:rPr>
        <w:t>żąda, aby</w:t>
      </w:r>
      <w:r w:rsidRPr="00F54D92">
        <w:rPr>
          <w:rFonts w:cstheme="minorHAnsi"/>
        </w:rPr>
        <w:t xml:space="preserve"> wszystkie pojazdy używane do odbioru odpadów były zarejestrowane </w:t>
      </w:r>
      <w:r w:rsidR="0006441B" w:rsidRPr="00F54D92">
        <w:rPr>
          <w:rFonts w:cstheme="minorHAnsi"/>
        </w:rPr>
        <w:t xml:space="preserve">w </w:t>
      </w:r>
      <w:r w:rsidRPr="00F54D92">
        <w:rPr>
          <w:rFonts w:cstheme="minorHAnsi"/>
        </w:rPr>
        <w:t xml:space="preserve">systemie </w:t>
      </w:r>
      <w:r w:rsidR="0006441B" w:rsidRPr="00F54D92">
        <w:rPr>
          <w:rFonts w:cstheme="minorHAnsi"/>
        </w:rPr>
        <w:t>monitorowania pojazdów</w:t>
      </w:r>
      <w:r w:rsidRPr="00F54D92">
        <w:rPr>
          <w:rFonts w:cstheme="minorHAnsi"/>
        </w:rPr>
        <w:t xml:space="preserve"> (dalej system </w:t>
      </w:r>
      <w:r w:rsidR="0006441B" w:rsidRPr="00F54D92">
        <w:rPr>
          <w:rFonts w:cstheme="minorHAnsi"/>
        </w:rPr>
        <w:t>monitorowania</w:t>
      </w:r>
      <w:r w:rsidR="002040DD" w:rsidRPr="00F54D92">
        <w:rPr>
          <w:rFonts w:cstheme="minorHAnsi"/>
        </w:rPr>
        <w:t>) na jednej platformie</w:t>
      </w:r>
      <w:r w:rsidR="009A0710" w:rsidRPr="00F54D92">
        <w:rPr>
          <w:rFonts w:cstheme="minorHAnsi"/>
        </w:rPr>
        <w:t>,</w:t>
      </w:r>
      <w:r w:rsidR="002040DD" w:rsidRPr="00F54D92">
        <w:rPr>
          <w:rFonts w:cstheme="minorHAnsi"/>
        </w:rPr>
        <w:t xml:space="preserve"> a </w:t>
      </w:r>
      <w:r w:rsidRPr="00F54D92">
        <w:rPr>
          <w:rFonts w:cstheme="minorHAnsi"/>
        </w:rPr>
        <w:t xml:space="preserve">dostęp do systemu </w:t>
      </w:r>
      <w:r w:rsidR="002040DD" w:rsidRPr="00F54D92">
        <w:rPr>
          <w:rFonts w:cstheme="minorHAnsi"/>
        </w:rPr>
        <w:t>monitorowania</w:t>
      </w:r>
      <w:r w:rsidRPr="00F54D92">
        <w:rPr>
          <w:rFonts w:cstheme="minorHAnsi"/>
        </w:rPr>
        <w:t xml:space="preserve"> odbywał się </w:t>
      </w:r>
      <w:r w:rsidR="0006441B" w:rsidRPr="00F54D92">
        <w:rPr>
          <w:rFonts w:cstheme="minorHAnsi"/>
        </w:rPr>
        <w:t>z po</w:t>
      </w:r>
      <w:r w:rsidR="002040DD" w:rsidRPr="00F54D92">
        <w:rPr>
          <w:rFonts w:cstheme="minorHAnsi"/>
        </w:rPr>
        <w:t>ziomu przeglądarki internetowej</w:t>
      </w:r>
      <w:r w:rsidR="00C256F8">
        <w:rPr>
          <w:rFonts w:cstheme="minorHAnsi"/>
        </w:rPr>
        <w:t>,</w:t>
      </w:r>
    </w:p>
    <w:p w:rsidR="00C8103E" w:rsidRPr="00F54D92" w:rsidRDefault="00C8103E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zapewnieni Zamawiającemu, w całym okresie realizacji zamówienia, możliwość monitorowania pracy </w:t>
      </w:r>
      <w:r w:rsidR="004C5275" w:rsidRPr="00F54D92">
        <w:rPr>
          <w:rFonts w:cstheme="minorHAnsi"/>
        </w:rPr>
        <w:t>pojazdów</w:t>
      </w:r>
      <w:r w:rsidRPr="00F54D92">
        <w:rPr>
          <w:rFonts w:cstheme="minorHAnsi"/>
        </w:rPr>
        <w:t xml:space="preserve"> Wykonawcy w obejmującego: bieżące śledzenie pozycji pojazdów </w:t>
      </w:r>
      <w:r w:rsidR="00154A74">
        <w:rPr>
          <w:rFonts w:cstheme="minorHAnsi"/>
        </w:rPr>
        <w:t xml:space="preserve">                       </w:t>
      </w:r>
      <w:r w:rsidRPr="00F54D92">
        <w:rPr>
          <w:rFonts w:cstheme="minorHAnsi"/>
        </w:rPr>
        <w:t xml:space="preserve">w oparciu o wykorzystanie systemu </w:t>
      </w:r>
      <w:r w:rsidR="0043726C" w:rsidRPr="00F54D92">
        <w:rPr>
          <w:rFonts w:cstheme="minorHAnsi"/>
        </w:rPr>
        <w:t>monitorowania</w:t>
      </w:r>
      <w:r w:rsidRPr="00F54D92">
        <w:rPr>
          <w:rFonts w:cstheme="minorHAnsi"/>
        </w:rPr>
        <w:t xml:space="preserve"> i komunikowanie się z nimi w dowolnym momencie w celu odczytu ww. danych. Pamięć danych powinna być przechowywana i od</w:t>
      </w:r>
      <w:r w:rsidR="004C5275" w:rsidRPr="00F54D92">
        <w:rPr>
          <w:rFonts w:cstheme="minorHAnsi"/>
        </w:rPr>
        <w:t>czytywalna minimum przez okres 3</w:t>
      </w:r>
      <w:r w:rsidRPr="00F54D92">
        <w:rPr>
          <w:rFonts w:cstheme="minorHAnsi"/>
        </w:rPr>
        <w:t>0 dni, przy czym odczytanie danych nie może powodować kasowania zawartości pa</w:t>
      </w:r>
      <w:r w:rsidR="00C256F8">
        <w:rPr>
          <w:rFonts w:cstheme="minorHAnsi"/>
        </w:rPr>
        <w:t>mięci urządzenia monitorującego,</w:t>
      </w:r>
    </w:p>
    <w:p w:rsidR="00003FFD" w:rsidRPr="00F54D92" w:rsidRDefault="00C8103E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Wykonawca zapewni odtwarzanie aktualnej pozycji i przebytej trasy danego pojazdu na cyfrowej mapie miasta, z dokładnością umożliwiającą jednoznaczne określenie miejsca (adresu) wykonywania prac, w celu weryfikacji wykonania przedmiotu umowy.</w:t>
      </w:r>
      <w:r w:rsidR="004C5275" w:rsidRPr="00F54D92">
        <w:rPr>
          <w:rFonts w:cstheme="minorHAnsi"/>
        </w:rPr>
        <w:t xml:space="preserve"> </w:t>
      </w:r>
      <w:r w:rsidR="00942A38" w:rsidRPr="00F54D92">
        <w:rPr>
          <w:rFonts w:cstheme="minorHAnsi"/>
        </w:rPr>
        <w:t>Jeśli wymaga to poniesienia dodatkowych kosztów przez Wykonawcę, zobowiązany on jest do ujęcia tych kosztów w cenie oferty</w:t>
      </w:r>
      <w:r w:rsidR="007D72AA" w:rsidRPr="00F54D92">
        <w:rPr>
          <w:rFonts w:cstheme="minorHAnsi"/>
        </w:rPr>
        <w:t>.</w:t>
      </w:r>
    </w:p>
    <w:p w:rsidR="00003FFD" w:rsidRPr="00F54D92" w:rsidRDefault="009A0710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Najpóźniej w dniu </w:t>
      </w:r>
      <w:r w:rsidR="00003FFD" w:rsidRPr="00F54D92">
        <w:rPr>
          <w:rFonts w:cstheme="minorHAnsi"/>
        </w:rPr>
        <w:t>r</w:t>
      </w:r>
      <w:r w:rsidR="002E4546" w:rsidRPr="00F54D92">
        <w:rPr>
          <w:rFonts w:cstheme="minorHAnsi"/>
        </w:rPr>
        <w:t xml:space="preserve">ozpoczęcia realizacji umowy </w:t>
      </w:r>
      <w:r w:rsidRPr="00F54D92">
        <w:rPr>
          <w:rFonts w:cstheme="minorHAnsi"/>
        </w:rPr>
        <w:t>Wykonawca dostarczy Zamawiającemu lo</w:t>
      </w:r>
      <w:r w:rsidR="004C5275" w:rsidRPr="00F54D92">
        <w:rPr>
          <w:rFonts w:cstheme="minorHAnsi"/>
        </w:rPr>
        <w:t>gin i hasło do korzystania</w:t>
      </w:r>
      <w:r w:rsidRPr="00F54D92">
        <w:rPr>
          <w:rFonts w:cstheme="minorHAnsi"/>
        </w:rPr>
        <w:t xml:space="preserve"> z systemu monitorowania</w:t>
      </w:r>
      <w:r w:rsidR="005D0612" w:rsidRPr="00F54D92">
        <w:rPr>
          <w:rFonts w:cstheme="minorHAnsi"/>
        </w:rPr>
        <w:t>,</w:t>
      </w:r>
      <w:r w:rsidRPr="00F54D92">
        <w:rPr>
          <w:rFonts w:cstheme="minorHAnsi"/>
        </w:rPr>
        <w:t xml:space="preserve"> a w ciągu 5 dni roboczych przeszkoli jednego pracownika Zamawiając</w:t>
      </w:r>
      <w:r w:rsidR="00C256F8">
        <w:rPr>
          <w:rFonts w:cstheme="minorHAnsi"/>
        </w:rPr>
        <w:t>ego w zakresie obsługi systemu,</w:t>
      </w:r>
    </w:p>
    <w:p w:rsidR="009F4000" w:rsidRPr="00F54D92" w:rsidRDefault="00DC67A8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 przypadku zmiany sytemu monitorowania, Wykonawca niezwłocznie dostarczy Zamawiającemu log</w:t>
      </w:r>
      <w:r w:rsidR="004C5275" w:rsidRPr="00F54D92">
        <w:rPr>
          <w:rFonts w:cstheme="minorHAnsi"/>
        </w:rPr>
        <w:t xml:space="preserve">in i hasło do korzystania </w:t>
      </w:r>
      <w:r w:rsidRPr="00F54D92">
        <w:rPr>
          <w:rFonts w:cstheme="minorHAnsi"/>
        </w:rPr>
        <w:t>z systemu monitorowania i przeszkoli jednego pracownika Zamawiają</w:t>
      </w:r>
      <w:r w:rsidR="00C256F8">
        <w:rPr>
          <w:rFonts w:cstheme="minorHAnsi"/>
        </w:rPr>
        <w:t>cego w zakresie obsługi systemu,</w:t>
      </w:r>
    </w:p>
    <w:p w:rsidR="00E12EE9" w:rsidRPr="00F54D92" w:rsidRDefault="00580584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Pojazdy używane do odbioru odpadów musza być oznakowane</w:t>
      </w:r>
      <w:r w:rsidR="009F4000" w:rsidRPr="00F54D92">
        <w:rPr>
          <w:rFonts w:cstheme="minorHAnsi"/>
        </w:rPr>
        <w:t xml:space="preserve"> w widocznym miejscu</w:t>
      </w:r>
      <w:r w:rsidR="00E12EE9" w:rsidRPr="00F54D92">
        <w:rPr>
          <w:rFonts w:cstheme="minorHAnsi"/>
        </w:rPr>
        <w:t xml:space="preserve">: </w:t>
      </w:r>
      <w:r w:rsidR="00E12EE9" w:rsidRPr="00F54D92">
        <w:rPr>
          <w:rFonts w:cstheme="minorHAnsi"/>
        </w:rPr>
        <w:br/>
        <w:t xml:space="preserve">- </w:t>
      </w:r>
      <w:r w:rsidRPr="00F54D92">
        <w:rPr>
          <w:rFonts w:cstheme="minorHAnsi"/>
        </w:rPr>
        <w:t>nazwą Wykonawcy</w:t>
      </w:r>
      <w:r w:rsidR="009F4000" w:rsidRPr="00F54D92">
        <w:rPr>
          <w:rFonts w:cstheme="minorHAnsi"/>
        </w:rPr>
        <w:t xml:space="preserve"> oraz numerem telefonu Biura Obsługi </w:t>
      </w:r>
      <w:r w:rsidRPr="00F54D92">
        <w:rPr>
          <w:rFonts w:cstheme="minorHAnsi"/>
        </w:rPr>
        <w:t>(na przykład za szybą w kabinie kierowcy</w:t>
      </w:r>
      <w:r w:rsidR="009F4000" w:rsidRPr="00F54D92">
        <w:rPr>
          <w:rFonts w:cstheme="minorHAnsi"/>
        </w:rPr>
        <w:t xml:space="preserve"> lub na burcie pojazdu</w:t>
      </w:r>
      <w:r w:rsidRPr="00F54D92">
        <w:rPr>
          <w:rFonts w:cstheme="minorHAnsi"/>
        </w:rPr>
        <w:t>)</w:t>
      </w:r>
    </w:p>
    <w:p w:rsidR="009F4000" w:rsidRPr="00F54D92" w:rsidRDefault="00E12EE9" w:rsidP="00683544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  <w:r w:rsidRPr="00F54D92">
        <w:rPr>
          <w:rFonts w:cstheme="minorHAnsi"/>
        </w:rPr>
        <w:t>-</w:t>
      </w:r>
      <w:r w:rsidR="00580584" w:rsidRPr="00F54D92">
        <w:rPr>
          <w:rFonts w:cstheme="minorHAnsi"/>
        </w:rPr>
        <w:t xml:space="preserve"> tablicą umieszczoną na burcie</w:t>
      </w:r>
      <w:r w:rsidR="0090309F">
        <w:rPr>
          <w:rFonts w:cstheme="minorHAnsi"/>
        </w:rPr>
        <w:t xml:space="preserve"> </w:t>
      </w:r>
      <w:r w:rsidR="0090309F" w:rsidRPr="00F54D92">
        <w:rPr>
          <w:rFonts w:cstheme="minorHAnsi"/>
        </w:rPr>
        <w:t>pojazdu</w:t>
      </w:r>
      <w:r w:rsidR="0090309F">
        <w:rPr>
          <w:rFonts w:cstheme="minorHAnsi"/>
        </w:rPr>
        <w:t xml:space="preserve"> lub za </w:t>
      </w:r>
      <w:r w:rsidR="0090309F" w:rsidRPr="00F54D92">
        <w:rPr>
          <w:rFonts w:cstheme="minorHAnsi"/>
        </w:rPr>
        <w:t>szybą w kabinie kierowcy</w:t>
      </w:r>
      <w:r w:rsidR="0090309F">
        <w:rPr>
          <w:rFonts w:cstheme="minorHAnsi"/>
        </w:rPr>
        <w:t xml:space="preserve">, </w:t>
      </w:r>
      <w:r w:rsidR="00580584" w:rsidRPr="00F54D92">
        <w:rPr>
          <w:rFonts w:cstheme="minorHAnsi"/>
        </w:rPr>
        <w:t xml:space="preserve">z </w:t>
      </w:r>
      <w:r w:rsidR="00D70FFC" w:rsidRPr="00F54D92">
        <w:rPr>
          <w:rFonts w:cstheme="minorHAnsi"/>
        </w:rPr>
        <w:t>oznaczeniem rodzaju odbieranego odpadu,</w:t>
      </w:r>
    </w:p>
    <w:p w:rsidR="009F4000" w:rsidRPr="00F54D92" w:rsidRDefault="00D70FFC" w:rsidP="00683544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  <w:r w:rsidRPr="00F54D92">
        <w:rPr>
          <w:rFonts w:cstheme="minorHAnsi"/>
        </w:rPr>
        <w:t>- w</w:t>
      </w:r>
      <w:r w:rsidR="00580584" w:rsidRPr="00F54D92">
        <w:rPr>
          <w:rFonts w:cstheme="minorHAnsi"/>
        </w:rPr>
        <w:t xml:space="preserve"> </w:t>
      </w:r>
      <w:r w:rsidRPr="00F54D92">
        <w:rPr>
          <w:rFonts w:cstheme="minorHAnsi"/>
        </w:rPr>
        <w:t>przypadku, kiedy</w:t>
      </w:r>
      <w:r w:rsidR="00580584" w:rsidRPr="00F54D92">
        <w:rPr>
          <w:rFonts w:cstheme="minorHAnsi"/>
        </w:rPr>
        <w:t xml:space="preserve"> Wykonawca korzysta z zasobów Podwykonawców w postaci pojazdów służących do odbioru odpadów, obowiązek oznakowania stosuje się również do pojazdów Podwykonawców, tj.: pojazdy Podwykonawców musz</w:t>
      </w:r>
      <w:r w:rsidR="00825A62" w:rsidRPr="00F54D92">
        <w:rPr>
          <w:rFonts w:cstheme="minorHAnsi"/>
        </w:rPr>
        <w:t>ą</w:t>
      </w:r>
      <w:r w:rsidR="00580584" w:rsidRPr="00F54D92">
        <w:rPr>
          <w:rFonts w:cstheme="minorHAnsi"/>
        </w:rPr>
        <w:t xml:space="preserve"> być oznakowane oprócz nazwy własnej również nazwą Wykonawcy oraz tablic</w:t>
      </w:r>
      <w:r w:rsidR="00825A62" w:rsidRPr="00F54D92">
        <w:rPr>
          <w:rFonts w:cstheme="minorHAnsi"/>
        </w:rPr>
        <w:t>ą z rodzajem zbieranych odpadów i</w:t>
      </w:r>
      <w:r w:rsidR="003D6323" w:rsidRPr="00F54D92">
        <w:rPr>
          <w:rFonts w:cstheme="minorHAnsi"/>
        </w:rPr>
        <w:t xml:space="preserve"> numerem telefonu Biura Obsłu</w:t>
      </w:r>
      <w:r w:rsidR="007D72AA" w:rsidRPr="00F54D92">
        <w:rPr>
          <w:rFonts w:cstheme="minorHAnsi"/>
        </w:rPr>
        <w:t>g</w:t>
      </w:r>
      <w:r w:rsidRPr="00F54D92">
        <w:rPr>
          <w:rFonts w:cstheme="minorHAnsi"/>
        </w:rPr>
        <w:t>i</w:t>
      </w:r>
      <w:r w:rsidR="00C256F8">
        <w:rPr>
          <w:rFonts w:cstheme="minorHAnsi"/>
        </w:rPr>
        <w:t>,</w:t>
      </w:r>
    </w:p>
    <w:p w:rsidR="009F4000" w:rsidRPr="00F54D92" w:rsidRDefault="00580584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DF3790">
        <w:rPr>
          <w:rFonts w:cstheme="minorHAnsi"/>
        </w:rPr>
        <w:t xml:space="preserve">Zamawiający zastrzega sobie prawo do kontroli spełniania przez Wykonawcę wymagań Rozporządzenia Ministra Środowiska z dnia 11 stycznia 2013 r. w sprawie szczegółowych wymagań </w:t>
      </w:r>
      <w:r w:rsidR="00154A74" w:rsidRPr="00DF3790">
        <w:rPr>
          <w:rFonts w:cstheme="minorHAnsi"/>
        </w:rPr>
        <w:t xml:space="preserve">                   </w:t>
      </w:r>
      <w:r w:rsidRPr="00DF3790">
        <w:rPr>
          <w:rFonts w:cstheme="minorHAnsi"/>
        </w:rPr>
        <w:t>w zakresie odbierania odpadów komunalnych od właścicieli nieruchomości (Dz.U. 2013 poz. 122)</w:t>
      </w:r>
      <w:r w:rsidR="00825A62" w:rsidRPr="00DF3790">
        <w:rPr>
          <w:rFonts w:cstheme="minorHAnsi"/>
        </w:rPr>
        <w:t xml:space="preserve"> </w:t>
      </w:r>
      <w:r w:rsidR="00154A74" w:rsidRPr="00DF3790">
        <w:rPr>
          <w:rFonts w:cstheme="minorHAnsi"/>
        </w:rPr>
        <w:t xml:space="preserve">                          </w:t>
      </w:r>
      <w:r w:rsidR="00825A62" w:rsidRPr="00F54D92">
        <w:rPr>
          <w:rFonts w:cstheme="minorHAnsi"/>
        </w:rPr>
        <w:t xml:space="preserve">i wymagań wynikających z umowy i OPZ </w:t>
      </w:r>
      <w:r w:rsidRPr="00F54D92">
        <w:rPr>
          <w:rFonts w:cstheme="minorHAnsi"/>
        </w:rPr>
        <w:t xml:space="preserve">na każdym etapie realizacji umowy, bez uprzedniego informowania Wykonawcy, szczególnie w zakresie wymagań technicznych dotyczących wyposażenia pojazdów odbierających odpady komunalne oraz utrzymania odpowiedniego stanu </w:t>
      </w:r>
      <w:r w:rsidR="00C256F8">
        <w:rPr>
          <w:rFonts w:cstheme="minorHAnsi"/>
        </w:rPr>
        <w:t>sanitarnego pojazdów i urządzeń,</w:t>
      </w:r>
    </w:p>
    <w:p w:rsidR="0074715A" w:rsidRPr="00F54D92" w:rsidRDefault="0074715A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Zamawiający </w:t>
      </w:r>
      <w:r w:rsidR="00D70FFC" w:rsidRPr="00F54D92">
        <w:rPr>
          <w:rFonts w:cstheme="minorHAnsi"/>
        </w:rPr>
        <w:t>wymaga, aby</w:t>
      </w:r>
      <w:r w:rsidRPr="00F54D92">
        <w:rPr>
          <w:rFonts w:cstheme="minorHAnsi"/>
        </w:rPr>
        <w:t xml:space="preserve"> kopie dokumentów potwierdzających wykonanie czynności mycia </w:t>
      </w:r>
      <w:r w:rsidR="00B912D3">
        <w:rPr>
          <w:rFonts w:cstheme="minorHAnsi"/>
        </w:rPr>
        <w:t xml:space="preserve">                    </w:t>
      </w:r>
      <w:r w:rsidRPr="00F54D92">
        <w:rPr>
          <w:rFonts w:cstheme="minorHAnsi"/>
        </w:rPr>
        <w:t xml:space="preserve">i dezynfekcji pojazdów używanych do wykonania przedmiotu umowy </w:t>
      </w:r>
      <w:r w:rsidR="00C256F8">
        <w:rPr>
          <w:rFonts w:cstheme="minorHAnsi"/>
        </w:rPr>
        <w:t>znajdowały się w Biurze Obsługi,</w:t>
      </w:r>
    </w:p>
    <w:p w:rsidR="00580584" w:rsidRPr="00DF3790" w:rsidRDefault="00580584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DF3790">
        <w:rPr>
          <w:rFonts w:cstheme="minorHAnsi"/>
        </w:rPr>
        <w:t>Każdy stwierdzony przypadek nieprzestrzegania przez Wykonawcę Rozporządzenia Ministra Środowiska z dnia 11 stycznia 2013 r. w sprawie szczegółowych wymagań w zakresie odbierania odpadów komunalnych od właścicieli nieruchomości oraz innych warunków wymaganych przez Zamawiającego w odniesieniu do pojazdów używanych do wykonywania</w:t>
      </w:r>
      <w:r w:rsidR="00DF3790" w:rsidRPr="00DF3790">
        <w:rPr>
          <w:rFonts w:cstheme="minorHAnsi"/>
        </w:rPr>
        <w:t xml:space="preserve"> odbioru odpadów, wskazanych w O</w:t>
      </w:r>
      <w:r w:rsidRPr="00DF3790">
        <w:rPr>
          <w:rFonts w:cstheme="minorHAnsi"/>
        </w:rPr>
        <w:t xml:space="preserve">pisie Przedmiotu Zamówienia, obwarowany jest sankcją w postaci kary w wysokości </w:t>
      </w:r>
      <w:r w:rsidR="00B912D3" w:rsidRPr="00DF3790">
        <w:rPr>
          <w:rFonts w:cstheme="minorHAnsi"/>
        </w:rPr>
        <w:t xml:space="preserve">                </w:t>
      </w:r>
      <w:r w:rsidRPr="00DF3790">
        <w:rPr>
          <w:rFonts w:cstheme="minorHAnsi"/>
        </w:rPr>
        <w:t>i na warunkach</w:t>
      </w:r>
      <w:r w:rsidR="007D72AA" w:rsidRPr="00DF3790">
        <w:rPr>
          <w:rFonts w:cstheme="minorHAnsi"/>
        </w:rPr>
        <w:t xml:space="preserve"> określonych</w:t>
      </w:r>
      <w:r w:rsidR="00C256F8" w:rsidRPr="00DF3790">
        <w:rPr>
          <w:rFonts w:cstheme="minorHAnsi"/>
        </w:rPr>
        <w:t xml:space="preserve"> w umowie,</w:t>
      </w:r>
    </w:p>
    <w:p w:rsidR="004C5275" w:rsidRPr="00F54D92" w:rsidRDefault="00825A62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Odmowa poddania się kontroli stanu pojazdów obwarowany jest sankcją w postaci kary </w:t>
      </w:r>
      <w:r w:rsidR="00B912D3">
        <w:rPr>
          <w:rFonts w:cstheme="minorHAnsi"/>
        </w:rPr>
        <w:t xml:space="preserve">                           </w:t>
      </w:r>
      <w:r w:rsidRPr="00F54D92">
        <w:rPr>
          <w:rFonts w:cstheme="minorHAnsi"/>
        </w:rPr>
        <w:t>w wysokości i na</w:t>
      </w:r>
      <w:r w:rsidR="00C256F8">
        <w:rPr>
          <w:rFonts w:cstheme="minorHAnsi"/>
        </w:rPr>
        <w:t xml:space="preserve"> warunkach określonych w umowie,</w:t>
      </w:r>
    </w:p>
    <w:p w:rsidR="00FB750B" w:rsidRPr="00DF3790" w:rsidRDefault="00FB750B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Wszystkie pojazdy przeznaczone do realizacji przedmiotu zamówienia muszą być wyposażone w video rejestratory, rejestrujące trasę przejazdu pojazdów realizujących</w:t>
      </w:r>
      <w:r w:rsidR="003C684A">
        <w:rPr>
          <w:rFonts w:cstheme="minorHAnsi"/>
        </w:rPr>
        <w:t>.</w:t>
      </w:r>
      <w:r w:rsidRPr="00F54D92">
        <w:rPr>
          <w:rFonts w:cstheme="minorHAnsi"/>
        </w:rPr>
        <w:t xml:space="preserve"> Przedmiot zamówienia (rejestrator umieszczony z przodu pojazdu) oraz rejestrator umieszczony na pojeździe, rejestrujący jakość wykonywania usługi w ramach przedmiotu zamówienia (video rejestracja załadunku oraz rodzaju odbieranych odpadów). Zamawiający wymaga, aby </w:t>
      </w:r>
      <w:r w:rsidRPr="00F54D92">
        <w:rPr>
          <w:rFonts w:cstheme="minorHAnsi"/>
          <w:shd w:val="clear" w:color="auto" w:fill="FFFFFF"/>
        </w:rPr>
        <w:t xml:space="preserve">rozdzielczość nagrywanego obrazu wynosiła, co najmniej 720p, czyli 1280x720 pikseli (HD), a kąt widzenia wynosił min. 120 stopni. Rejestrowany obraz powinien dodatkowo zawierać datę i godzinę przejazdu. Wykonawca zobowiązany jest przekazywać Zamawiającemu zarejestrowane obrazy z video rejestratorów, o których mowa powyżej, na każde żądanie Zamawiającego w terminie do 5 dni roboczych od dnia zgłoszenia Wykonawcy konieczności udostępnienia zarejestrowanych obrazów video (Zamawiający wskaże daty </w:t>
      </w:r>
      <w:r w:rsidR="003C684A">
        <w:rPr>
          <w:rFonts w:cstheme="minorHAnsi"/>
          <w:shd w:val="clear" w:color="auto" w:fill="FFFFFF"/>
        </w:rPr>
        <w:t xml:space="preserve">      </w:t>
      </w:r>
      <w:r w:rsidRPr="00F54D92">
        <w:rPr>
          <w:rFonts w:cstheme="minorHAnsi"/>
          <w:shd w:val="clear" w:color="auto" w:fill="FFFFFF"/>
        </w:rPr>
        <w:t xml:space="preserve">i </w:t>
      </w:r>
      <w:r w:rsidR="00D70FFC" w:rsidRPr="00F54D92">
        <w:rPr>
          <w:rFonts w:cstheme="minorHAnsi"/>
          <w:shd w:val="clear" w:color="auto" w:fill="FFFFFF"/>
        </w:rPr>
        <w:t>pojazdy, z jakich</w:t>
      </w:r>
      <w:r w:rsidR="000D04AC" w:rsidRPr="00F54D92">
        <w:rPr>
          <w:rFonts w:cstheme="minorHAnsi"/>
          <w:shd w:val="clear" w:color="auto" w:fill="FFFFFF"/>
        </w:rPr>
        <w:t xml:space="preserve"> oczekuje nagrań). </w:t>
      </w:r>
      <w:r w:rsidRPr="00F54D92">
        <w:rPr>
          <w:rFonts w:cstheme="minorHAnsi"/>
          <w:shd w:val="clear" w:color="auto" w:fill="FFFFFF"/>
        </w:rPr>
        <w:t xml:space="preserve">Wykonawca zobowiązany jest przechowywać zarejestrowany obraz z video rejestratorów przez </w:t>
      </w:r>
      <w:r w:rsidR="00D70FFC" w:rsidRPr="00F54D92">
        <w:rPr>
          <w:rFonts w:cstheme="minorHAnsi"/>
          <w:shd w:val="clear" w:color="auto" w:fill="FFFFFF"/>
        </w:rPr>
        <w:t>okres, co</w:t>
      </w:r>
      <w:r w:rsidRPr="00F54D92">
        <w:rPr>
          <w:rFonts w:cstheme="minorHAnsi"/>
          <w:shd w:val="clear" w:color="auto" w:fill="FFFFFF"/>
        </w:rPr>
        <w:t xml:space="preserve"> najmniej 30 dni.</w:t>
      </w:r>
    </w:p>
    <w:p w:rsidR="00DF3790" w:rsidRPr="00044891" w:rsidRDefault="00DF3790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>
        <w:t xml:space="preserve"> </w:t>
      </w:r>
      <w:r w:rsidRPr="00A75DB9">
        <w:t xml:space="preserve">Wszystkie pojazdy wykorzystywane do realizacji przedmiotu zamówienia muszą być dostosowane </w:t>
      </w:r>
      <w:r>
        <w:t xml:space="preserve">                 </w:t>
      </w:r>
      <w:r w:rsidRPr="00A75DB9">
        <w:t>w zakresie wielkości do parametrów dróg, po których będą się poruszać</w:t>
      </w:r>
      <w:r>
        <w:t>,</w:t>
      </w:r>
      <w:r w:rsidRPr="00A75DB9">
        <w:t xml:space="preserve"> tj. szerokości, nośności itp.</w:t>
      </w:r>
    </w:p>
    <w:p w:rsidR="00044891" w:rsidRPr="00A34759" w:rsidRDefault="00044891" w:rsidP="0003213A">
      <w:pPr>
        <w:pStyle w:val="Akapitzlist"/>
        <w:numPr>
          <w:ilvl w:val="1"/>
          <w:numId w:val="1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>
        <w:t xml:space="preserve"> Niespełnienie wymogów dotyczących pojazdów określonych w OPZ, a wykorzystywanych przez Wykonawcę do realizacji przedmiotu umowy obwarowane jest karami umownymi określonymi </w:t>
      </w:r>
      <w:r w:rsidRPr="00044891">
        <w:rPr>
          <w:rFonts w:cstheme="minorHAnsi"/>
        </w:rPr>
        <w:t>w § 17</w:t>
      </w:r>
      <w:r>
        <w:t xml:space="preserve"> umowy.</w:t>
      </w:r>
    </w:p>
    <w:p w:rsidR="00A34759" w:rsidRPr="00DF3790" w:rsidRDefault="00A34759" w:rsidP="00A34759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</w:p>
    <w:p w:rsidR="006D26B8" w:rsidRPr="00621C5A" w:rsidRDefault="006D26B8" w:rsidP="0003213A">
      <w:pPr>
        <w:pStyle w:val="Nagwek1"/>
        <w:numPr>
          <w:ilvl w:val="0"/>
          <w:numId w:val="13"/>
        </w:numPr>
        <w:spacing w:before="0" w:after="0" w:line="360" w:lineRule="auto"/>
        <w:ind w:left="284" w:hanging="284"/>
        <w:rPr>
          <w:rFonts w:asciiTheme="minorHAnsi" w:hAnsiTheme="minorHAnsi" w:cstheme="minorHAnsi"/>
          <w:szCs w:val="22"/>
        </w:rPr>
      </w:pPr>
      <w:bookmarkStart w:id="10" w:name="_Toc33088027"/>
      <w:r w:rsidRPr="00621C5A">
        <w:rPr>
          <w:rFonts w:asciiTheme="minorHAnsi" w:hAnsiTheme="minorHAnsi" w:cstheme="minorHAnsi"/>
          <w:szCs w:val="22"/>
        </w:rPr>
        <w:t>Edukacja ekologiczna</w:t>
      </w:r>
      <w:bookmarkEnd w:id="10"/>
    </w:p>
    <w:p w:rsidR="006D26B8" w:rsidRPr="00621C5A" w:rsidRDefault="006D26B8" w:rsidP="006D26B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21C5A">
        <w:rPr>
          <w:rFonts w:cstheme="minorHAnsi"/>
        </w:rPr>
        <w:t>Wykonawca w ramach realizacji zadania zobowiązany jest do przeprowadzenia  działań z zakresu edukacji ekologicznej takich jak:</w:t>
      </w:r>
    </w:p>
    <w:p w:rsidR="006D26B8" w:rsidRPr="00621C5A" w:rsidRDefault="006D26B8" w:rsidP="006D26B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21C5A">
        <w:rPr>
          <w:rFonts w:cstheme="minorHAnsi"/>
          <w:b/>
          <w:i/>
        </w:rPr>
        <w:t>A - Ulotki</w:t>
      </w:r>
      <w:r w:rsidRPr="00621C5A">
        <w:rPr>
          <w:rFonts w:cstheme="minorHAnsi"/>
        </w:rPr>
        <w:t xml:space="preserve"> - dostarczenie Zamawiającemu w terminie do 30.04.2022r. kolorowych broszur – ulotek  obejmujących tematykę z zakresu zasad segregacji odpadów, metod postępowania z odpadami, szkodliwość palenia odpadami w domowych paleniskach. </w:t>
      </w:r>
    </w:p>
    <w:p w:rsidR="006D26B8" w:rsidRPr="00621C5A" w:rsidRDefault="006D26B8" w:rsidP="006D26B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21C5A">
        <w:rPr>
          <w:rFonts w:cstheme="minorHAnsi"/>
        </w:rPr>
        <w:t xml:space="preserve">Broszury należy przygotować w formacie A4 w ilości 2.000 szt., papier kreda błysk 170 g., dwustronna, składane do formatu C. Projekt szaty graficznej broszury  należy uzgodnić z Zamawiającym. Zamawiający może udostępnić nieodpłatnie wzory ulotek informacyjnych, do których posiada prawo autorskie dot. zasad segregacji, pomocne materiały dostępne są również na stronie </w:t>
      </w:r>
      <w:r w:rsidRPr="00621C5A">
        <w:rPr>
          <w:rStyle w:val="Hipercze"/>
          <w:rFonts w:cstheme="minorHAnsi"/>
          <w:color w:val="auto"/>
          <w:u w:val="none"/>
        </w:rPr>
        <w:t>https://naszesmieci.mos.gov.pl/</w:t>
      </w:r>
    </w:p>
    <w:p w:rsidR="006D26B8" w:rsidRPr="00621C5A" w:rsidRDefault="006D26B8" w:rsidP="006D26B8">
      <w:pPr>
        <w:pStyle w:val="Akapitzlist"/>
        <w:spacing w:after="0" w:line="360" w:lineRule="auto"/>
        <w:ind w:left="0" w:firstLine="708"/>
        <w:jc w:val="both"/>
        <w:rPr>
          <w:rFonts w:cstheme="minorHAnsi"/>
          <w:b/>
        </w:rPr>
      </w:pPr>
      <w:r w:rsidRPr="00621C5A">
        <w:rPr>
          <w:rFonts w:cstheme="minorHAnsi"/>
        </w:rPr>
        <w:t xml:space="preserve">Potwierdzeniem zrealizowania zadania będzie protokół przekazania ulotek, podpisany przez Wykonawcę i Zamawiającego </w:t>
      </w:r>
      <w:r w:rsidRPr="00621C5A">
        <w:rPr>
          <w:rFonts w:cstheme="minorHAnsi"/>
          <w:b/>
        </w:rPr>
        <w:t>.</w:t>
      </w:r>
    </w:p>
    <w:p w:rsidR="006D26B8" w:rsidRPr="00621C5A" w:rsidRDefault="006D26B8" w:rsidP="006D26B8">
      <w:pPr>
        <w:pStyle w:val="Stopka"/>
        <w:tabs>
          <w:tab w:val="clear" w:pos="4536"/>
          <w:tab w:val="clear" w:pos="9072"/>
        </w:tabs>
        <w:spacing w:line="360" w:lineRule="auto"/>
        <w:ind w:right="82"/>
        <w:jc w:val="both"/>
        <w:rPr>
          <w:rFonts w:cstheme="minorHAnsi"/>
        </w:rPr>
      </w:pPr>
      <w:r w:rsidRPr="00621C5A">
        <w:rPr>
          <w:rFonts w:cstheme="minorHAnsi"/>
        </w:rPr>
        <w:t xml:space="preserve">Termin realizacji: od dnia obowiązywania umowy do dnia 30 kwietnia 2022r. </w:t>
      </w:r>
    </w:p>
    <w:p w:rsidR="006D26B8" w:rsidRPr="00621C5A" w:rsidRDefault="006D26B8" w:rsidP="006D26B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21C5A">
        <w:rPr>
          <w:rFonts w:cstheme="minorHAnsi"/>
        </w:rPr>
        <w:t xml:space="preserve">Z tytułu niedopełnienia obowiązku Zamawiający naliczy karę zgodnie z zapisami </w:t>
      </w:r>
      <w:r w:rsidR="00044891">
        <w:rPr>
          <w:rFonts w:cstheme="minorHAnsi"/>
        </w:rPr>
        <w:t xml:space="preserve">i postanowieniami </w:t>
      </w:r>
      <w:r w:rsidRPr="00621C5A">
        <w:rPr>
          <w:rFonts w:cstheme="minorHAnsi"/>
        </w:rPr>
        <w:t>umowy.</w:t>
      </w:r>
    </w:p>
    <w:p w:rsidR="0049430A" w:rsidRDefault="006D26B8" w:rsidP="006D26B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21C5A">
        <w:rPr>
          <w:rFonts w:cstheme="minorHAnsi"/>
          <w:b/>
          <w:i/>
        </w:rPr>
        <w:t>B - Przedstawienie teatralne</w:t>
      </w:r>
      <w:r w:rsidRPr="00621C5A">
        <w:rPr>
          <w:rFonts w:cstheme="minorHAnsi"/>
          <w:b/>
        </w:rPr>
        <w:t xml:space="preserve"> </w:t>
      </w:r>
      <w:r w:rsidRPr="00621C5A">
        <w:rPr>
          <w:rFonts w:cstheme="minorHAnsi"/>
        </w:rPr>
        <w:t>- dla ucznió</w:t>
      </w:r>
      <w:r w:rsidR="0049430A">
        <w:rPr>
          <w:rFonts w:cstheme="minorHAnsi"/>
        </w:rPr>
        <w:t>w skarżyskich szkół podstawowych</w:t>
      </w:r>
      <w:r w:rsidRPr="00621C5A">
        <w:rPr>
          <w:rFonts w:cstheme="minorHAnsi"/>
        </w:rPr>
        <w:t xml:space="preserve">, dla których organem prowadzącym jest Prezydent Miasta Skarżyska-Kamiennej, wystawione do 31.05.2022r.                        </w:t>
      </w:r>
    </w:p>
    <w:p w:rsidR="006D26B8" w:rsidRPr="00621C5A" w:rsidRDefault="006D26B8" w:rsidP="006D26B8">
      <w:pPr>
        <w:pStyle w:val="Akapitzlist"/>
        <w:spacing w:after="0" w:line="360" w:lineRule="auto"/>
        <w:ind w:left="0"/>
        <w:jc w:val="both"/>
        <w:rPr>
          <w:rFonts w:cstheme="minorHAnsi"/>
          <w:b/>
        </w:rPr>
      </w:pPr>
      <w:r w:rsidRPr="00621C5A">
        <w:rPr>
          <w:rFonts w:cstheme="minorHAnsi"/>
        </w:rPr>
        <w:t>Proponowane tematy przedstawienia</w:t>
      </w:r>
      <w:r w:rsidR="00614990">
        <w:rPr>
          <w:rFonts w:cstheme="minorHAnsi"/>
        </w:rPr>
        <w:t xml:space="preserve"> teatralnego obejmują tematykę zachęcającą</w:t>
      </w:r>
      <w:r w:rsidRPr="00621C5A">
        <w:rPr>
          <w:rFonts w:cstheme="minorHAnsi"/>
        </w:rPr>
        <w:t xml:space="preserve"> dzieci </w:t>
      </w:r>
      <w:r w:rsidR="00614990">
        <w:rPr>
          <w:rFonts w:cstheme="minorHAnsi"/>
        </w:rPr>
        <w:t xml:space="preserve">do dbania </w:t>
      </w:r>
      <w:r w:rsidR="0049430A">
        <w:rPr>
          <w:rFonts w:cstheme="minorHAnsi"/>
        </w:rPr>
        <w:t xml:space="preserve">                 </w:t>
      </w:r>
      <w:r w:rsidR="00614990">
        <w:rPr>
          <w:rFonts w:cstheme="minorHAnsi"/>
        </w:rPr>
        <w:t>o środowisko, ukazującą wpływ</w:t>
      </w:r>
      <w:r w:rsidRPr="00621C5A">
        <w:rPr>
          <w:rFonts w:cstheme="minorHAnsi"/>
        </w:rPr>
        <w:t xml:space="preserve"> człowieka na różne el</w:t>
      </w:r>
      <w:r w:rsidR="00614990">
        <w:rPr>
          <w:rFonts w:cstheme="minorHAnsi"/>
        </w:rPr>
        <w:t>ementy środowiska, kształtującą</w:t>
      </w:r>
      <w:r w:rsidR="00A0502C">
        <w:rPr>
          <w:rFonts w:cstheme="minorHAnsi"/>
        </w:rPr>
        <w:t xml:space="preserve"> świadomość </w:t>
      </w:r>
      <w:r w:rsidRPr="00621C5A">
        <w:rPr>
          <w:rFonts w:cstheme="minorHAnsi"/>
        </w:rPr>
        <w:t>dzieci na temat</w:t>
      </w:r>
      <w:r w:rsidR="00A0502C">
        <w:rPr>
          <w:rFonts w:cstheme="minorHAnsi"/>
        </w:rPr>
        <w:t xml:space="preserve"> prawidłowej segregacji odpadów oraz</w:t>
      </w:r>
      <w:r w:rsidRPr="00621C5A">
        <w:rPr>
          <w:rFonts w:cstheme="minorHAnsi"/>
        </w:rPr>
        <w:t xml:space="preserve"> </w:t>
      </w:r>
      <w:r w:rsidR="00A0502C">
        <w:rPr>
          <w:rFonts w:cstheme="minorHAnsi"/>
        </w:rPr>
        <w:t>przedstawiającą wpływ</w:t>
      </w:r>
      <w:r w:rsidRPr="00621C5A">
        <w:rPr>
          <w:rFonts w:cstheme="minorHAnsi"/>
        </w:rPr>
        <w:t xml:space="preserve"> człowieka na środowisko.</w:t>
      </w:r>
    </w:p>
    <w:p w:rsidR="006D26B8" w:rsidRPr="00621C5A" w:rsidRDefault="006D26B8" w:rsidP="006D26B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21C5A">
        <w:rPr>
          <w:rFonts w:cstheme="minorHAnsi"/>
        </w:rPr>
        <w:t>W spektaklu musi uczestniczyć co najmniej 3 aktorów, dekoracja musi być kolorowa i ciekawa dla dzieci, może być wykonana z przedmiotów pochodzących z recyklingu.</w:t>
      </w:r>
    </w:p>
    <w:p w:rsidR="006D26B8" w:rsidRPr="00621C5A" w:rsidRDefault="006D26B8" w:rsidP="006D26B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21C5A">
        <w:rPr>
          <w:rFonts w:cstheme="minorHAnsi"/>
        </w:rPr>
        <w:t>Czas 1 spektaklu: minimum 30 minut – maksymalnie 45 minut. Spektakl może być zorganizowany                             w placówce edukacyjnej lub sali widowiskowej/sportowej lub innej, zapewniającej odpowiednie warunki. Ewentualny koszt wynajmu pomieszczenia ponosi Wykonawca.</w:t>
      </w:r>
    </w:p>
    <w:p w:rsidR="006D26B8" w:rsidRPr="00621C5A" w:rsidRDefault="006D26B8" w:rsidP="006D26B8">
      <w:pPr>
        <w:pStyle w:val="Akapitzlist"/>
        <w:spacing w:after="0" w:line="360" w:lineRule="auto"/>
        <w:ind w:left="0" w:firstLine="708"/>
        <w:jc w:val="both"/>
        <w:rPr>
          <w:rFonts w:cstheme="minorHAnsi"/>
        </w:rPr>
      </w:pPr>
      <w:r w:rsidRPr="00621C5A">
        <w:rPr>
          <w:rFonts w:cstheme="minorHAnsi"/>
        </w:rPr>
        <w:t>Potwierdzeniem zrealizowania zadania będzie kserokopia faktury VAT za wystawione przedstawienie.</w:t>
      </w:r>
    </w:p>
    <w:p w:rsidR="006D26B8" w:rsidRPr="00621C5A" w:rsidRDefault="006D26B8" w:rsidP="006D26B8">
      <w:pPr>
        <w:pStyle w:val="Stopka"/>
        <w:tabs>
          <w:tab w:val="clear" w:pos="4536"/>
          <w:tab w:val="clear" w:pos="9072"/>
        </w:tabs>
        <w:spacing w:line="360" w:lineRule="auto"/>
        <w:ind w:right="82" w:firstLine="708"/>
        <w:jc w:val="both"/>
        <w:rPr>
          <w:rFonts w:cstheme="minorHAnsi"/>
        </w:rPr>
      </w:pPr>
      <w:r w:rsidRPr="00621C5A">
        <w:rPr>
          <w:rFonts w:cstheme="minorHAnsi"/>
        </w:rPr>
        <w:t>Z uwagi na dużą liczbę dzieci Wykonawca decyduje o ilości  wystawionych przedstawień. Dobór miejsca spektaklu</w:t>
      </w:r>
      <w:r w:rsidR="00621C5A" w:rsidRPr="00621C5A">
        <w:rPr>
          <w:rFonts w:cstheme="minorHAnsi"/>
        </w:rPr>
        <w:t xml:space="preserve"> leży</w:t>
      </w:r>
      <w:r w:rsidRPr="00621C5A">
        <w:rPr>
          <w:rFonts w:cstheme="minorHAnsi"/>
        </w:rPr>
        <w:t xml:space="preserve"> po stronie Wykonawcy (np. szkoła, inna lokalizacja poza siedzibą szkoły).</w:t>
      </w:r>
      <w:r w:rsidR="00621C5A" w:rsidRPr="00621C5A">
        <w:rPr>
          <w:rFonts w:cstheme="minorHAnsi"/>
        </w:rPr>
        <w:t xml:space="preserve"> W</w:t>
      </w:r>
      <w:r w:rsidRPr="00621C5A">
        <w:rPr>
          <w:rFonts w:cstheme="minorHAnsi"/>
        </w:rPr>
        <w:t>ykaz placówek oświatowych (obejmujący przedszkola, szkoły</w:t>
      </w:r>
      <w:r w:rsidR="00621C5A" w:rsidRPr="00621C5A">
        <w:rPr>
          <w:rFonts w:cstheme="minorHAnsi"/>
        </w:rPr>
        <w:t xml:space="preserve"> podstawowe</w:t>
      </w:r>
      <w:r w:rsidRPr="00621C5A">
        <w:rPr>
          <w:rFonts w:cstheme="minorHAnsi"/>
        </w:rPr>
        <w:t>) znajduje się na stro</w:t>
      </w:r>
      <w:r w:rsidR="00000F9D">
        <w:rPr>
          <w:rFonts w:cstheme="minorHAnsi"/>
        </w:rPr>
        <w:t>nie internetowej Zamawiającego: um.skarzysko.pl/wykaz-</w:t>
      </w:r>
      <w:proofErr w:type="spellStart"/>
      <w:r w:rsidR="00000F9D">
        <w:rPr>
          <w:rFonts w:cstheme="minorHAnsi"/>
        </w:rPr>
        <w:t>placowek</w:t>
      </w:r>
      <w:proofErr w:type="spellEnd"/>
      <w:r w:rsidR="00000F9D">
        <w:rPr>
          <w:rFonts w:cstheme="minorHAnsi"/>
        </w:rPr>
        <w:t>-</w:t>
      </w:r>
      <w:proofErr w:type="spellStart"/>
      <w:r w:rsidR="00000F9D">
        <w:rPr>
          <w:rFonts w:cstheme="minorHAnsi"/>
        </w:rPr>
        <w:t>oswiatowych</w:t>
      </w:r>
      <w:proofErr w:type="spellEnd"/>
      <w:r w:rsidR="00000F9D">
        <w:rPr>
          <w:rFonts w:cstheme="minorHAnsi"/>
        </w:rPr>
        <w:t>/</w:t>
      </w:r>
    </w:p>
    <w:p w:rsidR="006D26B8" w:rsidRPr="00621C5A" w:rsidRDefault="006D26B8" w:rsidP="006D26B8">
      <w:pPr>
        <w:pStyle w:val="Stopka"/>
        <w:tabs>
          <w:tab w:val="clear" w:pos="4536"/>
          <w:tab w:val="clear" w:pos="9072"/>
        </w:tabs>
        <w:spacing w:line="360" w:lineRule="auto"/>
        <w:ind w:right="82"/>
        <w:jc w:val="both"/>
        <w:rPr>
          <w:rFonts w:cstheme="minorHAnsi"/>
        </w:rPr>
      </w:pPr>
      <w:r w:rsidRPr="00621C5A">
        <w:rPr>
          <w:rFonts w:cstheme="minorHAnsi"/>
        </w:rPr>
        <w:t xml:space="preserve">Termin realizacji: od dnia obowiązywania umowy do dnia 31 maja 2022r. </w:t>
      </w:r>
    </w:p>
    <w:p w:rsidR="006D26B8" w:rsidRDefault="006D26B8" w:rsidP="006D26B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 w:rsidRPr="00621C5A">
        <w:rPr>
          <w:rFonts w:cstheme="minorHAnsi"/>
        </w:rPr>
        <w:t>Z tytułu niedopełnienia obowiązku Zamawiający naliczy karę zgodnie z zapisami i postanowienia</w:t>
      </w:r>
      <w:r w:rsidR="00044891">
        <w:rPr>
          <w:rFonts w:cstheme="minorHAnsi"/>
        </w:rPr>
        <w:t>mi</w:t>
      </w:r>
      <w:r w:rsidRPr="00621C5A">
        <w:rPr>
          <w:rFonts w:cstheme="minorHAnsi"/>
        </w:rPr>
        <w:t xml:space="preserve"> umowy.</w:t>
      </w:r>
    </w:p>
    <w:p w:rsidR="00BC1F7F" w:rsidRDefault="00BC1F7F" w:rsidP="006D26B8">
      <w:pPr>
        <w:pStyle w:val="Akapitzlist"/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Zamawiający dopuszcza</w:t>
      </w:r>
      <w:r w:rsidR="00C06CF5">
        <w:rPr>
          <w:rFonts w:cstheme="minorHAnsi"/>
        </w:rPr>
        <w:t xml:space="preserve"> w trakcie trwania </w:t>
      </w:r>
      <w:r>
        <w:rPr>
          <w:rFonts w:cstheme="minorHAnsi"/>
        </w:rPr>
        <w:t xml:space="preserve"> </w:t>
      </w:r>
      <w:r w:rsidR="00C06CF5">
        <w:rPr>
          <w:rFonts w:cstheme="minorHAnsi"/>
        </w:rPr>
        <w:t xml:space="preserve">pandemii </w:t>
      </w:r>
      <w:proofErr w:type="spellStart"/>
      <w:r w:rsidR="00C06CF5">
        <w:rPr>
          <w:rFonts w:cstheme="minorHAnsi"/>
        </w:rPr>
        <w:t>koronawirusa</w:t>
      </w:r>
      <w:proofErr w:type="spellEnd"/>
      <w:r w:rsidR="00C06CF5">
        <w:rPr>
          <w:rFonts w:cstheme="minorHAnsi"/>
        </w:rPr>
        <w:t xml:space="preserve"> lub w przypadku wystąpienia innych nieprzewidzianych zdarzeń losowych </w:t>
      </w:r>
      <w:r>
        <w:rPr>
          <w:rFonts w:cstheme="minorHAnsi"/>
        </w:rPr>
        <w:t>możliwość udostępnienia przedstawienia teatraln</w:t>
      </w:r>
      <w:r w:rsidR="00C06CF5">
        <w:rPr>
          <w:rFonts w:cstheme="minorHAnsi"/>
        </w:rPr>
        <w:t xml:space="preserve">ego w formie on-line  na zaproponowanej przez siebie platformie (po wcześniejszym uzgodnieniu z Zamawiającym). </w:t>
      </w:r>
    </w:p>
    <w:p w:rsidR="006D26B8" w:rsidRPr="00621C5A" w:rsidRDefault="006D26B8" w:rsidP="006D26B8">
      <w:pPr>
        <w:pStyle w:val="Akapitzlist"/>
        <w:spacing w:after="0" w:line="360" w:lineRule="auto"/>
        <w:ind w:left="0" w:firstLine="708"/>
        <w:jc w:val="both"/>
        <w:rPr>
          <w:rFonts w:cstheme="minorHAnsi"/>
        </w:rPr>
      </w:pPr>
      <w:r w:rsidRPr="00621C5A">
        <w:rPr>
          <w:rFonts w:cstheme="minorHAnsi"/>
        </w:rPr>
        <w:t xml:space="preserve">Materiały nie mogą zawierać reklam i innych informacji niż związane z promocją prawidłowej gospodarki odpadami wśród mieszkańców. Zastrzeżenie to nie dotyczy znaków firmowych i logo Wykonawcy. Wykonawca wyraża zgodę na wykorzystywanie przekazanych materiałów przez Zamawiającego celem prowadzenia edukacji ekologicznej mieszkańców Gminy Skarżysko-Kamienna. </w:t>
      </w:r>
    </w:p>
    <w:p w:rsidR="00621C5A" w:rsidRPr="00F54D92" w:rsidRDefault="00621C5A" w:rsidP="00683544">
      <w:pPr>
        <w:pStyle w:val="Akapitzlist"/>
        <w:tabs>
          <w:tab w:val="left" w:pos="142"/>
        </w:tabs>
        <w:spacing w:after="0" w:line="360" w:lineRule="auto"/>
        <w:ind w:left="0"/>
        <w:rPr>
          <w:rFonts w:cstheme="minorHAnsi"/>
        </w:rPr>
      </w:pPr>
    </w:p>
    <w:p w:rsidR="00ED29CB" w:rsidRPr="00F54D92" w:rsidRDefault="00374EB5" w:rsidP="0003213A">
      <w:pPr>
        <w:pStyle w:val="Nagwek1"/>
        <w:numPr>
          <w:ilvl w:val="0"/>
          <w:numId w:val="13"/>
        </w:numPr>
        <w:tabs>
          <w:tab w:val="left" w:pos="142"/>
        </w:tabs>
        <w:spacing w:before="0" w:after="0" w:line="360" w:lineRule="auto"/>
        <w:ind w:left="0" w:firstLine="0"/>
      </w:pPr>
      <w:bookmarkStart w:id="11" w:name="_Toc71876660"/>
      <w:r w:rsidRPr="00F54D92">
        <w:t>Standard sanitarny</w:t>
      </w:r>
      <w:bookmarkEnd w:id="11"/>
    </w:p>
    <w:p w:rsidR="00374EB5" w:rsidRPr="00F54D92" w:rsidRDefault="00374EB5" w:rsidP="0003213A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Przedmiot zamówienia Wykonawca zobowiązany jest wykonywać zgodnie z przepisami prawa ochrony środowiska or</w:t>
      </w:r>
      <w:r w:rsidR="00A032E6" w:rsidRPr="00F54D92">
        <w:rPr>
          <w:rFonts w:cstheme="minorHAnsi"/>
        </w:rPr>
        <w:t>az przepisami sanitarnymi.</w:t>
      </w:r>
    </w:p>
    <w:p w:rsidR="00374EB5" w:rsidRPr="00F54D92" w:rsidRDefault="00374EB5" w:rsidP="0003213A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Podczas realizacji przedmiotu zamówienia Wykonawca zobowiązuje się do porządkowania terenu zanieczyszczonego odpadami i innymi zanieczyszczeniami wysypanymi z pojemników, kontenerów i pojazdów w t</w:t>
      </w:r>
      <w:r w:rsidR="00A032E6" w:rsidRPr="00F54D92">
        <w:rPr>
          <w:rFonts w:cstheme="minorHAnsi"/>
        </w:rPr>
        <w:t xml:space="preserve">rakcie realizacji usługi </w:t>
      </w:r>
      <w:r w:rsidR="00FB68A6">
        <w:rPr>
          <w:rFonts w:cstheme="minorHAnsi"/>
        </w:rPr>
        <w:t>odbioru i transportu odpadów.</w:t>
      </w:r>
    </w:p>
    <w:p w:rsidR="00374EB5" w:rsidRPr="00F54D92" w:rsidRDefault="00374EB5" w:rsidP="0003213A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ponosi całkowitą odpowiedzialność za prawidłowe gospodarowanie odebranymi odpadami </w:t>
      </w:r>
      <w:r w:rsidR="00912ED9" w:rsidRPr="00F54D92">
        <w:rPr>
          <w:rFonts w:cstheme="minorHAnsi"/>
        </w:rPr>
        <w:t>w zakresie</w:t>
      </w:r>
      <w:r w:rsidRPr="00F54D92">
        <w:rPr>
          <w:rFonts w:cstheme="minorHAnsi"/>
        </w:rPr>
        <w:t xml:space="preserve"> przeładunku odpadów, tra</w:t>
      </w:r>
      <w:r w:rsidR="007939E3" w:rsidRPr="00F54D92">
        <w:rPr>
          <w:rFonts w:cstheme="minorHAnsi"/>
        </w:rPr>
        <w:t>nsportu odpadów, spraw formalno</w:t>
      </w:r>
      <w:r w:rsidRPr="00F54D92">
        <w:rPr>
          <w:rFonts w:cstheme="minorHAnsi"/>
        </w:rPr>
        <w:t>-prawnych związanych z odbieraniem i dostarczaniem odpadów uprawnionemu przedsiębiorcy prowadzącemu działalność w zakresie odzysku lub uniesz</w:t>
      </w:r>
      <w:r w:rsidR="006B52D4" w:rsidRPr="00F54D92">
        <w:rPr>
          <w:rFonts w:cstheme="minorHAnsi"/>
        </w:rPr>
        <w:t>kodliwiania odpadów komunalnych.</w:t>
      </w:r>
    </w:p>
    <w:p w:rsidR="006B52D4" w:rsidRPr="00F54D92" w:rsidRDefault="006B52D4" w:rsidP="0003213A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Calibri" w:cstheme="minorHAnsi"/>
          <w:lang w:eastAsia="zh-CN"/>
        </w:rPr>
      </w:pPr>
      <w:r w:rsidRPr="00F54D92">
        <w:rPr>
          <w:rFonts w:eastAsia="Calibri" w:cstheme="minorHAnsi"/>
          <w:lang w:eastAsia="zh-CN"/>
        </w:rPr>
        <w:t>Wykonawca ma obowiązek uprzątnięcia zanieczyszczeń powstałych podczas załadunku odpadów, utrzymania należytego porządku</w:t>
      </w:r>
      <w:r w:rsidR="0090309F">
        <w:rPr>
          <w:rFonts w:eastAsia="Calibri" w:cstheme="minorHAnsi"/>
          <w:lang w:eastAsia="zh-CN"/>
        </w:rPr>
        <w:t xml:space="preserve"> i czystości w czasie załadunku.</w:t>
      </w:r>
    </w:p>
    <w:p w:rsidR="00374EB5" w:rsidRPr="00F54D92" w:rsidRDefault="00374EB5" w:rsidP="0003213A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Wykonawcę obowiązuje:</w:t>
      </w:r>
    </w:p>
    <w:p w:rsidR="00374EB5" w:rsidRPr="00F54D92" w:rsidRDefault="00374EB5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>- zakaz mieszania selektywnie zebranych odpadów komunalnych ze zmieszanymi odpadami</w:t>
      </w:r>
      <w:r w:rsidR="0042223C" w:rsidRPr="00F54D92">
        <w:rPr>
          <w:rFonts w:cstheme="minorHAnsi"/>
        </w:rPr>
        <w:t>,</w:t>
      </w:r>
      <w:r w:rsidRPr="00F54D92">
        <w:rPr>
          <w:rFonts w:cstheme="minorHAnsi"/>
        </w:rPr>
        <w:t xml:space="preserve"> komunalnymi odbieranymi od właścicieli nieruchomości,</w:t>
      </w:r>
    </w:p>
    <w:p w:rsidR="00DE2C1C" w:rsidRDefault="00374EB5" w:rsidP="00683544">
      <w:pPr>
        <w:tabs>
          <w:tab w:val="left" w:pos="142"/>
        </w:tabs>
        <w:spacing w:after="0" w:line="360" w:lineRule="auto"/>
        <w:rPr>
          <w:rFonts w:cstheme="minorHAnsi"/>
        </w:rPr>
      </w:pPr>
      <w:r w:rsidRPr="00F54D92">
        <w:rPr>
          <w:rFonts w:cstheme="minorHAnsi"/>
        </w:rPr>
        <w:t>- zakaz mieszania ze sobą poszczególnych frakcji selektywnie zebranych odpadów komunalnych</w:t>
      </w:r>
      <w:r w:rsidR="0042223C" w:rsidRPr="00F54D92">
        <w:rPr>
          <w:rFonts w:cstheme="minorHAnsi"/>
        </w:rPr>
        <w:t>.</w:t>
      </w:r>
    </w:p>
    <w:p w:rsidR="00597904" w:rsidRPr="00F54D92" w:rsidRDefault="00597904" w:rsidP="00683544">
      <w:pPr>
        <w:tabs>
          <w:tab w:val="left" w:pos="142"/>
        </w:tabs>
        <w:spacing w:after="0" w:line="360" w:lineRule="auto"/>
        <w:rPr>
          <w:rFonts w:cstheme="minorHAnsi"/>
        </w:rPr>
      </w:pPr>
    </w:p>
    <w:p w:rsidR="00DE3F88" w:rsidRPr="00F54D92" w:rsidRDefault="00ED143A" w:rsidP="0003213A">
      <w:pPr>
        <w:pStyle w:val="Nagwek1"/>
        <w:numPr>
          <w:ilvl w:val="0"/>
          <w:numId w:val="13"/>
        </w:numPr>
        <w:tabs>
          <w:tab w:val="left" w:pos="142"/>
        </w:tabs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2" w:name="_Toc71876661"/>
      <w:r w:rsidRPr="00F54D92">
        <w:rPr>
          <w:rFonts w:asciiTheme="minorHAnsi" w:hAnsiTheme="minorHAnsi" w:cstheme="minorHAnsi"/>
          <w:szCs w:val="22"/>
        </w:rPr>
        <w:t>Obowiązek prowadzenia dokumentacji związanej z wykonywaniem usług</w:t>
      </w:r>
      <w:bookmarkEnd w:id="12"/>
    </w:p>
    <w:p w:rsidR="00ED143A" w:rsidRPr="00F54D92" w:rsidRDefault="00ED143A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jest obowiązany do prowadzenia na bieżąco ewidencji ilościowej i jakościowej zgodnie z katalogiem </w:t>
      </w:r>
      <w:r w:rsidR="004C5275" w:rsidRPr="00F54D92">
        <w:rPr>
          <w:rFonts w:cstheme="minorHAnsi"/>
        </w:rPr>
        <w:t>odpadów.</w:t>
      </w:r>
    </w:p>
    <w:p w:rsidR="00ED143A" w:rsidRPr="00F54D92" w:rsidRDefault="00ED143A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Ewidencj</w:t>
      </w:r>
      <w:r w:rsidR="009728C5" w:rsidRPr="00F54D92">
        <w:rPr>
          <w:rFonts w:cstheme="minorHAnsi"/>
        </w:rPr>
        <w:t>ę</w:t>
      </w:r>
      <w:r w:rsidRPr="00F54D92">
        <w:rPr>
          <w:rFonts w:cstheme="minorHAnsi"/>
        </w:rPr>
        <w:t xml:space="preserve"> odpadów należy prowadzić z </w:t>
      </w:r>
      <w:r w:rsidR="009728C5" w:rsidRPr="00F54D92">
        <w:rPr>
          <w:rFonts w:cstheme="minorHAnsi"/>
        </w:rPr>
        <w:t>przepisami ustawy o odpadach.</w:t>
      </w:r>
    </w:p>
    <w:p w:rsidR="00E342F5" w:rsidRPr="00F54D92" w:rsidRDefault="009728C5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zobowiązany jest sporządzać i przekazywać Zamawiającemu </w:t>
      </w:r>
      <w:r w:rsidR="00E342F5" w:rsidRPr="00F54D92">
        <w:rPr>
          <w:rFonts w:cstheme="minorHAnsi"/>
        </w:rPr>
        <w:t>raport miesięczny</w:t>
      </w:r>
      <w:r w:rsidRPr="00F54D92">
        <w:rPr>
          <w:rFonts w:cstheme="minorHAnsi"/>
        </w:rPr>
        <w:t xml:space="preserve"> </w:t>
      </w:r>
      <w:r w:rsidR="00D72CFC">
        <w:rPr>
          <w:rFonts w:cstheme="minorHAnsi"/>
        </w:rPr>
        <w:t xml:space="preserve">                    </w:t>
      </w:r>
      <w:r w:rsidRPr="00F54D92">
        <w:rPr>
          <w:rFonts w:cstheme="minorHAnsi"/>
        </w:rPr>
        <w:t xml:space="preserve">o odebranych i zagospodarowanych odpadach, na druku pn. </w:t>
      </w:r>
      <w:r w:rsidR="00A65E07" w:rsidRPr="00F54D92">
        <w:rPr>
          <w:rFonts w:cstheme="minorHAnsi"/>
          <w:i/>
        </w:rPr>
        <w:t xml:space="preserve">Raport miesięczny </w:t>
      </w:r>
      <w:r w:rsidRPr="00F54D92">
        <w:rPr>
          <w:rFonts w:cstheme="minorHAnsi"/>
          <w:i/>
        </w:rPr>
        <w:t xml:space="preserve">o odebranych </w:t>
      </w:r>
      <w:r w:rsidR="00D72CFC">
        <w:rPr>
          <w:rFonts w:cstheme="minorHAnsi"/>
          <w:i/>
        </w:rPr>
        <w:t xml:space="preserve">                                     </w:t>
      </w:r>
      <w:r w:rsidRPr="00F54D92">
        <w:rPr>
          <w:rFonts w:cstheme="minorHAnsi"/>
          <w:i/>
        </w:rPr>
        <w:t>i zagospodarowanych odpadach</w:t>
      </w:r>
      <w:r w:rsidR="00CA2F52" w:rsidRPr="00F54D92">
        <w:rPr>
          <w:rFonts w:cstheme="minorHAnsi"/>
          <w:i/>
        </w:rPr>
        <w:t>,</w:t>
      </w:r>
      <w:r w:rsidR="00A65E07" w:rsidRPr="00F54D92">
        <w:rPr>
          <w:rFonts w:cstheme="minorHAnsi"/>
          <w:i/>
        </w:rPr>
        <w:t xml:space="preserve"> </w:t>
      </w:r>
      <w:r w:rsidR="00A65E07" w:rsidRPr="00FC7E81">
        <w:rPr>
          <w:rFonts w:cstheme="minorHAnsi"/>
        </w:rPr>
        <w:t>stanowiący załącznik Nr 6 do Umowy</w:t>
      </w:r>
      <w:r w:rsidR="00CA2F52" w:rsidRPr="00FC7E81">
        <w:rPr>
          <w:rFonts w:cstheme="minorHAnsi"/>
          <w:i/>
        </w:rPr>
        <w:t xml:space="preserve"> </w:t>
      </w:r>
      <w:r w:rsidR="00CA2F52" w:rsidRPr="00F54D92">
        <w:rPr>
          <w:rFonts w:cstheme="minorHAnsi"/>
        </w:rPr>
        <w:t>razem z fakturą VAT</w:t>
      </w:r>
      <w:r w:rsidR="0017055E" w:rsidRPr="00F54D92">
        <w:rPr>
          <w:rFonts w:cstheme="minorHAnsi"/>
        </w:rPr>
        <w:t>, za każdy miesiąc świadczenia przedmiotu umowy.</w:t>
      </w:r>
    </w:p>
    <w:p w:rsidR="00492802" w:rsidRPr="00F54D92" w:rsidRDefault="00E342F5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zobowiązany jest do ważenia poszczególnych odpadów segregowanych </w:t>
      </w:r>
      <w:r w:rsidR="00D72CFC">
        <w:rPr>
          <w:rFonts w:cstheme="minorHAnsi"/>
        </w:rPr>
        <w:t xml:space="preserve">                                      </w:t>
      </w:r>
      <w:r w:rsidRPr="00F54D92">
        <w:rPr>
          <w:rFonts w:cstheme="minorHAnsi"/>
        </w:rPr>
        <w:t>i zmieszanych z w punkcie wagowym zlokalizowanym w miejscu przekazywania odpadów do dalszego zagospodarowania zgodnie z hierarchią post</w:t>
      </w:r>
      <w:r w:rsidR="000E7C10" w:rsidRPr="00F54D92">
        <w:rPr>
          <w:rFonts w:cstheme="minorHAnsi"/>
        </w:rPr>
        <w:t>ępowania z odpadami komunalnymi</w:t>
      </w:r>
      <w:r w:rsidR="00492802" w:rsidRPr="00F54D92">
        <w:rPr>
          <w:rFonts w:cstheme="minorHAnsi"/>
        </w:rPr>
        <w:t xml:space="preserve">. </w:t>
      </w:r>
    </w:p>
    <w:p w:rsidR="00E342F5" w:rsidRPr="00F54D92" w:rsidRDefault="00492802" w:rsidP="00683544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  <w:r w:rsidRPr="00F54D92">
        <w:rPr>
          <w:rFonts w:cstheme="minorHAnsi"/>
        </w:rPr>
        <w:t>Zamawiający zastrzega sobie prawo do kontroli przebieg</w:t>
      </w:r>
      <w:r w:rsidR="00F015B6" w:rsidRPr="00F54D92">
        <w:rPr>
          <w:rFonts w:cstheme="minorHAnsi"/>
        </w:rPr>
        <w:t>u</w:t>
      </w:r>
      <w:r w:rsidRPr="00F54D92">
        <w:rPr>
          <w:rFonts w:cstheme="minorHAnsi"/>
        </w:rPr>
        <w:t xml:space="preserve"> ważenia odpadów (np. na terenie stacji przeładunkowej), bez wcześniejszego informowania wykonawcy o przystąpieniu do kontroli, </w:t>
      </w:r>
      <w:r w:rsidR="00923D91">
        <w:rPr>
          <w:rFonts w:cstheme="minorHAnsi"/>
        </w:rPr>
        <w:t xml:space="preserve">                    </w:t>
      </w:r>
      <w:r w:rsidR="00427AAD">
        <w:rPr>
          <w:rFonts w:cstheme="minorHAnsi"/>
        </w:rPr>
        <w:t xml:space="preserve">                  </w:t>
      </w:r>
      <w:r w:rsidRPr="00F54D92">
        <w:rPr>
          <w:rFonts w:cstheme="minorHAnsi"/>
        </w:rPr>
        <w:t>z zachowaniem zasad BHP.</w:t>
      </w:r>
    </w:p>
    <w:p w:rsidR="00E815DE" w:rsidRPr="00FC7E81" w:rsidRDefault="00E342F5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zobowiązany jest do przesyłania Zamawiającemu dziennego raportu wagowego, którego wzór stanowi </w:t>
      </w:r>
      <w:r w:rsidRPr="00FC7E81">
        <w:rPr>
          <w:rFonts w:cstheme="minorHAnsi"/>
        </w:rPr>
        <w:t xml:space="preserve">załącznik Nr </w:t>
      </w:r>
      <w:r w:rsidR="00A65E07" w:rsidRPr="00FC7E81">
        <w:rPr>
          <w:rFonts w:cstheme="minorHAnsi"/>
        </w:rPr>
        <w:t>5</w:t>
      </w:r>
      <w:r w:rsidRPr="00FC7E81">
        <w:rPr>
          <w:rFonts w:cstheme="minorHAnsi"/>
        </w:rPr>
        <w:t xml:space="preserve"> do Umowy.</w:t>
      </w:r>
    </w:p>
    <w:p w:rsidR="00E815DE" w:rsidRPr="00F54D92" w:rsidRDefault="00E342F5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Raport dzienny należy przesłać w formie elektronicznej poprzez pocztę e-mail, na adres </w:t>
      </w:r>
      <w:r w:rsidR="00A0722E" w:rsidRPr="00F54D92">
        <w:rPr>
          <w:rFonts w:cstheme="minorHAnsi"/>
        </w:rPr>
        <w:t>email koordynatora umowy ze st</w:t>
      </w:r>
      <w:r w:rsidR="00D73859" w:rsidRPr="00F54D92">
        <w:rPr>
          <w:rFonts w:cstheme="minorHAnsi"/>
        </w:rPr>
        <w:t>r</w:t>
      </w:r>
      <w:r w:rsidR="00A0722E" w:rsidRPr="00F54D92">
        <w:rPr>
          <w:rFonts w:cstheme="minorHAnsi"/>
        </w:rPr>
        <w:t>ony urzędu miasta</w:t>
      </w:r>
      <w:r w:rsidRPr="00F54D92">
        <w:rPr>
          <w:rFonts w:cstheme="minorHAnsi"/>
        </w:rPr>
        <w:t xml:space="preserve"> do godziny</w:t>
      </w:r>
      <w:r w:rsidR="001D0BAF" w:rsidRPr="00F54D92">
        <w:rPr>
          <w:rFonts w:cstheme="minorHAnsi"/>
        </w:rPr>
        <w:t xml:space="preserve"> 12:00, dnia</w:t>
      </w:r>
      <w:r w:rsidRPr="00F54D92">
        <w:rPr>
          <w:rFonts w:cstheme="minorHAnsi"/>
        </w:rPr>
        <w:t xml:space="preserve"> następującego po dniu, którego raport dotyczy, a w </w:t>
      </w:r>
      <w:r w:rsidR="001D0BAF" w:rsidRPr="00F54D92">
        <w:rPr>
          <w:rFonts w:cstheme="minorHAnsi"/>
        </w:rPr>
        <w:t>przypadku, kiedy</w:t>
      </w:r>
      <w:r w:rsidRPr="00F54D92">
        <w:rPr>
          <w:rFonts w:cstheme="minorHAnsi"/>
        </w:rPr>
        <w:t xml:space="preserve"> jest to niemożliwe do wykonania – raport należy dostarczyć do siedziby Zamawiającego w formie papierowej.</w:t>
      </w:r>
      <w:r w:rsidR="00690E17" w:rsidRPr="00F54D92">
        <w:rPr>
          <w:rFonts w:cstheme="minorHAnsi"/>
        </w:rPr>
        <w:t xml:space="preserve"> Jeśli dzień przesłania raportu przypada w dzień wolny od pracy, raport należy dostarczyć w najbliższym dniu roboczym.</w:t>
      </w:r>
      <w:r w:rsidR="003A330B" w:rsidRPr="00F54D92">
        <w:rPr>
          <w:rFonts w:cstheme="minorHAnsi"/>
        </w:rPr>
        <w:t xml:space="preserve"> Do raportu należy dołączyć dowody ważenia odpadów, wykonanych przy użyciu legalizowanego przyrządu pomiarowego, zawierających  informację o masie poszczególnych odebranych odpadów komunalnych, dacie i godzinie ważenia, masie pojazdu przed rozpoczęciem i po zakończeniu zbierania, nr rejestracyjnym pojazdu.</w:t>
      </w:r>
    </w:p>
    <w:p w:rsidR="00E815DE" w:rsidRPr="00F54D92" w:rsidRDefault="00E815DE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Raport dzienny należy sporządzić odrębnie dla odpadów selektywnie zbieranych i odpadów zmieszanych.</w:t>
      </w:r>
    </w:p>
    <w:p w:rsidR="00E815DE" w:rsidRPr="00F54D92" w:rsidRDefault="00E815DE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Raport miesięczny musi być zgodny z danymi zawartymi w raportach dziennych z danego miesiąca.</w:t>
      </w:r>
    </w:p>
    <w:p w:rsidR="00E342F5" w:rsidRPr="00F54D92" w:rsidRDefault="00E342F5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 przypadku błędnego wpisu w w/w raportach i potwierdzeniac</w:t>
      </w:r>
      <w:r w:rsidR="00FC7E81">
        <w:rPr>
          <w:rFonts w:cstheme="minorHAnsi"/>
        </w:rPr>
        <w:t>h należy błędny wpis przekreśli,                         a wpisać prawidłowy</w:t>
      </w:r>
      <w:r w:rsidRPr="00F54D92">
        <w:rPr>
          <w:rFonts w:cstheme="minorHAnsi"/>
        </w:rPr>
        <w:t xml:space="preserve"> i czytelnie podpisać korektę.</w:t>
      </w:r>
    </w:p>
    <w:p w:rsidR="00CB75DA" w:rsidRPr="00F54D92" w:rsidRDefault="00CB75DA" w:rsidP="0003213A">
      <w:pPr>
        <w:pStyle w:val="Akapitzlist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  <w:color w:val="000000"/>
        </w:rPr>
      </w:pPr>
      <w:r w:rsidRPr="00F54D92">
        <w:rPr>
          <w:rFonts w:cstheme="minorHAnsi"/>
        </w:rPr>
        <w:t>Dane dotyczące ilości zagospodarowanych odpadów komunalnych muszą pochodzić z pomiarów prowadzonych przy użyciu legalizowanej wagi.</w:t>
      </w:r>
    </w:p>
    <w:p w:rsidR="00CB75DA" w:rsidRPr="00F54D92" w:rsidRDefault="00E342F5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Na każde wezwanie Zamawiającego Wykonawca zobowiązany jest do ważenia kontrolnego poszczególnych rodzajów odpadów segregowanych i zmieszanych odbieranych od właścicieli nieruchomości zamieszkałych na terenie gminy w punkcie wagowym wskazanym przez Zamawiającego</w:t>
      </w:r>
      <w:r w:rsidR="00A05E01" w:rsidRPr="00F54D92">
        <w:rPr>
          <w:rFonts w:cstheme="minorHAnsi"/>
        </w:rPr>
        <w:t>.</w:t>
      </w:r>
    </w:p>
    <w:p w:rsidR="00EC3C26" w:rsidRPr="00F54D92" w:rsidRDefault="00EC3C26" w:rsidP="0003213A">
      <w:pPr>
        <w:pStyle w:val="Akapitzlist"/>
        <w:numPr>
          <w:ilvl w:val="0"/>
          <w:numId w:val="3"/>
        </w:numPr>
        <w:tabs>
          <w:tab w:val="left" w:pos="142"/>
        </w:tabs>
        <w:spacing w:after="0" w:line="360" w:lineRule="auto"/>
        <w:ind w:left="0" w:firstLine="0"/>
        <w:rPr>
          <w:rFonts w:cstheme="minorHAnsi"/>
        </w:rPr>
      </w:pPr>
      <w:r w:rsidRPr="00F54D92">
        <w:rPr>
          <w:rFonts w:cstheme="minorHAnsi"/>
        </w:rPr>
        <w:t>Reklamacje:</w:t>
      </w:r>
    </w:p>
    <w:p w:rsidR="00EC3C26" w:rsidRDefault="00EC3C26" w:rsidP="00427AAD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  <w:r w:rsidRPr="00F54D92">
        <w:rPr>
          <w:rFonts w:cstheme="minorHAnsi"/>
        </w:rPr>
        <w:t xml:space="preserve">W przypadku zgłoszenia reklamacji do Zamawiającego, Zamawiający będzie przekazywał reklamację pisemnie (e-mail) </w:t>
      </w:r>
      <w:r w:rsidR="00427AAD">
        <w:rPr>
          <w:rFonts w:cstheme="minorHAnsi"/>
        </w:rPr>
        <w:t xml:space="preserve">do </w:t>
      </w:r>
      <w:r w:rsidRPr="00F54D92">
        <w:rPr>
          <w:rFonts w:cstheme="minorHAnsi"/>
        </w:rPr>
        <w:t>Wykonawcy. Wykonawca zobowiązany będzie do realizacji</w:t>
      </w:r>
      <w:r w:rsidR="006A21EA" w:rsidRPr="00F54D92">
        <w:rPr>
          <w:rFonts w:cstheme="minorHAnsi"/>
        </w:rPr>
        <w:t xml:space="preserve"> uzasadnionej</w:t>
      </w:r>
      <w:r w:rsidRPr="00F54D92">
        <w:rPr>
          <w:rFonts w:cstheme="minorHAnsi"/>
        </w:rPr>
        <w:t xml:space="preserve"> reklamacji w czasie 24 godzin od jej otrzymania.</w:t>
      </w:r>
      <w:r w:rsidR="006A21EA" w:rsidRPr="00F54D92">
        <w:rPr>
          <w:rFonts w:cstheme="minorHAnsi"/>
        </w:rPr>
        <w:t xml:space="preserve"> </w:t>
      </w:r>
      <w:r w:rsidRPr="00F54D92">
        <w:rPr>
          <w:rFonts w:cstheme="minorHAnsi"/>
        </w:rPr>
        <w:t>Po zrealizowani</w:t>
      </w:r>
      <w:r w:rsidR="00496C8C">
        <w:rPr>
          <w:rFonts w:cstheme="minorHAnsi"/>
        </w:rPr>
        <w:t>u</w:t>
      </w:r>
      <w:r w:rsidRPr="00F54D92">
        <w:rPr>
          <w:rFonts w:cstheme="minorHAnsi"/>
        </w:rPr>
        <w:t xml:space="preserve"> reklamacji otrzymanej od Zamawiającego Wykonawca niezwłoczni</w:t>
      </w:r>
      <w:r w:rsidR="006A21EA" w:rsidRPr="00F54D92">
        <w:rPr>
          <w:rFonts w:cstheme="minorHAnsi"/>
        </w:rPr>
        <w:t>e powiadomi o tym Zamawiającego.</w:t>
      </w:r>
    </w:p>
    <w:p w:rsidR="008036B4" w:rsidRPr="00F54D92" w:rsidRDefault="008036B4" w:rsidP="00427AAD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</w:p>
    <w:p w:rsidR="00374EB5" w:rsidRPr="00F54D92" w:rsidRDefault="00ED143A" w:rsidP="0003213A">
      <w:pPr>
        <w:pStyle w:val="Nagwek1"/>
        <w:numPr>
          <w:ilvl w:val="0"/>
          <w:numId w:val="13"/>
        </w:numPr>
        <w:tabs>
          <w:tab w:val="left" w:pos="142"/>
        </w:tabs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3" w:name="_Toc71876662"/>
      <w:r w:rsidRPr="00F54D92">
        <w:rPr>
          <w:rFonts w:asciiTheme="minorHAnsi" w:hAnsiTheme="minorHAnsi" w:cstheme="minorHAnsi"/>
          <w:szCs w:val="22"/>
        </w:rPr>
        <w:t>Szczegółowy sposób postępowania w przypadku stwierdzenia nieselektywnego zbierania odpadów</w:t>
      </w:r>
      <w:bookmarkEnd w:id="13"/>
    </w:p>
    <w:p w:rsidR="00CB19EF" w:rsidRPr="00F54D92" w:rsidRDefault="00FB27FA" w:rsidP="0003213A">
      <w:pPr>
        <w:pStyle w:val="Akapitzlist"/>
        <w:numPr>
          <w:ilvl w:val="1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Wykonawca zobowiązany będzie do monitorowania obowiązku ciążącego na właścicielu nieruchomości w zakresie selektywnego zbierania odpadów komunalnych.</w:t>
      </w:r>
    </w:p>
    <w:p w:rsidR="00CB19EF" w:rsidRPr="00F54D92" w:rsidRDefault="00FB27FA" w:rsidP="0003213A">
      <w:pPr>
        <w:pStyle w:val="Akapitzlist"/>
        <w:numPr>
          <w:ilvl w:val="1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Pracownicy Wykonawcy zobowiązani są do prowadzenia kontroli zawartości odpadów</w:t>
      </w:r>
      <w:r w:rsidR="00CB19EF" w:rsidRPr="00F54D92">
        <w:rPr>
          <w:rFonts w:cstheme="minorHAnsi"/>
        </w:rPr>
        <w:t xml:space="preserve"> zebranych w sposób selektywny.</w:t>
      </w:r>
    </w:p>
    <w:p w:rsidR="00FB27FA" w:rsidRPr="00F54D92" w:rsidRDefault="00CB19EF" w:rsidP="0003213A">
      <w:pPr>
        <w:pStyle w:val="Akapitzlist"/>
        <w:numPr>
          <w:ilvl w:val="1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 przypadku niedopełnienia przez właściciela nieruchomości obowiązku selektywnego zbierania odpadów komunalnych, podmiot odbierający odpady komunalne </w:t>
      </w:r>
      <w:r w:rsidR="00427AAD">
        <w:rPr>
          <w:rFonts w:cstheme="minorHAnsi"/>
        </w:rPr>
        <w:t>(</w:t>
      </w:r>
      <w:r w:rsidRPr="00F54D92">
        <w:rPr>
          <w:rFonts w:cstheme="minorHAnsi"/>
        </w:rPr>
        <w:t>Wykonawca</w:t>
      </w:r>
      <w:r w:rsidR="00427AAD">
        <w:rPr>
          <w:rFonts w:cstheme="minorHAnsi"/>
        </w:rPr>
        <w:t>)</w:t>
      </w:r>
      <w:r w:rsidRPr="00F54D92">
        <w:rPr>
          <w:rFonts w:cstheme="minorHAnsi"/>
        </w:rPr>
        <w:t xml:space="preserve"> przyjmuje je jako niesegregowane (zmieszane) odpady komunalne </w:t>
      </w:r>
      <w:r w:rsidR="00E70AA6" w:rsidRPr="00F54D92">
        <w:rPr>
          <w:rFonts w:cstheme="minorHAnsi"/>
        </w:rPr>
        <w:t>i po</w:t>
      </w:r>
      <w:r w:rsidR="00FB27FA" w:rsidRPr="00F54D92">
        <w:rPr>
          <w:rFonts w:cstheme="minorHAnsi"/>
        </w:rPr>
        <w:t xml:space="preserve">wiadamia właściciela nieruchomości </w:t>
      </w:r>
      <w:r w:rsidR="00BA67CF">
        <w:rPr>
          <w:rFonts w:cstheme="minorHAnsi"/>
        </w:rPr>
        <w:t xml:space="preserve">                               </w:t>
      </w:r>
      <w:r w:rsidR="00FB27FA" w:rsidRPr="00F54D92">
        <w:rPr>
          <w:rFonts w:cstheme="minorHAnsi"/>
        </w:rPr>
        <w:t xml:space="preserve">o </w:t>
      </w:r>
      <w:r w:rsidR="00BA67CF">
        <w:rPr>
          <w:rFonts w:cstheme="minorHAnsi"/>
        </w:rPr>
        <w:t>nie</w:t>
      </w:r>
      <w:r w:rsidRPr="00F54D92">
        <w:rPr>
          <w:rFonts w:cstheme="minorHAnsi"/>
        </w:rPr>
        <w:t>dopełnieniu przez niego obowiązku selektywnego zbierania odpadów komunalnych</w:t>
      </w:r>
      <w:r w:rsidR="00FB27FA" w:rsidRPr="00F54D92">
        <w:rPr>
          <w:rFonts w:cstheme="minorHAnsi"/>
        </w:rPr>
        <w:t xml:space="preserve"> naklejając informację na pojemniku na odpady. </w:t>
      </w:r>
      <w:r w:rsidR="00FB27FA" w:rsidRPr="00F54D92">
        <w:rPr>
          <w:rFonts w:eastAsia="Calibri" w:cstheme="minorHAnsi"/>
          <w:lang w:eastAsia="zh-CN"/>
        </w:rPr>
        <w:t xml:space="preserve">Dopuszcza się także zawiadomienie właściciela nieruchomości </w:t>
      </w:r>
      <w:r w:rsidR="00427AAD">
        <w:rPr>
          <w:rFonts w:eastAsia="Calibri" w:cstheme="minorHAnsi"/>
          <w:lang w:eastAsia="zh-CN"/>
        </w:rPr>
        <w:t xml:space="preserve">                    </w:t>
      </w:r>
      <w:r w:rsidR="00BA67CF">
        <w:rPr>
          <w:rFonts w:eastAsia="Calibri" w:cstheme="minorHAnsi"/>
          <w:lang w:eastAsia="zh-CN"/>
        </w:rPr>
        <w:t>o nie</w:t>
      </w:r>
      <w:r w:rsidR="000F6681" w:rsidRPr="00F54D92">
        <w:rPr>
          <w:rFonts w:eastAsia="Calibri" w:cstheme="minorHAnsi"/>
          <w:lang w:eastAsia="zh-CN"/>
        </w:rPr>
        <w:t xml:space="preserve">wywiązaniu się z obowiązku w zakresie selektywnego zbierania odpadów przez </w:t>
      </w:r>
      <w:r w:rsidR="00FB27FA" w:rsidRPr="00F54D92">
        <w:rPr>
          <w:rFonts w:eastAsia="Calibri" w:cstheme="minorHAnsi"/>
          <w:lang w:eastAsia="zh-CN"/>
        </w:rPr>
        <w:t>pozostawienie informacji tylko w skrzynce na listy.</w:t>
      </w:r>
      <w:r w:rsidR="007D72AA" w:rsidRPr="00F54D92">
        <w:rPr>
          <w:rFonts w:eastAsia="Calibri" w:cstheme="minorHAnsi"/>
          <w:lang w:eastAsia="zh-CN"/>
        </w:rPr>
        <w:t xml:space="preserve"> Po p</w:t>
      </w:r>
      <w:r w:rsidR="003C46EB" w:rsidRPr="00F54D92">
        <w:rPr>
          <w:rFonts w:eastAsia="Calibri" w:cstheme="minorHAnsi"/>
          <w:lang w:eastAsia="zh-CN"/>
        </w:rPr>
        <w:t>o</w:t>
      </w:r>
      <w:r w:rsidR="007D72AA" w:rsidRPr="00F54D92">
        <w:rPr>
          <w:rFonts w:eastAsia="Calibri" w:cstheme="minorHAnsi"/>
          <w:lang w:eastAsia="zh-CN"/>
        </w:rPr>
        <w:t>wiadomieniu właściciela należy ponownie sfotografować pojemnik na odpady, tak aby widoczna była n</w:t>
      </w:r>
      <w:r w:rsidR="00BA67CF">
        <w:rPr>
          <w:rFonts w:eastAsia="Calibri" w:cstheme="minorHAnsi"/>
          <w:lang w:eastAsia="zh-CN"/>
        </w:rPr>
        <w:t>aklejka z treścią powiadomienia oraz numerem nieruchomości,</w:t>
      </w:r>
      <w:r w:rsidR="003C46EB" w:rsidRPr="00F54D92">
        <w:rPr>
          <w:rFonts w:eastAsia="Calibri" w:cstheme="minorHAnsi"/>
          <w:lang w:eastAsia="zh-CN"/>
        </w:rPr>
        <w:t xml:space="preserve"> a w przypadku dostarczania powiadomienia do skrzynki na listy – zdjęcie uwieczniające moment wrzucania powiadomienia.</w:t>
      </w:r>
    </w:p>
    <w:p w:rsidR="000F6681" w:rsidRDefault="000F6681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1F0D31" w:rsidRDefault="001F0D31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1F0D31" w:rsidRDefault="001F0D31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1F0D31" w:rsidRDefault="001F0D31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1F0D31" w:rsidRDefault="001F0D31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1F0D31" w:rsidRDefault="001F0D31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1F0D31" w:rsidRDefault="001F0D31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1F0D31" w:rsidRDefault="001F0D31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1F0D31" w:rsidRDefault="001F0D31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0F6681" w:rsidRPr="00F54D92" w:rsidRDefault="00E70AA6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 xml:space="preserve">Treść </w:t>
      </w:r>
      <w:r w:rsidR="001D0BAF" w:rsidRPr="00F54D92">
        <w:rPr>
          <w:rFonts w:cstheme="minorHAnsi"/>
        </w:rPr>
        <w:t>powiadomienia, jakie</w:t>
      </w:r>
      <w:r w:rsidR="000F6681" w:rsidRPr="00F54D92">
        <w:rPr>
          <w:rFonts w:cstheme="minorHAnsi"/>
        </w:rPr>
        <w:t xml:space="preserve"> należy dostarczyć właścicielowi nieruchomości:</w:t>
      </w:r>
    </w:p>
    <w:tbl>
      <w:tblPr>
        <w:tblpPr w:leftFromText="141" w:rightFromText="141" w:vertAnchor="text" w:horzAnchor="margin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807DE" w:rsidRPr="00F54D92" w:rsidTr="00F015B6">
        <w:trPr>
          <w:trHeight w:val="699"/>
        </w:trPr>
        <w:tc>
          <w:tcPr>
            <w:tcW w:w="9015" w:type="dxa"/>
          </w:tcPr>
          <w:p w:rsidR="00BA67CF" w:rsidRPr="00BA67CF" w:rsidRDefault="00BA67CF" w:rsidP="00BA67CF">
            <w:pPr>
              <w:jc w:val="center"/>
              <w:rPr>
                <w:rFonts w:cstheme="minorHAnsi"/>
                <w:sz w:val="4"/>
                <w:szCs w:val="4"/>
              </w:rPr>
            </w:pPr>
          </w:p>
          <w:p w:rsidR="00DD50F1" w:rsidRPr="00D809AF" w:rsidRDefault="00DD50F1" w:rsidP="00BA67CF">
            <w:pPr>
              <w:jc w:val="center"/>
              <w:rPr>
                <w:rFonts w:ascii="Cambria" w:hAnsi="Cambria" w:cs="Calibri"/>
                <w:b/>
              </w:rPr>
            </w:pPr>
            <w:r w:rsidRPr="00D809AF">
              <w:rPr>
                <w:rFonts w:ascii="Cambria" w:hAnsi="Cambria" w:cs="Calibri"/>
                <w:b/>
              </w:rPr>
              <w:t>ZAWIADOMIENIE</w:t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 xml:space="preserve">Na podstawie art. 6ka ustawy o utrzymaniu czystości i porządku w gminach z dnia 13 września 1996 r. (Dz. U. 2021, poz.888 z </w:t>
            </w:r>
            <w:proofErr w:type="spellStart"/>
            <w:r w:rsidRPr="00D809AF">
              <w:rPr>
                <w:rFonts w:ascii="Cambria" w:hAnsi="Cambria" w:cs="Calibri"/>
              </w:rPr>
              <w:t>późn</w:t>
            </w:r>
            <w:proofErr w:type="spellEnd"/>
            <w:r w:rsidRPr="00D809AF">
              <w:rPr>
                <w:rFonts w:ascii="Cambria" w:hAnsi="Cambria" w:cs="Calibri"/>
              </w:rPr>
              <w:t>. zm.) oraz Regulaminu utrzymania czystości i porządku na terenie miasta Skarżyska-Kamiennej, zawiadamiam o niedopełnieniu obowiązku segregacji w punkcie odbioru znajdującym się:</w:t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</w:p>
          <w:p w:rsidR="00DD50F1" w:rsidRDefault="00DD50F1" w:rsidP="00DD50F1">
            <w:pPr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 xml:space="preserve">□ w zabudowie jednorodzinnej – Skarżysko-Kamienna, </w:t>
            </w:r>
            <w:r>
              <w:rPr>
                <w:rFonts w:ascii="Cambria" w:hAnsi="Cambria" w:cs="Calibri"/>
              </w:rPr>
              <w:t xml:space="preserve">ul. </w:t>
            </w:r>
            <w:r w:rsidRPr="00D809AF">
              <w:rPr>
                <w:rFonts w:ascii="Cambria" w:hAnsi="Cambria" w:cs="Calibri"/>
              </w:rPr>
              <w:t>…</w:t>
            </w:r>
            <w:r>
              <w:rPr>
                <w:rFonts w:ascii="Cambria" w:hAnsi="Cambria" w:cs="Calibri"/>
              </w:rPr>
              <w:t>…………………………. numer posesji …………………………..</w:t>
            </w:r>
          </w:p>
          <w:p w:rsidR="00DD50F1" w:rsidRPr="00D809AF" w:rsidRDefault="00DD50F1" w:rsidP="00DD50F1">
            <w:pPr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□ </w:t>
            </w:r>
            <w:r w:rsidRPr="00D809AF">
              <w:rPr>
                <w:rFonts w:ascii="Cambria" w:hAnsi="Cambria" w:cs="Calibri"/>
              </w:rPr>
              <w:t>w zabudowie wielorodzinnej – Skarżysk</w:t>
            </w:r>
            <w:r>
              <w:rPr>
                <w:rFonts w:ascii="Cambria" w:hAnsi="Cambria" w:cs="Calibri"/>
              </w:rPr>
              <w:t xml:space="preserve">o-Kamienna, altana śmietnikowa </w:t>
            </w:r>
            <w:r w:rsidRPr="00D809AF">
              <w:rPr>
                <w:rFonts w:ascii="Cambria" w:hAnsi="Cambria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</w:rPr>
              <w:t>……………………………………………………………………………………………………………………………………………………………………</w:t>
            </w:r>
          </w:p>
          <w:p w:rsidR="00DD50F1" w:rsidRPr="00D809AF" w:rsidRDefault="00DD50F1" w:rsidP="00DD50F1">
            <w:pPr>
              <w:jc w:val="both"/>
              <w:rPr>
                <w:rFonts w:ascii="Cambria" w:hAnsi="Cambria" w:cs="Calibri"/>
              </w:rPr>
            </w:pPr>
          </w:p>
          <w:p w:rsidR="00DD50F1" w:rsidRPr="00D809AF" w:rsidRDefault="00DD50F1" w:rsidP="00DD50F1">
            <w:pPr>
              <w:jc w:val="both"/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>W dniu ……………………… o godz. ……………………..  odbierający odpady (</w:t>
            </w:r>
            <w:r>
              <w:rPr>
                <w:rFonts w:ascii="Cambria" w:hAnsi="Cambria" w:cs="Calibri"/>
              </w:rPr>
              <w:t>…………………………………..</w:t>
            </w:r>
            <w:r w:rsidRPr="00D809AF">
              <w:rPr>
                <w:rFonts w:ascii="Cambria" w:hAnsi="Cambria" w:cs="Calibri"/>
              </w:rPr>
              <w:t xml:space="preserve"> </w:t>
            </w:r>
            <w:r w:rsidRPr="00D809AF">
              <w:rPr>
                <w:rFonts w:ascii="Cambria" w:hAnsi="Cambria" w:cs="Calibri"/>
                <w:i/>
              </w:rPr>
              <w:t>„określić jakie”</w:t>
            </w:r>
            <w:r w:rsidRPr="00D809AF">
              <w:rPr>
                <w:rFonts w:ascii="Cambria" w:hAnsi="Cambria" w:cs="Calibri"/>
              </w:rPr>
              <w:t>) pojazdem nr rejestracyjny ……………</w:t>
            </w:r>
            <w:r>
              <w:rPr>
                <w:rFonts w:ascii="Cambria" w:hAnsi="Cambria" w:cs="Calibri"/>
              </w:rPr>
              <w:t>……</w:t>
            </w:r>
            <w:r w:rsidRPr="00D809AF">
              <w:rPr>
                <w:rFonts w:ascii="Cambria" w:hAnsi="Cambria" w:cs="Calibri"/>
              </w:rPr>
              <w:t>…...... stwierdził brak segregacji w postac</w:t>
            </w:r>
            <w:r>
              <w:rPr>
                <w:rFonts w:ascii="Cambria" w:hAnsi="Cambria" w:cs="Calibri"/>
              </w:rPr>
              <w:t>i</w:t>
            </w:r>
          </w:p>
          <w:p w:rsidR="00DD50F1" w:rsidRPr="00D809AF" w:rsidRDefault="00DD50F1" w:rsidP="00DD50F1">
            <w:pPr>
              <w:jc w:val="both"/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Cambria" w:hAnsi="Cambria" w:cs="Calibri"/>
              </w:rPr>
              <w:t>……………………..………………………………………………………………………………………………………………………………….</w:t>
            </w:r>
            <w:r w:rsidRPr="00D809AF">
              <w:rPr>
                <w:rFonts w:ascii="Cambria" w:hAnsi="Cambria" w:cs="Calibri"/>
              </w:rPr>
              <w:t>………….</w:t>
            </w:r>
          </w:p>
          <w:p w:rsidR="00DD50F1" w:rsidRPr="00DD50F1" w:rsidRDefault="00DD50F1" w:rsidP="00DD50F1">
            <w:pPr>
              <w:jc w:val="both"/>
              <w:rPr>
                <w:rFonts w:ascii="Cambria" w:hAnsi="Cambria" w:cs="Calibri"/>
                <w:i/>
              </w:rPr>
            </w:pPr>
            <w:r w:rsidRPr="00DD50F1">
              <w:rPr>
                <w:rFonts w:ascii="Cambria" w:hAnsi="Cambria" w:cs="Calibri"/>
                <w:i/>
              </w:rPr>
              <w:t>Niedopełnienie obowiązku segregacji skutkuje ustaleniem w drodze decyzji opłaty podwyższonej w wysokości określającej stosowną uchwałą</w:t>
            </w:r>
          </w:p>
          <w:p w:rsidR="00DD50F1" w:rsidRDefault="00DD50F1" w:rsidP="00DD50F1">
            <w:pPr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 xml:space="preserve">********************************************************************************************** </w:t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ab/>
              <w:t xml:space="preserve">Odpis powyższego zawiadomienia przekazano mieszkańcom posesji </w:t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>□ wrzucono do skrzynki</w:t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>□ przekazano osobiście</w:t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>□ informację przekazano zarządcy wspólnoty</w:t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>□ przyklejono do pojemnika</w:t>
            </w:r>
            <w:r>
              <w:rPr>
                <w:rFonts w:ascii="Cambria" w:hAnsi="Cambria" w:cs="Calibri"/>
              </w:rPr>
              <w:t xml:space="preserve"> lub worka</w:t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>Pracownikiem stwierdzający naruszenie był P. …..……………………………………..</w:t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ab/>
            </w:r>
            <w:r w:rsidRPr="00D809AF">
              <w:rPr>
                <w:rFonts w:ascii="Cambria" w:hAnsi="Cambria" w:cs="Calibri"/>
              </w:rPr>
              <w:tab/>
            </w:r>
            <w:r w:rsidRPr="00D809AF">
              <w:rPr>
                <w:rFonts w:ascii="Cambria" w:hAnsi="Cambria" w:cs="Calibri"/>
              </w:rPr>
              <w:tab/>
            </w:r>
            <w:r w:rsidRPr="00D809AF">
              <w:rPr>
                <w:rFonts w:ascii="Cambria" w:hAnsi="Cambria" w:cs="Calibri"/>
              </w:rPr>
              <w:tab/>
            </w:r>
            <w:r w:rsidRPr="00D809AF">
              <w:rPr>
                <w:rFonts w:ascii="Cambria" w:hAnsi="Cambria" w:cs="Calibri"/>
              </w:rPr>
              <w:tab/>
            </w:r>
            <w:r w:rsidRPr="00D809AF">
              <w:rPr>
                <w:rFonts w:ascii="Cambria" w:hAnsi="Cambria" w:cs="Calibri"/>
              </w:rPr>
              <w:tab/>
            </w:r>
            <w:r w:rsidRPr="00D809AF">
              <w:rPr>
                <w:rFonts w:ascii="Cambria" w:hAnsi="Cambria" w:cs="Calibri"/>
              </w:rPr>
              <w:tab/>
            </w:r>
            <w:r w:rsidRPr="00D809AF">
              <w:rPr>
                <w:rFonts w:ascii="Cambria" w:hAnsi="Cambria" w:cs="Calibri"/>
              </w:rPr>
              <w:tab/>
            </w:r>
          </w:p>
          <w:p w:rsidR="00DD50F1" w:rsidRPr="00D809AF" w:rsidRDefault="00DD50F1" w:rsidP="00DD50F1">
            <w:pPr>
              <w:rPr>
                <w:rFonts w:ascii="Cambria" w:hAnsi="Cambria" w:cs="Calibri"/>
              </w:rPr>
            </w:pPr>
          </w:p>
          <w:p w:rsidR="00DD50F1" w:rsidRPr="00D809AF" w:rsidRDefault="00DD50F1" w:rsidP="00DD50F1">
            <w:pPr>
              <w:jc w:val="right"/>
              <w:rPr>
                <w:rFonts w:ascii="Cambria" w:hAnsi="Cambria" w:cs="Calibri"/>
              </w:rPr>
            </w:pPr>
            <w:r w:rsidRPr="00D809AF">
              <w:rPr>
                <w:rFonts w:ascii="Cambria" w:hAnsi="Cambria" w:cs="Calibri"/>
              </w:rPr>
              <w:t>………………………………………………</w:t>
            </w:r>
            <w:r w:rsidRPr="00D809AF">
              <w:rPr>
                <w:rFonts w:ascii="Cambria" w:hAnsi="Cambria" w:cs="Calibri"/>
              </w:rPr>
              <w:tab/>
            </w:r>
          </w:p>
          <w:p w:rsidR="00DD50F1" w:rsidRPr="00D809AF" w:rsidRDefault="00DD50F1" w:rsidP="00DD50F1">
            <w:pPr>
              <w:jc w:val="center"/>
              <w:rPr>
                <w:rFonts w:ascii="Cambria" w:hAnsi="Cambria" w:cs="Calibri"/>
                <w:i/>
              </w:rPr>
            </w:pPr>
            <w:r>
              <w:rPr>
                <w:rFonts w:ascii="Cambria" w:hAnsi="Cambria" w:cs="Calibri"/>
                <w:i/>
              </w:rPr>
              <w:t xml:space="preserve">                                                                                                     </w:t>
            </w:r>
            <w:r w:rsidRPr="00D809AF">
              <w:rPr>
                <w:rFonts w:ascii="Cambria" w:hAnsi="Cambria" w:cs="Calibri"/>
                <w:i/>
              </w:rPr>
              <w:t xml:space="preserve">data i podpis </w:t>
            </w:r>
          </w:p>
          <w:p w:rsidR="00DD50F1" w:rsidRPr="00F54D92" w:rsidRDefault="00DD50F1" w:rsidP="00683544">
            <w:pPr>
              <w:tabs>
                <w:tab w:val="left" w:pos="142"/>
              </w:tabs>
              <w:spacing w:after="0" w:line="360" w:lineRule="auto"/>
              <w:jc w:val="both"/>
              <w:rPr>
                <w:rFonts w:cstheme="minorHAnsi"/>
              </w:rPr>
            </w:pPr>
          </w:p>
        </w:tc>
      </w:tr>
    </w:tbl>
    <w:p w:rsidR="000807DE" w:rsidRDefault="000807DE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49430A" w:rsidRPr="00F54D92" w:rsidRDefault="0049430A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6A21EA" w:rsidRDefault="00EB2839" w:rsidP="0003213A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autoSpaceDE w:val="0"/>
        <w:spacing w:after="0" w:line="360" w:lineRule="auto"/>
        <w:ind w:left="0" w:right="78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zobowiązany jest do prowadzenia bieżącej kontroli realizowania przez mieszkańców obowiązków z tytułu selektywnego zbierania odpadów komunalnych. W sytuacji, </w:t>
      </w:r>
      <w:r w:rsidR="00427AAD">
        <w:rPr>
          <w:rFonts w:cstheme="minorHAnsi"/>
        </w:rPr>
        <w:t xml:space="preserve">                         </w:t>
      </w:r>
      <w:r w:rsidRPr="00F54D92">
        <w:rPr>
          <w:rFonts w:cstheme="minorHAnsi"/>
        </w:rPr>
        <w:t>w której Wykonawca stwierdzi w workach lub pojemnikach do selektywnej zbiórki odpadów obecność odpadów innych niż segregowane jest zobowiązany do oznacze</w:t>
      </w:r>
      <w:r w:rsidR="00496C8C">
        <w:rPr>
          <w:rFonts w:cstheme="minorHAnsi"/>
        </w:rPr>
        <w:t xml:space="preserve">nia worka/pojemnika zgodnie </w:t>
      </w:r>
      <w:r w:rsidR="00496C8C">
        <w:rPr>
          <w:rFonts w:cstheme="minorHAnsi"/>
        </w:rPr>
        <w:br/>
        <w:t>z w</w:t>
      </w:r>
      <w:r w:rsidRPr="00F54D92">
        <w:rPr>
          <w:rFonts w:cstheme="minorHAnsi"/>
        </w:rPr>
        <w:t>ymaganiami zawartymi w</w:t>
      </w:r>
      <w:r w:rsidR="00496C8C">
        <w:rPr>
          <w:rFonts w:cstheme="minorHAnsi"/>
        </w:rPr>
        <w:t xml:space="preserve"> OPZ</w:t>
      </w:r>
      <w:r w:rsidRPr="00F54D92">
        <w:rPr>
          <w:rFonts w:cstheme="minorHAnsi"/>
        </w:rPr>
        <w:t>. O przedmiotowej sytuacji Wykonawca zawiadamia Zamawiającego wraz z podaniem daty odbioru odpadów komunalnych, adresu nieruchomości,</w:t>
      </w:r>
      <w:r w:rsidR="00F015B6" w:rsidRPr="00F54D92">
        <w:rPr>
          <w:rFonts w:cstheme="minorHAnsi"/>
        </w:rPr>
        <w:t xml:space="preserve"> opisu zastrzeżeń.</w:t>
      </w:r>
    </w:p>
    <w:p w:rsidR="00DD2E27" w:rsidRPr="00F54D92" w:rsidRDefault="00DD2E27" w:rsidP="00DD2E27">
      <w:pPr>
        <w:pStyle w:val="Akapitzlist"/>
        <w:widowControl w:val="0"/>
        <w:tabs>
          <w:tab w:val="left" w:pos="142"/>
        </w:tabs>
        <w:suppressAutoHyphens/>
        <w:autoSpaceDE w:val="0"/>
        <w:spacing w:after="0" w:line="360" w:lineRule="auto"/>
        <w:ind w:left="0" w:right="78"/>
        <w:jc w:val="both"/>
        <w:rPr>
          <w:rFonts w:cstheme="minorHAnsi"/>
        </w:rPr>
      </w:pPr>
    </w:p>
    <w:p w:rsidR="00EB2839" w:rsidRDefault="00EB2839" w:rsidP="0003213A">
      <w:pPr>
        <w:pStyle w:val="Akapitzlist"/>
        <w:widowControl w:val="0"/>
        <w:numPr>
          <w:ilvl w:val="1"/>
          <w:numId w:val="5"/>
        </w:numPr>
        <w:tabs>
          <w:tab w:val="left" w:pos="142"/>
        </w:tabs>
        <w:suppressAutoHyphens/>
        <w:autoSpaceDE w:val="0"/>
        <w:spacing w:after="0" w:line="360" w:lineRule="auto"/>
        <w:ind w:left="0" w:right="78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jest zobowiązany do informowania </w:t>
      </w:r>
      <w:r w:rsidR="00BA67CF">
        <w:rPr>
          <w:rFonts w:cstheme="minorHAnsi"/>
        </w:rPr>
        <w:t xml:space="preserve">na bieżąco </w:t>
      </w:r>
      <w:r w:rsidRPr="00F54D92">
        <w:rPr>
          <w:rFonts w:cstheme="minorHAnsi"/>
        </w:rPr>
        <w:t>Zamawiającego (drogą elektroniczną, telefoniczną, pisemną) o</w:t>
      </w:r>
      <w:r w:rsidR="00BA67CF">
        <w:rPr>
          <w:rFonts w:cstheme="minorHAnsi"/>
        </w:rPr>
        <w:t xml:space="preserve"> każdym nowym punkcie oraz o</w:t>
      </w:r>
      <w:r w:rsidRPr="00F54D92">
        <w:rPr>
          <w:rFonts w:cstheme="minorHAnsi"/>
        </w:rPr>
        <w:t xml:space="preserve"> adresach nieruchomości, na których zamieszkują mieszkańcy i powstają odpady</w:t>
      </w:r>
      <w:r w:rsidR="00EE1064">
        <w:rPr>
          <w:rFonts w:cstheme="minorHAnsi"/>
        </w:rPr>
        <w:t>,</w:t>
      </w:r>
      <w:r w:rsidRPr="00F54D92">
        <w:rPr>
          <w:rFonts w:cstheme="minorHAnsi"/>
        </w:rPr>
        <w:t xml:space="preserve"> a nie zostały ujęte w bazie danych</w:t>
      </w:r>
      <w:r w:rsidR="00496C8C">
        <w:rPr>
          <w:rFonts w:cstheme="minorHAnsi"/>
        </w:rPr>
        <w:t xml:space="preserve"> prowadzonej</w:t>
      </w:r>
      <w:r w:rsidRPr="00F54D92">
        <w:rPr>
          <w:rFonts w:cstheme="minorHAnsi"/>
        </w:rPr>
        <w:t xml:space="preserve"> przez Zamawiającego. </w:t>
      </w:r>
    </w:p>
    <w:p w:rsidR="00DD2E27" w:rsidRPr="00F54D92" w:rsidRDefault="00DD2E27" w:rsidP="00DD2E27">
      <w:pPr>
        <w:pStyle w:val="Akapitzlist"/>
        <w:widowControl w:val="0"/>
        <w:tabs>
          <w:tab w:val="left" w:pos="142"/>
        </w:tabs>
        <w:suppressAutoHyphens/>
        <w:autoSpaceDE w:val="0"/>
        <w:spacing w:after="0" w:line="360" w:lineRule="auto"/>
        <w:ind w:left="0" w:right="78"/>
        <w:jc w:val="both"/>
        <w:rPr>
          <w:rFonts w:cstheme="minorHAnsi"/>
        </w:rPr>
      </w:pPr>
    </w:p>
    <w:p w:rsidR="00F015B6" w:rsidRPr="00EE1064" w:rsidRDefault="00496C8C" w:rsidP="0003213A">
      <w:pPr>
        <w:pStyle w:val="Akapitzlist"/>
        <w:numPr>
          <w:ilvl w:val="1"/>
          <w:numId w:val="5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  <w:b/>
          <w:color w:val="FF0000"/>
        </w:rPr>
      </w:pPr>
      <w:r>
        <w:rPr>
          <w:rFonts w:cstheme="minorHAnsi"/>
        </w:rPr>
        <w:t xml:space="preserve"> </w:t>
      </w:r>
      <w:r w:rsidR="000F6681" w:rsidRPr="00F54D92">
        <w:rPr>
          <w:rFonts w:cstheme="minorHAnsi"/>
        </w:rPr>
        <w:t xml:space="preserve">Wykonawca zobowiązany jest w terminie do </w:t>
      </w:r>
      <w:r w:rsidR="00E70AA6" w:rsidRPr="00F54D92">
        <w:rPr>
          <w:rFonts w:cstheme="minorHAnsi"/>
        </w:rPr>
        <w:t>10</w:t>
      </w:r>
      <w:r w:rsidR="000F6681" w:rsidRPr="00F54D92">
        <w:rPr>
          <w:rFonts w:cstheme="minorHAnsi"/>
        </w:rPr>
        <w:t xml:space="preserve"> dni</w:t>
      </w:r>
      <w:r w:rsidR="00E70AA6" w:rsidRPr="00F54D92">
        <w:rPr>
          <w:rFonts w:cstheme="minorHAnsi"/>
        </w:rPr>
        <w:t>a miesiąca następującego po miesiącu, w którym stwierdzono niedopełnianie przez właścicieli nieruchomości</w:t>
      </w:r>
      <w:r w:rsidR="000F6681" w:rsidRPr="00F54D92">
        <w:rPr>
          <w:rFonts w:cstheme="minorHAnsi"/>
        </w:rPr>
        <w:t xml:space="preserve"> </w:t>
      </w:r>
      <w:r w:rsidR="00E70AA6" w:rsidRPr="00F54D92">
        <w:rPr>
          <w:rFonts w:cstheme="minorHAnsi"/>
        </w:rPr>
        <w:t xml:space="preserve">obowiązku selektywnego </w:t>
      </w:r>
      <w:r w:rsidR="00D4391D" w:rsidRPr="00F54D92">
        <w:rPr>
          <w:rFonts w:cstheme="minorHAnsi"/>
        </w:rPr>
        <w:t>zbierania odpadów komunalnych</w:t>
      </w:r>
      <w:r w:rsidR="00E70AA6" w:rsidRPr="00F54D92">
        <w:rPr>
          <w:rFonts w:cstheme="minorHAnsi"/>
        </w:rPr>
        <w:t xml:space="preserve"> powiadomi</w:t>
      </w:r>
      <w:r w:rsidR="00B02541" w:rsidRPr="00F54D92">
        <w:rPr>
          <w:rFonts w:cstheme="minorHAnsi"/>
        </w:rPr>
        <w:t>ć</w:t>
      </w:r>
      <w:r w:rsidR="00E70AA6" w:rsidRPr="00F54D92">
        <w:rPr>
          <w:rFonts w:cstheme="minorHAnsi"/>
        </w:rPr>
        <w:t xml:space="preserve"> Zamawiające</w:t>
      </w:r>
      <w:r w:rsidR="006A21EA" w:rsidRPr="00F54D92">
        <w:rPr>
          <w:rFonts w:cstheme="minorHAnsi"/>
        </w:rPr>
        <w:t>go o stwierdzonych przypadkach, na druku pn. „</w:t>
      </w:r>
      <w:r w:rsidR="006A21EA" w:rsidRPr="006D2DBD">
        <w:rPr>
          <w:rFonts w:cstheme="minorHAnsi"/>
        </w:rPr>
        <w:t>Wzór</w:t>
      </w:r>
      <w:r w:rsidR="00F015B6" w:rsidRPr="006D2DBD">
        <w:rPr>
          <w:rFonts w:cstheme="minorHAnsi"/>
        </w:rPr>
        <w:t xml:space="preserve"> zawiadomienia</w:t>
      </w:r>
      <w:r w:rsidR="006A21EA" w:rsidRPr="006D2DBD">
        <w:rPr>
          <w:rFonts w:cstheme="minorHAnsi"/>
        </w:rPr>
        <w:t>”</w:t>
      </w:r>
      <w:r w:rsidR="00F015B6" w:rsidRPr="006D2DBD">
        <w:rPr>
          <w:rFonts w:cstheme="minorHAnsi"/>
        </w:rPr>
        <w:t xml:space="preserve"> </w:t>
      </w:r>
      <w:r w:rsidR="00F015B6" w:rsidRPr="00496C8C">
        <w:rPr>
          <w:rFonts w:cstheme="minorHAnsi"/>
        </w:rPr>
        <w:t>stanowi</w:t>
      </w:r>
      <w:r w:rsidR="006A21EA" w:rsidRPr="00496C8C">
        <w:rPr>
          <w:rFonts w:cstheme="minorHAnsi"/>
        </w:rPr>
        <w:t>ącym</w:t>
      </w:r>
      <w:r w:rsidR="00F015B6" w:rsidRPr="00496C8C">
        <w:rPr>
          <w:rFonts w:cstheme="minorHAnsi"/>
        </w:rPr>
        <w:t xml:space="preserve"> załącznik nr </w:t>
      </w:r>
      <w:r w:rsidR="006D2DBD" w:rsidRPr="00496C8C">
        <w:rPr>
          <w:rFonts w:cstheme="minorHAnsi"/>
        </w:rPr>
        <w:t xml:space="preserve">15 </w:t>
      </w:r>
      <w:r w:rsidR="006A21EA" w:rsidRPr="00496C8C">
        <w:rPr>
          <w:rFonts w:cstheme="minorHAnsi"/>
        </w:rPr>
        <w:t>do Umowy</w:t>
      </w:r>
      <w:r w:rsidR="006D2DBD" w:rsidRPr="00496C8C">
        <w:rPr>
          <w:rFonts w:cstheme="minorHAnsi"/>
        </w:rPr>
        <w:t>.</w:t>
      </w:r>
    </w:p>
    <w:p w:rsidR="00EE1064" w:rsidRDefault="00E70AA6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  <w:r w:rsidRPr="00F54D92">
        <w:rPr>
          <w:rFonts w:cstheme="minorHAnsi"/>
        </w:rPr>
        <w:t xml:space="preserve">Powiadomienie musi zawierać: adres nieruchomości, </w:t>
      </w:r>
      <w:r w:rsidR="001D0BAF" w:rsidRPr="00F54D92">
        <w:rPr>
          <w:rFonts w:cstheme="minorHAnsi"/>
        </w:rPr>
        <w:t>datę, kiedy</w:t>
      </w:r>
      <w:r w:rsidRPr="00F54D92">
        <w:rPr>
          <w:rFonts w:cstheme="minorHAnsi"/>
        </w:rPr>
        <w:t xml:space="preserve"> stwierdzono nieprawidłowość, oznaczenie rodzaju </w:t>
      </w:r>
      <w:r w:rsidR="001D0BAF" w:rsidRPr="00F54D92">
        <w:rPr>
          <w:rFonts w:cstheme="minorHAnsi"/>
        </w:rPr>
        <w:t>odpadów, jakie</w:t>
      </w:r>
      <w:r w:rsidRPr="00F54D92">
        <w:rPr>
          <w:rFonts w:cstheme="minorHAnsi"/>
        </w:rPr>
        <w:t xml:space="preserve"> były w tym dniu odbierane, </w:t>
      </w:r>
      <w:r w:rsidR="001D0BAF" w:rsidRPr="00F54D92">
        <w:rPr>
          <w:rFonts w:cstheme="minorHAnsi"/>
        </w:rPr>
        <w:t>informację, jakie</w:t>
      </w:r>
      <w:r w:rsidRPr="00F54D92">
        <w:rPr>
          <w:rFonts w:cstheme="minorHAnsi"/>
        </w:rPr>
        <w:t xml:space="preserve"> odpady znajdowały się w pojemni</w:t>
      </w:r>
      <w:r w:rsidR="00827342" w:rsidRPr="00F54D92">
        <w:rPr>
          <w:rFonts w:cstheme="minorHAnsi"/>
        </w:rPr>
        <w:t>ku/worku na odpady, dokumentację</w:t>
      </w:r>
      <w:r w:rsidRPr="00F54D92">
        <w:rPr>
          <w:rFonts w:cstheme="minorHAnsi"/>
        </w:rPr>
        <w:t xml:space="preserve"> zdjęciową potwierdzającą</w:t>
      </w:r>
      <w:r w:rsidR="005D1C17" w:rsidRPr="00F54D92">
        <w:rPr>
          <w:rFonts w:cstheme="minorHAnsi"/>
        </w:rPr>
        <w:t xml:space="preserve"> stwierdzone nieprawidłowości</w:t>
      </w:r>
      <w:r w:rsidR="003C46EB" w:rsidRPr="00F54D92">
        <w:rPr>
          <w:rFonts w:cstheme="minorHAnsi"/>
        </w:rPr>
        <w:t xml:space="preserve"> i potwierdzając</w:t>
      </w:r>
      <w:r w:rsidR="009E07F5" w:rsidRPr="00F54D92">
        <w:rPr>
          <w:rFonts w:cstheme="minorHAnsi"/>
        </w:rPr>
        <w:t>ą</w:t>
      </w:r>
      <w:r w:rsidR="003C46EB" w:rsidRPr="00F54D92">
        <w:rPr>
          <w:rFonts w:cstheme="minorHAnsi"/>
        </w:rPr>
        <w:t xml:space="preserve"> dostarczenie powiadomienia o niedopełnieniu obowiązku selektywnego zbierania odpadów</w:t>
      </w:r>
      <w:r w:rsidR="005D1C17" w:rsidRPr="00F54D92">
        <w:rPr>
          <w:rFonts w:cstheme="minorHAnsi"/>
        </w:rPr>
        <w:t xml:space="preserve"> (z widoczną na zdjęciach</w:t>
      </w:r>
      <w:r w:rsidR="00466687" w:rsidRPr="00F54D92">
        <w:rPr>
          <w:rFonts w:cstheme="minorHAnsi"/>
        </w:rPr>
        <w:t xml:space="preserve"> datą</w:t>
      </w:r>
      <w:r w:rsidR="00DD2E27">
        <w:rPr>
          <w:rFonts w:cstheme="minorHAnsi"/>
        </w:rPr>
        <w:t xml:space="preserve"> i widocznym adresem nieruchomości</w:t>
      </w:r>
      <w:r w:rsidR="00466687" w:rsidRPr="00F54D92">
        <w:rPr>
          <w:rFonts w:cstheme="minorHAnsi"/>
        </w:rPr>
        <w:t>)</w:t>
      </w:r>
      <w:r w:rsidR="009E07F5" w:rsidRPr="00F54D92">
        <w:rPr>
          <w:rFonts w:cstheme="minorHAnsi"/>
        </w:rPr>
        <w:t>.</w:t>
      </w:r>
      <w:r w:rsidR="00E00090" w:rsidRPr="00F54D92">
        <w:rPr>
          <w:rFonts w:cstheme="minorHAnsi"/>
        </w:rPr>
        <w:t xml:space="preserve"> </w:t>
      </w:r>
      <w:r w:rsidR="00DD2E27">
        <w:rPr>
          <w:rFonts w:cstheme="minorHAnsi"/>
        </w:rPr>
        <w:t>W przypadku altan śmietnikowych przy budynkach wielorodzinnych dokumentacja fotograficzna musi dodatkowo być wykonana w taki sposób, aby widoczna była cała altana śmietnikowa wraz                                z otaczającymi ją budynkami oraz z widoc</w:t>
      </w:r>
      <w:r w:rsidR="00AA2951">
        <w:rPr>
          <w:rFonts w:cstheme="minorHAnsi"/>
        </w:rPr>
        <w:t xml:space="preserve">znym adresem jej lokalizacji.  </w:t>
      </w:r>
      <w:r w:rsidR="00E00090" w:rsidRPr="00F54D92">
        <w:rPr>
          <w:rFonts w:cstheme="minorHAnsi"/>
        </w:rPr>
        <w:t>Zawiadomienie należy dostarczyć w dwóch egzemplarzach dla Zamawiającego.</w:t>
      </w:r>
    </w:p>
    <w:p w:rsidR="00DD2E27" w:rsidRPr="00F54D92" w:rsidRDefault="00DD2E27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116590" w:rsidRPr="00F54D92" w:rsidRDefault="00116590" w:rsidP="0003213A">
      <w:pPr>
        <w:pStyle w:val="Nagwek1"/>
        <w:numPr>
          <w:ilvl w:val="0"/>
          <w:numId w:val="13"/>
        </w:numPr>
        <w:tabs>
          <w:tab w:val="left" w:pos="142"/>
        </w:tabs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4" w:name="_Toc71876663"/>
      <w:r w:rsidRPr="00F54D92">
        <w:rPr>
          <w:rFonts w:asciiTheme="minorHAnsi" w:hAnsiTheme="minorHAnsi" w:cstheme="minorHAnsi"/>
          <w:szCs w:val="22"/>
        </w:rPr>
        <w:t xml:space="preserve">Poziom </w:t>
      </w:r>
      <w:r w:rsidR="00AE2D62" w:rsidRPr="00F54D92">
        <w:rPr>
          <w:rFonts w:asciiTheme="minorHAnsi" w:hAnsiTheme="minorHAnsi" w:cstheme="minorHAnsi"/>
          <w:color w:val="000000"/>
          <w:szCs w:val="22"/>
        </w:rPr>
        <w:t>recyklingu, przygotowania do ponownego użycia i odzysku innymi metodami</w:t>
      </w:r>
      <w:bookmarkEnd w:id="14"/>
    </w:p>
    <w:p w:rsidR="004B7544" w:rsidRDefault="00116590" w:rsidP="0003213A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zobowiązany jest </w:t>
      </w:r>
      <w:r w:rsidR="00227284" w:rsidRPr="00F54D92">
        <w:rPr>
          <w:rFonts w:cstheme="minorHAnsi"/>
        </w:rPr>
        <w:t>do osiągnięcia poziomu</w:t>
      </w:r>
      <w:r w:rsidRPr="00F54D92">
        <w:rPr>
          <w:rFonts w:cstheme="minorHAnsi"/>
        </w:rPr>
        <w:t xml:space="preserve"> </w:t>
      </w:r>
      <w:r w:rsidR="00AE2D62" w:rsidRPr="00F54D92">
        <w:rPr>
          <w:rFonts w:cstheme="minorHAnsi"/>
          <w:color w:val="000000"/>
        </w:rPr>
        <w:t xml:space="preserve">przygotowania do ponownego użycia </w:t>
      </w:r>
      <w:r w:rsidR="00163B17">
        <w:rPr>
          <w:rFonts w:cstheme="minorHAnsi"/>
          <w:color w:val="000000"/>
        </w:rPr>
        <w:t xml:space="preserve">                   </w:t>
      </w:r>
      <w:r w:rsidR="00AE2D62" w:rsidRPr="00F54D92">
        <w:rPr>
          <w:rFonts w:cstheme="minorHAnsi"/>
          <w:color w:val="000000"/>
        </w:rPr>
        <w:t xml:space="preserve">i </w:t>
      </w:r>
      <w:r w:rsidR="00163B17">
        <w:rPr>
          <w:rFonts w:cstheme="minorHAnsi"/>
          <w:color w:val="000000"/>
        </w:rPr>
        <w:t xml:space="preserve">recyklingu odpadów komunalnych </w:t>
      </w:r>
      <w:r w:rsidRPr="00F54D92">
        <w:rPr>
          <w:rFonts w:cstheme="minorHAnsi"/>
        </w:rPr>
        <w:t>w odniesieniu do</w:t>
      </w:r>
      <w:r w:rsidR="00C9438A" w:rsidRPr="00F54D92">
        <w:rPr>
          <w:rFonts w:cstheme="minorHAnsi"/>
        </w:rPr>
        <w:t xml:space="preserve"> wszystkich</w:t>
      </w:r>
      <w:r w:rsidRPr="00F54D92">
        <w:rPr>
          <w:rFonts w:cstheme="minorHAnsi"/>
        </w:rPr>
        <w:t xml:space="preserve"> odebranych w ramach </w:t>
      </w:r>
      <w:r w:rsidR="00163B17">
        <w:rPr>
          <w:rFonts w:cstheme="minorHAnsi"/>
        </w:rPr>
        <w:t>całej umowy odpadów w wysokości co najmniej:</w:t>
      </w:r>
    </w:p>
    <w:p w:rsidR="00163B17" w:rsidRDefault="00163B17" w:rsidP="00163B17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- 25% wagowo – za rok 2022</w:t>
      </w:r>
    </w:p>
    <w:p w:rsidR="00163B17" w:rsidRDefault="00163B17" w:rsidP="00163B17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- 35% wagowo – za rok 2023</w:t>
      </w:r>
    </w:p>
    <w:p w:rsidR="00163B17" w:rsidRDefault="00163B17" w:rsidP="00163B17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- 45% wagowo – za rok 2024</w:t>
      </w:r>
    </w:p>
    <w:p w:rsidR="00DD2E27" w:rsidRDefault="00DD2E27" w:rsidP="00163B17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</w:p>
    <w:p w:rsidR="00DD2E27" w:rsidRDefault="00DD2E27" w:rsidP="00163B17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</w:rPr>
      </w:pPr>
    </w:p>
    <w:p w:rsidR="00EE1064" w:rsidRPr="00163B17" w:rsidRDefault="00EE1064" w:rsidP="0003213A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163B17">
        <w:rPr>
          <w:rFonts w:cstheme="minorHAnsi"/>
          <w:b/>
        </w:rPr>
        <w:t>Sposób obliczenia poziomów</w:t>
      </w:r>
      <w:r w:rsidR="00116590" w:rsidRPr="00163B17">
        <w:rPr>
          <w:rFonts w:cstheme="minorHAnsi"/>
          <w:b/>
        </w:rPr>
        <w:t xml:space="preserve"> </w:t>
      </w:r>
      <w:r w:rsidR="00AE2D62" w:rsidRPr="00163B17">
        <w:rPr>
          <w:rFonts w:cstheme="minorHAnsi"/>
          <w:b/>
          <w:color w:val="000000"/>
        </w:rPr>
        <w:t xml:space="preserve">przygotowania do ponownego użycia i </w:t>
      </w:r>
      <w:r w:rsidRPr="00163B17">
        <w:rPr>
          <w:rFonts w:cstheme="minorHAnsi"/>
          <w:b/>
          <w:color w:val="000000"/>
        </w:rPr>
        <w:t xml:space="preserve">recyklingu odpadów komunalnych: </w:t>
      </w:r>
    </w:p>
    <w:p w:rsidR="00EE1064" w:rsidRDefault="00EE1064" w:rsidP="00055B1D">
      <w:pPr>
        <w:tabs>
          <w:tab w:val="left" w:pos="142"/>
        </w:tabs>
        <w:spacing w:after="0" w:line="276" w:lineRule="auto"/>
        <w:jc w:val="both"/>
      </w:pPr>
      <w:r>
        <w:t xml:space="preserve">Poziomy przygotowania do ponownego użycia i recyklingu odpadów komunalnych oblicza się zgodnie </w:t>
      </w:r>
      <w:r w:rsidR="00055B1D">
        <w:t xml:space="preserve">z Rozporządzeniem Ministra Klimatu i Środowiska z dnia 3 sierpnia 2021r. (poz. 1530) tj. zgodnie </w:t>
      </w:r>
      <w:r>
        <w:t xml:space="preserve">ze wzorem:                </w:t>
      </w:r>
      <w:r w:rsidR="00886660">
        <w:t xml:space="preserve">     </w:t>
      </w:r>
      <w:proofErr w:type="spellStart"/>
      <w:r>
        <w:t>Mr</w:t>
      </w:r>
      <w:proofErr w:type="spellEnd"/>
      <w:r>
        <w:t xml:space="preserve">  </w:t>
      </w:r>
    </w:p>
    <w:p w:rsidR="00EE1064" w:rsidRDefault="00EE1064" w:rsidP="00EE1064">
      <w:pPr>
        <w:tabs>
          <w:tab w:val="left" w:pos="142"/>
        </w:tabs>
        <w:spacing w:after="0" w:line="240" w:lineRule="auto"/>
      </w:pPr>
      <w:r>
        <w:t xml:space="preserve">                            P =   ---- x 100%</w:t>
      </w:r>
    </w:p>
    <w:p w:rsidR="00CA3639" w:rsidRDefault="00EE1064" w:rsidP="00DD2E27">
      <w:pPr>
        <w:tabs>
          <w:tab w:val="left" w:pos="142"/>
        </w:tabs>
        <w:spacing w:after="0" w:line="240" w:lineRule="auto"/>
      </w:pPr>
      <w:r>
        <w:t xml:space="preserve">                                    </w:t>
      </w:r>
      <w:proofErr w:type="spellStart"/>
      <w:r>
        <w:t>Mw</w:t>
      </w:r>
      <w:proofErr w:type="spellEnd"/>
    </w:p>
    <w:p w:rsidR="00DD2E27" w:rsidRDefault="00DD2E27" w:rsidP="00055B1D">
      <w:pPr>
        <w:tabs>
          <w:tab w:val="left" w:pos="142"/>
        </w:tabs>
        <w:spacing w:after="0" w:line="276" w:lineRule="auto"/>
        <w:jc w:val="both"/>
      </w:pPr>
    </w:p>
    <w:p w:rsidR="00EE1064" w:rsidRDefault="00EE1064" w:rsidP="00055B1D">
      <w:pPr>
        <w:tabs>
          <w:tab w:val="left" w:pos="142"/>
        </w:tabs>
        <w:spacing w:after="0" w:line="276" w:lineRule="auto"/>
        <w:jc w:val="both"/>
      </w:pPr>
      <w:r>
        <w:t>gdzie:</w:t>
      </w:r>
    </w:p>
    <w:p w:rsidR="00EE1064" w:rsidRDefault="00EE1064" w:rsidP="00055B1D">
      <w:pPr>
        <w:tabs>
          <w:tab w:val="left" w:pos="142"/>
        </w:tabs>
        <w:spacing w:after="0" w:line="276" w:lineRule="auto"/>
        <w:jc w:val="both"/>
      </w:pPr>
      <w:r>
        <w:t xml:space="preserve">P – oznacza poziom przygotowania do ponownego użycia i recyklingu odpadów komunalnych, wyrażony w %, </w:t>
      </w:r>
    </w:p>
    <w:p w:rsidR="00EE1064" w:rsidRDefault="00EE1064" w:rsidP="00055B1D">
      <w:pPr>
        <w:tabs>
          <w:tab w:val="left" w:pos="142"/>
        </w:tabs>
        <w:spacing w:after="0" w:line="276" w:lineRule="auto"/>
        <w:jc w:val="both"/>
      </w:pPr>
      <w:proofErr w:type="spellStart"/>
      <w:r>
        <w:t>Mr</w:t>
      </w:r>
      <w:proofErr w:type="spellEnd"/>
      <w:r>
        <w:t xml:space="preserve"> – oznacza łączną masę odpadów komunalnych przygotowanych do ponownego użycia i poddanych recyklingowi, wyrażoną w Mg, </w:t>
      </w:r>
    </w:p>
    <w:p w:rsidR="00EE1064" w:rsidRPr="00EE1064" w:rsidRDefault="00EE1064" w:rsidP="00055B1D">
      <w:pPr>
        <w:tabs>
          <w:tab w:val="left" w:pos="142"/>
        </w:tabs>
        <w:spacing w:after="0" w:line="276" w:lineRule="auto"/>
        <w:jc w:val="both"/>
        <w:rPr>
          <w:rFonts w:cstheme="minorHAnsi"/>
        </w:rPr>
      </w:pPr>
      <w:proofErr w:type="spellStart"/>
      <w:r>
        <w:t>Mw</w:t>
      </w:r>
      <w:proofErr w:type="spellEnd"/>
      <w:r>
        <w:t xml:space="preserve"> – oznacza łączną masę wytworzonych odpadów komunalnych, wyrażoną w Mg</w:t>
      </w:r>
    </w:p>
    <w:p w:rsidR="00EE1064" w:rsidRDefault="00EE1064" w:rsidP="00EE1064">
      <w:pPr>
        <w:tabs>
          <w:tab w:val="left" w:pos="142"/>
        </w:tabs>
        <w:spacing w:after="0" w:line="360" w:lineRule="auto"/>
        <w:rPr>
          <w:rFonts w:cstheme="minorHAnsi"/>
        </w:rPr>
      </w:pPr>
    </w:p>
    <w:p w:rsidR="001D6C55" w:rsidRDefault="001D6C55" w:rsidP="0003213A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Druk, na którym należy obliczyć poziom</w:t>
      </w:r>
      <w:r w:rsidR="00EE1064">
        <w:rPr>
          <w:rFonts w:cstheme="minorHAnsi"/>
        </w:rPr>
        <w:t>y</w:t>
      </w:r>
      <w:r w:rsidRPr="00F54D92">
        <w:rPr>
          <w:rFonts w:cstheme="minorHAnsi"/>
        </w:rPr>
        <w:t xml:space="preserve"> </w:t>
      </w:r>
      <w:r w:rsidR="00AE2D62" w:rsidRPr="00F54D92">
        <w:rPr>
          <w:rFonts w:cstheme="minorHAnsi"/>
          <w:color w:val="000000"/>
        </w:rPr>
        <w:t xml:space="preserve">przygotowania do ponownego użycia i </w:t>
      </w:r>
      <w:r w:rsidR="00055B1D">
        <w:rPr>
          <w:rFonts w:cstheme="minorHAnsi"/>
          <w:color w:val="000000"/>
        </w:rPr>
        <w:t xml:space="preserve">recyklingu odpadów komunalnych </w:t>
      </w:r>
      <w:r w:rsidRPr="00496C8C">
        <w:rPr>
          <w:rFonts w:cstheme="minorHAnsi"/>
        </w:rPr>
        <w:t xml:space="preserve">stanowi załącznik </w:t>
      </w:r>
      <w:r w:rsidR="00A65E07" w:rsidRPr="00496C8C">
        <w:rPr>
          <w:rFonts w:cstheme="minorHAnsi"/>
        </w:rPr>
        <w:t>Nr 7</w:t>
      </w:r>
      <w:r w:rsidRPr="00496C8C">
        <w:rPr>
          <w:rFonts w:cstheme="minorHAnsi"/>
        </w:rPr>
        <w:t xml:space="preserve"> do umowy. </w:t>
      </w:r>
      <w:r w:rsidRPr="00F54D92">
        <w:rPr>
          <w:rFonts w:cstheme="minorHAnsi"/>
        </w:rPr>
        <w:t xml:space="preserve">Do druku należy dołączyć dokumenty potwierdzające </w:t>
      </w:r>
      <w:r w:rsidR="00055B1D">
        <w:rPr>
          <w:rFonts w:cstheme="minorHAnsi"/>
        </w:rPr>
        <w:t xml:space="preserve">poziomy </w:t>
      </w:r>
      <w:r w:rsidRPr="00F54D92">
        <w:rPr>
          <w:rFonts w:cstheme="minorHAnsi"/>
        </w:rPr>
        <w:t>przygotowania do ponownego użycia</w:t>
      </w:r>
      <w:r w:rsidR="00055B1D">
        <w:rPr>
          <w:rFonts w:cstheme="minorHAnsi"/>
        </w:rPr>
        <w:t xml:space="preserve"> i recyklingu odpadów komunalnych</w:t>
      </w:r>
      <w:r w:rsidRPr="00F54D92">
        <w:rPr>
          <w:rFonts w:cstheme="minorHAnsi"/>
        </w:rPr>
        <w:t xml:space="preserve"> </w:t>
      </w:r>
      <w:r w:rsidRPr="008036B4">
        <w:rPr>
          <w:rFonts w:cstheme="minorHAnsi"/>
        </w:rPr>
        <w:t>jednoznacznie wskazujące</w:t>
      </w:r>
      <w:r w:rsidR="00496C8C">
        <w:rPr>
          <w:rFonts w:cstheme="minorHAnsi"/>
        </w:rPr>
        <w:t>,</w:t>
      </w:r>
      <w:r w:rsidRPr="00F54D92">
        <w:rPr>
          <w:rFonts w:cstheme="minorHAnsi"/>
        </w:rPr>
        <w:t xml:space="preserve"> jaki podmiot przeprowadził </w:t>
      </w:r>
      <w:r w:rsidR="00A04230" w:rsidRPr="00F54D92">
        <w:rPr>
          <w:rFonts w:cstheme="minorHAnsi"/>
        </w:rPr>
        <w:t xml:space="preserve">jaki </w:t>
      </w:r>
      <w:r w:rsidRPr="00F54D92">
        <w:rPr>
          <w:rFonts w:cstheme="minorHAnsi"/>
        </w:rPr>
        <w:t>proces.</w:t>
      </w:r>
    </w:p>
    <w:p w:rsidR="00C73EC1" w:rsidRDefault="00C73EC1" w:rsidP="0003213A">
      <w:pPr>
        <w:pStyle w:val="Akapitzlist"/>
        <w:numPr>
          <w:ilvl w:val="1"/>
          <w:numId w:val="4"/>
        </w:numPr>
        <w:spacing w:after="0" w:line="360" w:lineRule="auto"/>
        <w:ind w:left="426" w:hanging="426"/>
        <w:jc w:val="both"/>
        <w:rPr>
          <w:rFonts w:eastAsia="Calibri" w:cstheme="minorHAnsi"/>
          <w:lang w:eastAsia="pl-PL"/>
        </w:rPr>
      </w:pPr>
      <w:r>
        <w:rPr>
          <w:rFonts w:eastAsia="Calibri" w:cstheme="minorHAnsi"/>
          <w:lang w:eastAsia="pl-PL"/>
        </w:rPr>
        <w:t>Do</w:t>
      </w:r>
      <w:r w:rsidR="00860CCB">
        <w:rPr>
          <w:rFonts w:eastAsia="Calibri" w:cstheme="minorHAnsi"/>
          <w:lang w:eastAsia="pl-PL"/>
        </w:rPr>
        <w:t xml:space="preserve"> dnia 31 stycznia 2023r., </w:t>
      </w:r>
      <w:r w:rsidRPr="00C73EC1">
        <w:rPr>
          <w:rFonts w:eastAsia="Calibri" w:cstheme="minorHAnsi"/>
          <w:lang w:eastAsia="pl-PL"/>
        </w:rPr>
        <w:t xml:space="preserve">31 stycznia 2024r. </w:t>
      </w:r>
      <w:r w:rsidR="00860CCB">
        <w:rPr>
          <w:rFonts w:eastAsia="Calibri" w:cstheme="minorHAnsi"/>
          <w:lang w:eastAsia="pl-PL"/>
        </w:rPr>
        <w:t xml:space="preserve">oraz po zakończeniu umowy (najpóźniej do dnia </w:t>
      </w:r>
      <w:r w:rsidR="0049430A">
        <w:rPr>
          <w:rFonts w:eastAsia="Calibri" w:cstheme="minorHAnsi"/>
          <w:lang w:eastAsia="pl-PL"/>
        </w:rPr>
        <w:t xml:space="preserve">                </w:t>
      </w:r>
      <w:r w:rsidR="00860CCB">
        <w:rPr>
          <w:rFonts w:eastAsia="Calibri" w:cstheme="minorHAnsi"/>
          <w:lang w:eastAsia="pl-PL"/>
        </w:rPr>
        <w:t xml:space="preserve">31 marca 2024r.) </w:t>
      </w:r>
      <w:r w:rsidRPr="00C73EC1">
        <w:rPr>
          <w:rFonts w:eastAsia="Calibri" w:cstheme="minorHAnsi"/>
          <w:lang w:eastAsia="pl-PL"/>
        </w:rPr>
        <w:t>Wykonawca zobowiązany jest dostarczyć:</w:t>
      </w:r>
    </w:p>
    <w:p w:rsidR="00C73EC1" w:rsidRPr="00C73EC1" w:rsidRDefault="00C73EC1" w:rsidP="00C73EC1">
      <w:pPr>
        <w:tabs>
          <w:tab w:val="left" w:pos="142"/>
        </w:tabs>
        <w:spacing w:after="0" w:line="360" w:lineRule="auto"/>
        <w:ind w:left="360"/>
        <w:contextualSpacing/>
        <w:jc w:val="both"/>
        <w:rPr>
          <w:rFonts w:ascii="Calibri" w:eastAsia="Calibri" w:hAnsi="Calibri" w:cstheme="minorHAnsi"/>
          <w:lang w:eastAsia="pl-PL"/>
        </w:rPr>
      </w:pPr>
      <w:r>
        <w:rPr>
          <w:rFonts w:eastAsia="Calibri" w:cstheme="minorHAnsi"/>
          <w:lang w:eastAsia="pl-PL"/>
        </w:rPr>
        <w:t xml:space="preserve">- </w:t>
      </w:r>
      <w:r w:rsidRPr="00C73EC1">
        <w:rPr>
          <w:rFonts w:ascii="Calibri" w:eastAsia="Calibri" w:hAnsi="Calibri" w:cstheme="minorHAnsi"/>
          <w:lang w:eastAsia="pl-PL"/>
        </w:rPr>
        <w:t xml:space="preserve">Prawidłowo wypełniony Druk - poziom recyklingu. Niedostarczenie druku – poziom recyklingu, dostarczenie go nieprawidłowo wypełnionego, niedostarczenie dokumentów potwierdzających </w:t>
      </w:r>
      <w:r w:rsidRPr="00C73EC1">
        <w:rPr>
          <w:rFonts w:ascii="Calibri" w:eastAsia="Calibri" w:hAnsi="Calibri" w:cstheme="minorHAnsi"/>
          <w:color w:val="000000"/>
          <w:lang w:eastAsia="pl-PL"/>
        </w:rPr>
        <w:t xml:space="preserve">przygotowanie do ponownego użycia i recykling odpadów komunalnych </w:t>
      </w:r>
      <w:r w:rsidRPr="00C73EC1">
        <w:rPr>
          <w:rFonts w:ascii="Calibri" w:eastAsia="Calibri" w:hAnsi="Calibri" w:cstheme="minorHAnsi"/>
          <w:lang w:eastAsia="pl-PL"/>
        </w:rPr>
        <w:t>wstrzymuje płatność w/w faktur VAT, do momentu dostarczenia prawidłowych dokumentów.</w:t>
      </w:r>
    </w:p>
    <w:p w:rsidR="00C73EC1" w:rsidRDefault="00C73EC1" w:rsidP="00C73EC1">
      <w:pPr>
        <w:tabs>
          <w:tab w:val="left" w:pos="142"/>
        </w:tabs>
        <w:spacing w:after="0" w:line="360" w:lineRule="auto"/>
        <w:ind w:left="360"/>
        <w:contextualSpacing/>
        <w:jc w:val="both"/>
        <w:rPr>
          <w:rFonts w:ascii="Calibri" w:eastAsia="Calibri" w:hAnsi="Calibri" w:cstheme="minorHAnsi"/>
          <w:lang w:eastAsia="pl-PL"/>
        </w:rPr>
      </w:pPr>
      <w:r>
        <w:rPr>
          <w:rFonts w:ascii="Calibri" w:eastAsia="Calibri" w:hAnsi="Calibri" w:cstheme="minorHAnsi"/>
          <w:lang w:eastAsia="pl-PL"/>
        </w:rPr>
        <w:t xml:space="preserve">- </w:t>
      </w:r>
      <w:r w:rsidRPr="00C73EC1">
        <w:rPr>
          <w:rFonts w:ascii="Calibri" w:eastAsia="Calibri" w:hAnsi="Calibri" w:cstheme="minorHAnsi"/>
          <w:lang w:eastAsia="pl-PL"/>
        </w:rPr>
        <w:t xml:space="preserve">Dokumenty potwierdzające </w:t>
      </w:r>
      <w:r w:rsidRPr="00C73EC1">
        <w:rPr>
          <w:rFonts w:ascii="Calibri" w:eastAsia="Calibri" w:hAnsi="Calibri" w:cstheme="minorHAnsi"/>
          <w:color w:val="000000"/>
          <w:lang w:eastAsia="pl-PL"/>
        </w:rPr>
        <w:t xml:space="preserve">przygotowanie do ponownego użycia i recyklingu odpadów komunalnych. Dokumentem potwierdzającym spełnienie obowiązku wymaganego w zdaniu poprzednim  </w:t>
      </w:r>
      <w:r w:rsidRPr="00C73EC1">
        <w:rPr>
          <w:rFonts w:ascii="Calibri" w:eastAsia="Calibri" w:hAnsi="Calibri" w:cstheme="minorHAnsi"/>
          <w:lang w:eastAsia="pl-PL"/>
        </w:rPr>
        <w:t xml:space="preserve">może być oświadczenie przedsiębiorstwa o osiągniętym poziomie recyklingu oraz                               o sposobie i </w:t>
      </w:r>
      <w:r>
        <w:rPr>
          <w:rFonts w:ascii="Calibri" w:eastAsia="Calibri" w:hAnsi="Calibri" w:cstheme="minorHAnsi"/>
          <w:lang w:eastAsia="pl-PL"/>
        </w:rPr>
        <w:t>masie zagospodarowanych odpadów</w:t>
      </w:r>
      <w:r w:rsidRPr="00C73EC1">
        <w:rPr>
          <w:rFonts w:ascii="Calibri" w:eastAsia="Calibri" w:hAnsi="Calibri" w:cstheme="minorHAnsi"/>
          <w:lang w:eastAsia="pl-PL"/>
        </w:rPr>
        <w:t xml:space="preserve"> </w:t>
      </w:r>
      <w:r>
        <w:rPr>
          <w:rFonts w:ascii="Calibri" w:eastAsia="Calibri" w:hAnsi="Calibri" w:cstheme="minorHAnsi"/>
          <w:lang w:eastAsia="pl-PL"/>
        </w:rPr>
        <w:t>w poszczególnych instalacjach.</w:t>
      </w:r>
    </w:p>
    <w:p w:rsidR="00860CCB" w:rsidRPr="00C73EC1" w:rsidRDefault="00860CCB" w:rsidP="00C73EC1">
      <w:pPr>
        <w:tabs>
          <w:tab w:val="left" w:pos="142"/>
        </w:tabs>
        <w:spacing w:after="0" w:line="360" w:lineRule="auto"/>
        <w:ind w:left="360"/>
        <w:contextualSpacing/>
        <w:jc w:val="both"/>
        <w:rPr>
          <w:rFonts w:ascii="Calibri" w:eastAsia="Calibri" w:hAnsi="Calibri" w:cstheme="minorHAnsi"/>
          <w:lang w:eastAsia="pl-PL"/>
        </w:rPr>
      </w:pPr>
      <w:r>
        <w:rPr>
          <w:rFonts w:ascii="Calibri" w:eastAsia="Calibri" w:hAnsi="Calibri" w:cstheme="minorHAnsi"/>
          <w:lang w:eastAsia="pl-PL"/>
        </w:rPr>
        <w:t xml:space="preserve">Druk – poziom recyklingu składany jest za dany rok kalendarzowy w trakcie trwania umowy                              w terminach określonych powyżej. </w:t>
      </w:r>
    </w:p>
    <w:p w:rsidR="001E2227" w:rsidRDefault="001E2227" w:rsidP="0003213A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jc w:val="both"/>
        <w:rPr>
          <w:rFonts w:ascii="Calibri" w:eastAsia="Calibri" w:hAnsi="Calibri" w:cstheme="minorHAnsi"/>
          <w:lang w:eastAsia="pl-PL"/>
        </w:rPr>
      </w:pPr>
      <w:r w:rsidRPr="00C73EC1">
        <w:rPr>
          <w:rFonts w:ascii="Calibri" w:eastAsia="Calibri" w:hAnsi="Calibri" w:cstheme="minorHAnsi"/>
          <w:lang w:eastAsia="pl-PL"/>
        </w:rPr>
        <w:t xml:space="preserve">Niewywiązanie się z wymaganego </w:t>
      </w:r>
      <w:r w:rsidR="00C73EC1">
        <w:rPr>
          <w:rFonts w:ascii="Calibri" w:eastAsia="Calibri" w:hAnsi="Calibri" w:cstheme="minorHAnsi"/>
          <w:lang w:eastAsia="pl-PL"/>
        </w:rPr>
        <w:t xml:space="preserve">przepisami </w:t>
      </w:r>
      <w:r w:rsidRPr="00C73EC1">
        <w:rPr>
          <w:rFonts w:ascii="Calibri" w:eastAsia="Calibri" w:hAnsi="Calibri" w:cstheme="minorHAnsi"/>
          <w:lang w:eastAsia="pl-PL"/>
        </w:rPr>
        <w:t xml:space="preserve">poziomu </w:t>
      </w:r>
      <w:r w:rsidRPr="00C73EC1">
        <w:rPr>
          <w:rFonts w:ascii="Calibri" w:eastAsia="Calibri" w:hAnsi="Calibri" w:cstheme="minorHAnsi"/>
          <w:color w:val="000000"/>
          <w:lang w:eastAsia="pl-PL"/>
        </w:rPr>
        <w:t xml:space="preserve">przygotowania do ponownego użycia </w:t>
      </w:r>
      <w:r w:rsidR="00C73EC1">
        <w:rPr>
          <w:rFonts w:ascii="Calibri" w:eastAsia="Calibri" w:hAnsi="Calibri" w:cstheme="minorHAnsi"/>
          <w:color w:val="000000"/>
          <w:lang w:eastAsia="pl-PL"/>
        </w:rPr>
        <w:t xml:space="preserve">                            </w:t>
      </w:r>
      <w:r w:rsidRPr="00C73EC1">
        <w:rPr>
          <w:rFonts w:ascii="Calibri" w:eastAsia="Calibri" w:hAnsi="Calibri" w:cstheme="minorHAnsi"/>
          <w:color w:val="000000"/>
          <w:lang w:eastAsia="pl-PL"/>
        </w:rPr>
        <w:t>i recyklingu odpadów komunalnych</w:t>
      </w:r>
      <w:r w:rsidRPr="00C73EC1">
        <w:rPr>
          <w:rFonts w:ascii="Calibri" w:eastAsia="Calibri" w:hAnsi="Calibri" w:cstheme="minorHAnsi"/>
          <w:lang w:eastAsia="pl-PL"/>
        </w:rPr>
        <w:t xml:space="preserve"> obwarowane jest sankcją w postaci kary  w wysokości i na warunkach określonych</w:t>
      </w:r>
      <w:r w:rsidRPr="00C73EC1">
        <w:rPr>
          <w:rFonts w:eastAsia="Calibri" w:cstheme="minorHAnsi"/>
          <w:lang w:eastAsia="pl-PL"/>
        </w:rPr>
        <w:t xml:space="preserve"> § </w:t>
      </w:r>
      <w:r w:rsidR="00C73EC1" w:rsidRPr="00C73EC1">
        <w:rPr>
          <w:rFonts w:ascii="Calibri" w:eastAsia="Calibri" w:hAnsi="Calibri" w:cstheme="minorHAnsi"/>
          <w:lang w:eastAsia="pl-PL"/>
        </w:rPr>
        <w:t>17</w:t>
      </w:r>
      <w:r w:rsidRPr="00C73EC1">
        <w:rPr>
          <w:rFonts w:ascii="Calibri" w:eastAsia="Calibri" w:hAnsi="Calibri" w:cstheme="minorHAnsi"/>
          <w:lang w:eastAsia="pl-PL"/>
        </w:rPr>
        <w:t xml:space="preserve"> ust. 1 pkt. c umowy.</w:t>
      </w:r>
    </w:p>
    <w:p w:rsidR="00055B1D" w:rsidRPr="00DD2E27" w:rsidRDefault="00055B1D" w:rsidP="00055B1D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cstheme="minorHAnsi"/>
          <w:sz w:val="16"/>
          <w:szCs w:val="16"/>
        </w:rPr>
      </w:pPr>
    </w:p>
    <w:p w:rsidR="00D356A3" w:rsidRPr="00F54D92" w:rsidRDefault="003D6323" w:rsidP="0003213A">
      <w:pPr>
        <w:pStyle w:val="Nagwek1"/>
        <w:numPr>
          <w:ilvl w:val="0"/>
          <w:numId w:val="13"/>
        </w:numPr>
        <w:tabs>
          <w:tab w:val="left" w:pos="142"/>
        </w:tabs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5" w:name="_Toc71876664"/>
      <w:r w:rsidRPr="00F54D92">
        <w:rPr>
          <w:rFonts w:asciiTheme="minorHAnsi" w:hAnsiTheme="minorHAnsi" w:cstheme="minorHAnsi"/>
          <w:szCs w:val="22"/>
        </w:rPr>
        <w:t>Harmonogramy</w:t>
      </w:r>
      <w:bookmarkEnd w:id="15"/>
    </w:p>
    <w:p w:rsidR="00981DB5" w:rsidRPr="00F54D92" w:rsidRDefault="00981DB5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Wykonawca zobowiązany jest do opracowania harmonogramów odbierania odpadów</w:t>
      </w:r>
      <w:r w:rsidR="00F015B6" w:rsidRPr="00F54D92">
        <w:rPr>
          <w:rFonts w:cstheme="minorHAnsi"/>
        </w:rPr>
        <w:t xml:space="preserve">, </w:t>
      </w:r>
      <w:r w:rsidR="00055B1D">
        <w:rPr>
          <w:rFonts w:cstheme="minorHAnsi"/>
        </w:rPr>
        <w:t xml:space="preserve">                                 </w:t>
      </w:r>
      <w:r w:rsidR="001D0BAF" w:rsidRPr="00F54D92">
        <w:rPr>
          <w:rFonts w:cstheme="minorHAnsi"/>
        </w:rPr>
        <w:t>z</w:t>
      </w:r>
      <w:r w:rsidRPr="00F54D92">
        <w:rPr>
          <w:rFonts w:cstheme="minorHAnsi"/>
        </w:rPr>
        <w:t xml:space="preserve"> uwzględnieniem poszczególnych rodzajów odpadów oraz wymagań określonych w Regulaminie, </w:t>
      </w:r>
      <w:r w:rsidR="00055B1D">
        <w:rPr>
          <w:rFonts w:cstheme="minorHAnsi"/>
        </w:rPr>
        <w:t xml:space="preserve">                                      </w:t>
      </w:r>
      <w:r w:rsidRPr="00F54D92">
        <w:rPr>
          <w:rFonts w:cstheme="minorHAnsi"/>
        </w:rPr>
        <w:t>w szczególności biorąc pod uwagę, iż odbiór odpadów nie może następować w dni ustawowo wolne od pracy.</w:t>
      </w:r>
    </w:p>
    <w:p w:rsidR="00981DB5" w:rsidRPr="00F54D92" w:rsidRDefault="00981DB5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Harmonogramy, co do treści i formy, wymagają zatwierdzenia przez Zamawiającego.</w:t>
      </w:r>
    </w:p>
    <w:p w:rsidR="00807DF4" w:rsidRPr="00F54D92" w:rsidRDefault="00981DB5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Projekty harmonogramów obejmujące cały czas obowiązywania umowy Wykonawca przedstawi Zamawiającemu drogą elektroniczną w edytowalnym formacie pliku</w:t>
      </w:r>
      <w:r w:rsidR="008945A6" w:rsidRPr="00F54D92">
        <w:rPr>
          <w:rFonts w:cstheme="minorHAnsi"/>
        </w:rPr>
        <w:t>,</w:t>
      </w:r>
      <w:r w:rsidRPr="00F54D92">
        <w:rPr>
          <w:rFonts w:cstheme="minorHAnsi"/>
        </w:rPr>
        <w:t xml:space="preserve"> uzgodnionym </w:t>
      </w:r>
      <w:r w:rsidR="002D7BEC">
        <w:rPr>
          <w:rFonts w:cstheme="minorHAnsi"/>
        </w:rPr>
        <w:t xml:space="preserve">                               </w:t>
      </w:r>
      <w:r w:rsidRPr="00F54D92">
        <w:rPr>
          <w:rFonts w:cstheme="minorHAnsi"/>
        </w:rPr>
        <w:t>z Zamawiającym najpóźniej 14 dni przez dat</w:t>
      </w:r>
      <w:r w:rsidR="00C9438A" w:rsidRPr="00F54D92">
        <w:rPr>
          <w:rFonts w:cstheme="minorHAnsi"/>
        </w:rPr>
        <w:t>ą</w:t>
      </w:r>
      <w:r w:rsidRPr="00F54D92">
        <w:rPr>
          <w:rFonts w:cstheme="minorHAnsi"/>
        </w:rPr>
        <w:t xml:space="preserve"> rozpoczęcia </w:t>
      </w:r>
      <w:r w:rsidR="007D72AA" w:rsidRPr="00F54D92">
        <w:rPr>
          <w:rFonts w:cstheme="minorHAnsi"/>
        </w:rPr>
        <w:t>świadczenia przedmiotu</w:t>
      </w:r>
      <w:r w:rsidRPr="00F54D92">
        <w:rPr>
          <w:rFonts w:cstheme="minorHAnsi"/>
        </w:rPr>
        <w:t xml:space="preserve"> umowy, a jeśli termin ten jest krótszy najpóźniej  </w:t>
      </w:r>
      <w:r w:rsidR="0090309F">
        <w:rPr>
          <w:rFonts w:cstheme="minorHAnsi"/>
        </w:rPr>
        <w:t>w dniu poprzedzającym rozpoczęcie świadczenia usługi.</w:t>
      </w:r>
    </w:p>
    <w:p w:rsidR="00981DB5" w:rsidRPr="00F54D92" w:rsidRDefault="00807DF4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Harmonogramy</w:t>
      </w:r>
      <w:r w:rsidR="00A812B3" w:rsidRPr="00F54D92">
        <w:rPr>
          <w:rFonts w:cstheme="minorHAnsi"/>
        </w:rPr>
        <w:t xml:space="preserve"> nal</w:t>
      </w:r>
      <w:r w:rsidR="008036B4">
        <w:rPr>
          <w:rFonts w:cstheme="minorHAnsi"/>
        </w:rPr>
        <w:t>eży podzielić na 2</w:t>
      </w:r>
      <w:r w:rsidR="00C9438A" w:rsidRPr="00F54D92">
        <w:rPr>
          <w:rFonts w:cstheme="minorHAnsi"/>
        </w:rPr>
        <w:t xml:space="preserve"> części – dla roku </w:t>
      </w:r>
      <w:r w:rsidR="002D7BEC">
        <w:rPr>
          <w:rFonts w:cstheme="minorHAnsi"/>
        </w:rPr>
        <w:t>2022 (</w:t>
      </w:r>
      <w:r w:rsidR="008036B4">
        <w:rPr>
          <w:rFonts w:cstheme="minorHAnsi"/>
        </w:rPr>
        <w:t>od 1 marca do 31 grudnia 2022r.</w:t>
      </w:r>
      <w:r w:rsidR="0090309F">
        <w:rPr>
          <w:rFonts w:cstheme="minorHAnsi"/>
        </w:rPr>
        <w:t>)</w:t>
      </w:r>
      <w:r w:rsidR="00C9438A" w:rsidRPr="00F54D92">
        <w:rPr>
          <w:rFonts w:cstheme="minorHAnsi"/>
        </w:rPr>
        <w:t xml:space="preserve"> i </w:t>
      </w:r>
      <w:r w:rsidR="00A812B3" w:rsidRPr="00F54D92">
        <w:rPr>
          <w:rFonts w:cstheme="minorHAnsi"/>
        </w:rPr>
        <w:t xml:space="preserve"> </w:t>
      </w:r>
      <w:r w:rsidR="008036B4">
        <w:rPr>
          <w:rFonts w:cstheme="minorHAnsi"/>
        </w:rPr>
        <w:t>dla roku 2023 i 2024</w:t>
      </w:r>
      <w:r w:rsidR="002D7BEC">
        <w:rPr>
          <w:rFonts w:cstheme="minorHAnsi"/>
        </w:rPr>
        <w:t xml:space="preserve"> (</w:t>
      </w:r>
      <w:r w:rsidR="008036B4">
        <w:rPr>
          <w:rFonts w:cstheme="minorHAnsi"/>
        </w:rPr>
        <w:t>od 1 stycznia 2023 do 28 lutego 2024r.</w:t>
      </w:r>
      <w:r w:rsidR="0090309F">
        <w:rPr>
          <w:rFonts w:cstheme="minorHAnsi"/>
        </w:rPr>
        <w:t>)</w:t>
      </w:r>
      <w:r w:rsidR="00C9438A" w:rsidRPr="00F54D92">
        <w:rPr>
          <w:rFonts w:cstheme="minorHAnsi"/>
        </w:rPr>
        <w:t>.</w:t>
      </w:r>
    </w:p>
    <w:p w:rsidR="00981DB5" w:rsidRPr="00F54D92" w:rsidRDefault="00981DB5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Zamawiający zaakceptuje harmonogram</w:t>
      </w:r>
      <w:r w:rsidR="00926646">
        <w:rPr>
          <w:rFonts w:cstheme="minorHAnsi"/>
        </w:rPr>
        <w:t>y</w:t>
      </w:r>
      <w:r w:rsidRPr="00F54D92">
        <w:rPr>
          <w:rFonts w:cstheme="minorHAnsi"/>
        </w:rPr>
        <w:t xml:space="preserve"> lub przedstawi </w:t>
      </w:r>
      <w:r w:rsidR="008945A6" w:rsidRPr="00F54D92">
        <w:rPr>
          <w:rFonts w:cstheme="minorHAnsi"/>
        </w:rPr>
        <w:t xml:space="preserve">ewentualne </w:t>
      </w:r>
      <w:r w:rsidRPr="00F54D92">
        <w:rPr>
          <w:rFonts w:cstheme="minorHAnsi"/>
        </w:rPr>
        <w:t xml:space="preserve">uwagi do </w:t>
      </w:r>
      <w:r w:rsidR="00926646">
        <w:rPr>
          <w:rFonts w:cstheme="minorHAnsi"/>
        </w:rPr>
        <w:t xml:space="preserve">ich treści niezwłocznie po ich otrzymaniu. </w:t>
      </w:r>
    </w:p>
    <w:p w:rsidR="00981DB5" w:rsidRPr="00F54D92" w:rsidRDefault="00704B28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981DB5" w:rsidRPr="00F54D92">
        <w:rPr>
          <w:rFonts w:cstheme="minorHAnsi"/>
        </w:rPr>
        <w:t>Harmonogramy należy sporządzić w taki sposób, aby odbiór odpadów komunalnych</w:t>
      </w:r>
      <w:r w:rsidR="008945A6" w:rsidRPr="00F54D92">
        <w:rPr>
          <w:rFonts w:cstheme="minorHAnsi"/>
        </w:rPr>
        <w:t xml:space="preserve"> </w:t>
      </w:r>
      <w:r w:rsidR="00981DB5" w:rsidRPr="00F54D92">
        <w:rPr>
          <w:rFonts w:cstheme="minorHAnsi"/>
        </w:rPr>
        <w:t>z danej nieruchomości, z zachowaniem przyjętej częstotliwości, w miarę możliwości, przypadał</w:t>
      </w:r>
      <w:r w:rsidR="008945A6" w:rsidRPr="00F54D92">
        <w:rPr>
          <w:rFonts w:cstheme="minorHAnsi"/>
        </w:rPr>
        <w:t xml:space="preserve"> </w:t>
      </w:r>
      <w:r w:rsidR="00981DB5" w:rsidRPr="00F54D92">
        <w:rPr>
          <w:rFonts w:cstheme="minorHAnsi"/>
        </w:rPr>
        <w:t>w te same dni tygodnia (np. każdy ponie</w:t>
      </w:r>
      <w:r w:rsidR="007D72AA" w:rsidRPr="00F54D92">
        <w:rPr>
          <w:rFonts w:cstheme="minorHAnsi"/>
        </w:rPr>
        <w:t>działek, co drugi poniedziałek).</w:t>
      </w:r>
    </w:p>
    <w:p w:rsidR="00555321" w:rsidRPr="00F54D92" w:rsidRDefault="00555321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 miarę możliwości należy zachować częstotliwość odbioru odpadów, np. odbiór odpadów wielkogabarytowych z nieruchomości wielorodzinnych zawsze w ostatni wtorek miesiąca.</w:t>
      </w:r>
    </w:p>
    <w:p w:rsidR="00981DB5" w:rsidRPr="00F54D92" w:rsidRDefault="00981DB5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 przypadku, gdy w ustalony dzień tygodnia lub miesiąca dla odbioru odpadów komunalnych przypada w dniu ustawowo wolnym od pracy, Wykonawca zapewni odbiór odpadów komunalnych </w:t>
      </w:r>
      <w:r w:rsidR="002D7BEC">
        <w:rPr>
          <w:rFonts w:cstheme="minorHAnsi"/>
        </w:rPr>
        <w:t xml:space="preserve">                    </w:t>
      </w:r>
      <w:r w:rsidRPr="00F54D92">
        <w:rPr>
          <w:rFonts w:cstheme="minorHAnsi"/>
        </w:rPr>
        <w:t>w kolejnych lub poprzedzających dniach, niebędących d</w:t>
      </w:r>
      <w:r w:rsidR="007D72AA" w:rsidRPr="00F54D92">
        <w:rPr>
          <w:rFonts w:cstheme="minorHAnsi"/>
        </w:rPr>
        <w:t>niami ustawowo wolnymi od pracy.</w:t>
      </w:r>
    </w:p>
    <w:p w:rsidR="00981DB5" w:rsidRPr="00F54D92" w:rsidRDefault="00981DB5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Każdy harmonogram powinien:</w:t>
      </w:r>
    </w:p>
    <w:p w:rsidR="00981DB5" w:rsidRPr="00F54D92" w:rsidRDefault="00981DB5" w:rsidP="0003213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być sformułowany w sposób przejrzysty, jasny, pozwalający na zorientowanie </w:t>
      </w:r>
      <w:r w:rsidR="001D0BAF" w:rsidRPr="00F54D92">
        <w:rPr>
          <w:rFonts w:cstheme="minorHAnsi"/>
        </w:rPr>
        <w:t>się, co</w:t>
      </w:r>
      <w:r w:rsidRPr="00F54D92">
        <w:rPr>
          <w:rFonts w:cstheme="minorHAnsi"/>
        </w:rPr>
        <w:t xml:space="preserve"> do konkretnych dat odbierania odpadów komunalnych, jak też regularności i powtarzalności odbierania odpadów komunalnych poszczególnych rodzajów,</w:t>
      </w:r>
    </w:p>
    <w:p w:rsidR="00981DB5" w:rsidRPr="00F54D92" w:rsidRDefault="00981DB5" w:rsidP="0003213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wskazywać na daty odbierania poszczególnych rodzajów odpadów</w:t>
      </w:r>
      <w:r w:rsidR="008945A6" w:rsidRPr="00F54D92">
        <w:rPr>
          <w:rFonts w:cstheme="minorHAnsi"/>
        </w:rPr>
        <w:t xml:space="preserve"> </w:t>
      </w:r>
      <w:r w:rsidRPr="00F54D92">
        <w:rPr>
          <w:rFonts w:cstheme="minorHAnsi"/>
        </w:rPr>
        <w:t>z nieruchomości,</w:t>
      </w:r>
    </w:p>
    <w:p w:rsidR="00981DB5" w:rsidRPr="00F54D92" w:rsidRDefault="00981DB5" w:rsidP="0003213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nie powinien zawierać dodatkowych treści ponad informacje związane z wykonywaniem zamówienia, w szczególności reklam, informacji propagandowych itp.,</w:t>
      </w:r>
    </w:p>
    <w:p w:rsidR="00981DB5" w:rsidRDefault="00981DB5" w:rsidP="0003213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obejmować zasięgiem teren całej gminy Skarżysko – Kamienna,</w:t>
      </w:r>
    </w:p>
    <w:p w:rsidR="0090309F" w:rsidRPr="00F54D92" w:rsidRDefault="0090309F" w:rsidP="0003213A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zawierać dane adresowe B</w:t>
      </w:r>
      <w:r w:rsidR="002D7BEC">
        <w:rPr>
          <w:rFonts w:cstheme="minorHAnsi"/>
        </w:rPr>
        <w:t xml:space="preserve">iura </w:t>
      </w:r>
      <w:r>
        <w:rPr>
          <w:rFonts w:cstheme="minorHAnsi"/>
        </w:rPr>
        <w:t>O</w:t>
      </w:r>
      <w:r w:rsidR="002D7BEC">
        <w:rPr>
          <w:rFonts w:cstheme="minorHAnsi"/>
        </w:rPr>
        <w:t>bsługi</w:t>
      </w:r>
      <w:r>
        <w:rPr>
          <w:rFonts w:cstheme="minorHAnsi"/>
        </w:rPr>
        <w:t xml:space="preserve"> wraz z telefonem kontaktowym</w:t>
      </w:r>
    </w:p>
    <w:p w:rsidR="00981DB5" w:rsidRPr="00F54D92" w:rsidRDefault="00981DB5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Wykonawca jest zobowiązany do przekazania harmonogramów mieszkańcom nieruchomości </w:t>
      </w:r>
      <w:r w:rsidR="002D7BEC">
        <w:rPr>
          <w:rFonts w:cstheme="minorHAnsi"/>
        </w:rPr>
        <w:t xml:space="preserve">                             </w:t>
      </w:r>
      <w:r w:rsidRPr="00F54D92">
        <w:rPr>
          <w:rFonts w:cstheme="minorHAnsi"/>
        </w:rPr>
        <w:t>w następujących formach:</w:t>
      </w:r>
    </w:p>
    <w:p w:rsidR="00981DB5" w:rsidRPr="00F54D92" w:rsidRDefault="00981DB5" w:rsidP="0003213A">
      <w:pPr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dla nierucho</w:t>
      </w:r>
      <w:r w:rsidR="008945A6" w:rsidRPr="00F54D92">
        <w:rPr>
          <w:rFonts w:cstheme="minorHAnsi"/>
        </w:rPr>
        <w:t xml:space="preserve">mości z zabudową jednorodzinną </w:t>
      </w:r>
      <w:r w:rsidRPr="00F54D92">
        <w:rPr>
          <w:rFonts w:cstheme="minorHAnsi"/>
        </w:rPr>
        <w:t>– 1 egzemplarz w formie papierowej, obowiązek zostanie spełniony poprzez dostarczenie do skrzynki na listy, drogą pocztową lub bezpośrednio do rąk</w:t>
      </w:r>
      <w:r w:rsidR="007D72AA" w:rsidRPr="00F54D92">
        <w:rPr>
          <w:rFonts w:cstheme="minorHAnsi"/>
        </w:rPr>
        <w:t xml:space="preserve"> mieszkańca danej nieruchomości.</w:t>
      </w:r>
    </w:p>
    <w:p w:rsidR="008945A6" w:rsidRPr="00F54D92" w:rsidRDefault="00981DB5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>dla nieruchomości z zabudową wielolokalową (bloki) –</w:t>
      </w:r>
      <w:r w:rsidR="00123199" w:rsidRPr="00F54D92">
        <w:rPr>
          <w:rFonts w:cstheme="minorHAnsi"/>
        </w:rPr>
        <w:t xml:space="preserve"> </w:t>
      </w:r>
      <w:r w:rsidR="008945A6" w:rsidRPr="00F54D92">
        <w:rPr>
          <w:rFonts w:cstheme="minorHAnsi"/>
        </w:rPr>
        <w:t>w formie elektronicznej</w:t>
      </w:r>
      <w:r w:rsidRPr="00F54D92">
        <w:rPr>
          <w:rFonts w:cstheme="minorHAnsi"/>
        </w:rPr>
        <w:t xml:space="preserve"> dla każdego </w:t>
      </w:r>
      <w:r w:rsidR="008945A6" w:rsidRPr="00F54D92">
        <w:rPr>
          <w:rFonts w:cstheme="minorHAnsi"/>
        </w:rPr>
        <w:t>zarządzającego nieruchomością,</w:t>
      </w:r>
      <w:r w:rsidRPr="00F54D92">
        <w:rPr>
          <w:rFonts w:cstheme="minorHAnsi"/>
        </w:rPr>
        <w:t xml:space="preserve"> najpóźniej</w:t>
      </w:r>
      <w:r w:rsidR="008945A6" w:rsidRPr="00F54D92">
        <w:rPr>
          <w:rFonts w:cstheme="minorHAnsi"/>
        </w:rPr>
        <w:t xml:space="preserve"> </w:t>
      </w:r>
      <w:r w:rsidRPr="00F54D92">
        <w:rPr>
          <w:rFonts w:cstheme="minorHAnsi"/>
        </w:rPr>
        <w:t xml:space="preserve">w </w:t>
      </w:r>
      <w:r w:rsidR="00C9438A" w:rsidRPr="00F54D92">
        <w:rPr>
          <w:rFonts w:cstheme="minorHAnsi"/>
        </w:rPr>
        <w:t>dniu rozpoczęcia realizacji umowy</w:t>
      </w:r>
      <w:r w:rsidR="000C67A0" w:rsidRPr="00F54D92">
        <w:rPr>
          <w:rFonts w:cstheme="minorHAnsi"/>
        </w:rPr>
        <w:t>, przesłane poprzez pocztę e-mail.</w:t>
      </w:r>
    </w:p>
    <w:p w:rsidR="008945A6" w:rsidRPr="00F54D92" w:rsidRDefault="00981DB5" w:rsidP="0003213A">
      <w:pPr>
        <w:numPr>
          <w:ilvl w:val="1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cstheme="minorHAnsi"/>
        </w:rPr>
      </w:pPr>
      <w:r w:rsidRPr="00F54D92">
        <w:rPr>
          <w:rFonts w:cstheme="minorHAnsi"/>
        </w:rPr>
        <w:t xml:space="preserve">W przypadku nieprzewidzianych okoliczności, za zgodą Zamawiającego, dopuszcza się zmianę terminu odbioru odpadów. Wykonawca odpowiedzialny jest w takim przypadku za niezwłoczne poinformowanie Zamawiającego, a następnie właścicieli nieruchomości o zmianie, np. poprzez wywieszenie ogłoszeń na słupach ogłoszeniowych, poinformowanie przedstawicieli Rad Osiedlowych </w:t>
      </w:r>
      <w:r w:rsidR="002D7BEC">
        <w:rPr>
          <w:rFonts w:cstheme="minorHAnsi"/>
        </w:rPr>
        <w:t xml:space="preserve">                   </w:t>
      </w:r>
      <w:r w:rsidRPr="00F54D92">
        <w:rPr>
          <w:rFonts w:cstheme="minorHAnsi"/>
        </w:rPr>
        <w:t xml:space="preserve">i radnych miejskich, w </w:t>
      </w:r>
      <w:r w:rsidR="0090309F">
        <w:rPr>
          <w:rFonts w:cstheme="minorHAnsi"/>
        </w:rPr>
        <w:t>inny sposób zwyczajowo przyjęty zapewniający jak najszerszy zasięg informacji.</w:t>
      </w:r>
    </w:p>
    <w:p w:rsidR="002A013B" w:rsidRPr="00F54D92" w:rsidRDefault="002A013B" w:rsidP="00683544">
      <w:pPr>
        <w:tabs>
          <w:tab w:val="left" w:pos="142"/>
        </w:tabs>
        <w:spacing w:after="0" w:line="360" w:lineRule="auto"/>
        <w:jc w:val="both"/>
        <w:rPr>
          <w:rFonts w:cstheme="minorHAnsi"/>
        </w:rPr>
      </w:pPr>
    </w:p>
    <w:p w:rsidR="008E0512" w:rsidRPr="00F54D92" w:rsidRDefault="008E0512" w:rsidP="0003213A">
      <w:pPr>
        <w:pStyle w:val="Nagwek1"/>
        <w:numPr>
          <w:ilvl w:val="0"/>
          <w:numId w:val="13"/>
        </w:numPr>
        <w:tabs>
          <w:tab w:val="left" w:pos="142"/>
        </w:tabs>
        <w:spacing w:before="0" w:after="0" w:line="360" w:lineRule="auto"/>
        <w:ind w:left="0" w:firstLine="0"/>
        <w:rPr>
          <w:rFonts w:asciiTheme="minorHAnsi" w:hAnsiTheme="minorHAnsi" w:cstheme="minorHAnsi"/>
          <w:szCs w:val="22"/>
        </w:rPr>
      </w:pPr>
      <w:bookmarkStart w:id="16" w:name="_Toc71876665"/>
      <w:r w:rsidRPr="00F54D92">
        <w:rPr>
          <w:rFonts w:asciiTheme="minorHAnsi" w:hAnsiTheme="minorHAnsi" w:cstheme="minorHAnsi"/>
          <w:szCs w:val="22"/>
        </w:rPr>
        <w:t>Czynności kontrolne</w:t>
      </w:r>
      <w:bookmarkEnd w:id="16"/>
    </w:p>
    <w:p w:rsidR="008E0512" w:rsidRPr="00F54D92" w:rsidRDefault="008E0512" w:rsidP="0003213A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F54D92">
        <w:rPr>
          <w:rFonts w:eastAsia="Times New Roman" w:cstheme="minorHAnsi"/>
          <w:color w:val="000000"/>
        </w:rPr>
        <w:t>W trakcie realizacji zamówienia Zamawiający uprawniony jest do wykonywania czynności kontrolnych wobec Wykonawcy odnośnie spełniania przez Wykonawcę lub Podwykonawcę stawianych wymogów.</w:t>
      </w:r>
    </w:p>
    <w:p w:rsidR="008E0512" w:rsidRPr="00F54D92" w:rsidRDefault="008E0512" w:rsidP="0003213A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C06CF5">
        <w:rPr>
          <w:rFonts w:eastAsia="Times New Roman" w:cstheme="minorHAnsi"/>
        </w:rPr>
        <w:t xml:space="preserve">W zakresie wymogu zatrudnienia na podstawie umowy o pracę osób wykonujących wskazane w </w:t>
      </w:r>
      <w:r w:rsidR="00704763" w:rsidRPr="00C06CF5">
        <w:rPr>
          <w:rFonts w:eastAsia="Times New Roman" w:cstheme="minorHAnsi"/>
        </w:rPr>
        <w:t>§</w:t>
      </w:r>
      <w:r w:rsidR="00704B28" w:rsidRPr="00C06CF5">
        <w:rPr>
          <w:rFonts w:eastAsia="Times New Roman" w:cstheme="minorHAnsi"/>
        </w:rPr>
        <w:t xml:space="preserve"> 10 ust. 2</w:t>
      </w:r>
      <w:r w:rsidRPr="00C06CF5">
        <w:rPr>
          <w:rFonts w:eastAsia="Times New Roman" w:cstheme="minorHAnsi"/>
        </w:rPr>
        <w:t xml:space="preserve"> </w:t>
      </w:r>
      <w:r w:rsidR="00704763" w:rsidRPr="00C06CF5">
        <w:rPr>
          <w:rFonts w:eastAsia="Times New Roman" w:cstheme="minorHAnsi"/>
        </w:rPr>
        <w:t xml:space="preserve">Umowy </w:t>
      </w:r>
      <w:r w:rsidRPr="00C06CF5">
        <w:rPr>
          <w:rFonts w:eastAsia="Times New Roman" w:cstheme="minorHAnsi"/>
        </w:rPr>
        <w:t>czynności</w:t>
      </w:r>
      <w:r w:rsidR="009D741D" w:rsidRPr="00C06CF5">
        <w:rPr>
          <w:rFonts w:eastAsia="Times New Roman" w:cstheme="minorHAnsi"/>
        </w:rPr>
        <w:t>,</w:t>
      </w:r>
      <w:r w:rsidRPr="00C06CF5">
        <w:rPr>
          <w:rFonts w:eastAsia="Times New Roman" w:cstheme="minorHAnsi"/>
        </w:rPr>
        <w:t xml:space="preserve"> </w:t>
      </w:r>
      <w:r w:rsidRPr="00F54D92">
        <w:rPr>
          <w:rFonts w:eastAsia="Times New Roman" w:cstheme="minorHAnsi"/>
          <w:color w:val="000000"/>
        </w:rPr>
        <w:t>Zamawiający uprawniony jest w szczególności do:</w:t>
      </w:r>
    </w:p>
    <w:p w:rsidR="008E0512" w:rsidRPr="00F54D92" w:rsidRDefault="008E0512" w:rsidP="0003213A">
      <w:pPr>
        <w:pStyle w:val="Akapitzlist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F54D92">
        <w:rPr>
          <w:rFonts w:eastAsia="Times New Roman" w:cstheme="minorHAnsi"/>
          <w:color w:val="000000"/>
        </w:rPr>
        <w:t xml:space="preserve">żądania oświadczeń i dokumentów w zakresie potwierdzenia spełniania ww. wymogów </w:t>
      </w:r>
      <w:r w:rsidR="002D7BEC">
        <w:rPr>
          <w:rFonts w:eastAsia="Times New Roman" w:cstheme="minorHAnsi"/>
          <w:color w:val="000000"/>
        </w:rPr>
        <w:t xml:space="preserve">                                 </w:t>
      </w:r>
      <w:r w:rsidRPr="00F54D92">
        <w:rPr>
          <w:rFonts w:eastAsia="Times New Roman" w:cstheme="minorHAnsi"/>
          <w:color w:val="000000"/>
        </w:rPr>
        <w:t>i dokonywania ich oceny,</w:t>
      </w:r>
    </w:p>
    <w:p w:rsidR="008E0512" w:rsidRPr="00F54D92" w:rsidRDefault="008E0512" w:rsidP="0003213A">
      <w:pPr>
        <w:pStyle w:val="Akapitzlist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F54D92">
        <w:rPr>
          <w:rFonts w:eastAsia="Times New Roman" w:cstheme="minorHAnsi"/>
          <w:color w:val="000000"/>
        </w:rPr>
        <w:t>żądania wyjaśnień w przypadku wątpliwości w zakresie potwierdzenia spełniania ww. wymogów, przeprowadzania kontroli na miejscu wykonywania świadczenia,</w:t>
      </w:r>
    </w:p>
    <w:p w:rsidR="008E0512" w:rsidRPr="00F54D92" w:rsidRDefault="008E0512" w:rsidP="0003213A">
      <w:pPr>
        <w:pStyle w:val="Akapitzlist"/>
        <w:numPr>
          <w:ilvl w:val="0"/>
          <w:numId w:val="11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F54D92">
        <w:rPr>
          <w:rFonts w:eastAsia="Times New Roman" w:cstheme="minorHAnsi"/>
          <w:color w:val="000000"/>
        </w:rPr>
        <w:t xml:space="preserve">wzywania w wyznaczonym w tym wezwaniu terminie do przedłożenia wymienionych poniżej dowodów, w celu potwierdzenia spełnienia wymogu zatrudnienia na podstawie umowy o pracę przez Wykonawcę lub Podwykonawcę osób wykonujących wskazane </w:t>
      </w:r>
      <w:r w:rsidR="00704763" w:rsidRPr="00F54D92">
        <w:rPr>
          <w:rFonts w:eastAsia="Times New Roman" w:cstheme="minorHAnsi"/>
          <w:color w:val="000000"/>
        </w:rPr>
        <w:t>§</w:t>
      </w:r>
      <w:r w:rsidR="00704B28">
        <w:rPr>
          <w:rFonts w:eastAsia="Times New Roman" w:cstheme="minorHAnsi"/>
          <w:color w:val="000000"/>
        </w:rPr>
        <w:t xml:space="preserve"> 10 ust. 2</w:t>
      </w:r>
      <w:r w:rsidR="00704763" w:rsidRPr="00F54D92">
        <w:rPr>
          <w:rFonts w:eastAsia="Times New Roman" w:cstheme="minorHAnsi"/>
          <w:color w:val="000000"/>
        </w:rPr>
        <w:t xml:space="preserve"> Umowy </w:t>
      </w:r>
      <w:r w:rsidRPr="00F54D92">
        <w:rPr>
          <w:rFonts w:eastAsia="Times New Roman" w:cstheme="minorHAnsi"/>
          <w:color w:val="000000"/>
        </w:rPr>
        <w:t xml:space="preserve">czynności w trakcie realizacji zamówienia: </w:t>
      </w:r>
    </w:p>
    <w:p w:rsidR="008E0512" w:rsidRPr="00704B28" w:rsidRDefault="008E0512" w:rsidP="00683544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eastAsia="Times New Roman" w:cstheme="minorHAnsi"/>
        </w:rPr>
      </w:pPr>
      <w:r w:rsidRPr="00704B28">
        <w:rPr>
          <w:rFonts w:eastAsia="Times New Roman" w:cstheme="minorHAnsi"/>
        </w:rPr>
        <w:t xml:space="preserve">- 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</w:t>
      </w:r>
      <w:r w:rsidR="002D7BEC" w:rsidRPr="00704B28">
        <w:rPr>
          <w:rFonts w:eastAsia="Times New Roman" w:cstheme="minorHAnsi"/>
        </w:rPr>
        <w:t xml:space="preserve">                              </w:t>
      </w:r>
      <w:r w:rsidRPr="00704B28">
        <w:rPr>
          <w:rFonts w:eastAsia="Times New Roman" w:cstheme="minorHAnsi"/>
        </w:rPr>
        <w:t xml:space="preserve">w sposób zapewniający ochronę danych osobowych pracowników, zgodnie z przepisami rozporządzenia Parlamentu Europejskiego i Rady (UE) 2016/679 z dnia 27 kwietnia 2016 r. w sprawie ochrony osób fizycznych w związku z przetwarzaniem danych osobowych i w sprawie swobodnego przepływu takich danych oraz uchylenia dyrektywy 95/46/WE (tj. w szczególności bez adresów, nr PESEL pracowników). Imię i nazwisko pracownika nie podlega </w:t>
      </w:r>
      <w:proofErr w:type="spellStart"/>
      <w:r w:rsidRPr="00704B28">
        <w:rPr>
          <w:rFonts w:eastAsia="Times New Roman" w:cstheme="minorHAnsi"/>
        </w:rPr>
        <w:t>anonimizacji</w:t>
      </w:r>
      <w:proofErr w:type="spellEnd"/>
      <w:r w:rsidRPr="00704B28">
        <w:rPr>
          <w:rFonts w:eastAsia="Times New Roman" w:cstheme="minorHAnsi"/>
        </w:rPr>
        <w:t>. Informacje takie jak: data zawarcia umowy, rodzaj umowy o pracę i wymiar etatu powinny być możliwe do zidentyfikowania,</w:t>
      </w:r>
    </w:p>
    <w:p w:rsidR="00FF4C3E" w:rsidRPr="00704B28" w:rsidRDefault="008E0512" w:rsidP="00683544">
      <w:pPr>
        <w:pStyle w:val="Akapitzlist"/>
        <w:tabs>
          <w:tab w:val="left" w:pos="142"/>
        </w:tabs>
        <w:spacing w:after="0" w:line="360" w:lineRule="auto"/>
        <w:ind w:left="0"/>
        <w:jc w:val="both"/>
        <w:rPr>
          <w:rFonts w:eastAsia="Times New Roman" w:cstheme="minorHAnsi"/>
        </w:rPr>
      </w:pPr>
      <w:r w:rsidRPr="00704B28">
        <w:rPr>
          <w:rFonts w:eastAsia="Times New Roman" w:cstheme="minorHAnsi"/>
        </w:rPr>
        <w:t>- zaświadczenie właściwego oddziału ZUS, potwierdzające opłacanie przez Wykonawcę lub Podwykonawcę składek na ubezpi</w:t>
      </w:r>
      <w:r w:rsidR="00CE601D" w:rsidRPr="00704B28">
        <w:rPr>
          <w:rFonts w:eastAsia="Times New Roman" w:cstheme="minorHAnsi"/>
        </w:rPr>
        <w:t xml:space="preserve">eczenia społeczne i zdrowotne </w:t>
      </w:r>
      <w:r w:rsidRPr="00704B28">
        <w:rPr>
          <w:rFonts w:eastAsia="Times New Roman" w:cstheme="minorHAnsi"/>
        </w:rPr>
        <w:t>z tytułu zatrudnienia na podstawie umów o pracę</w:t>
      </w:r>
      <w:r w:rsidR="00A0722E" w:rsidRPr="00704B28">
        <w:rPr>
          <w:rFonts w:eastAsia="Times New Roman" w:cstheme="minorHAnsi"/>
        </w:rPr>
        <w:t xml:space="preserve"> za ostatni okres rozliczeniowy,</w:t>
      </w:r>
    </w:p>
    <w:p w:rsidR="008E0512" w:rsidRPr="00704B28" w:rsidRDefault="008E0512" w:rsidP="0003213A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Times New Roman" w:cstheme="minorHAnsi"/>
        </w:rPr>
      </w:pPr>
      <w:r w:rsidRPr="00704B28">
        <w:rPr>
          <w:rFonts w:eastAsia="Times New Roman" w:cstheme="minorHAnsi"/>
        </w:rPr>
        <w:t xml:space="preserve">Niezłożenie przez Wykonawcę w wyznaczonym przez Zamawiającego terminie żądanych przez Zamawiającego dowodów w celu potwierdzenia spełnienia przez Wykonawcę lub Podwykonawcę wymogu zatrudnienia na podstawie umowy o pracę traktowane </w:t>
      </w:r>
      <w:r w:rsidR="001D0BAF" w:rsidRPr="00704B28">
        <w:rPr>
          <w:rFonts w:eastAsia="Times New Roman" w:cstheme="minorHAnsi"/>
        </w:rPr>
        <w:t>będzie, jako</w:t>
      </w:r>
      <w:r w:rsidRPr="00704B28">
        <w:rPr>
          <w:rFonts w:eastAsia="Times New Roman" w:cstheme="minorHAnsi"/>
        </w:rPr>
        <w:t xml:space="preserve"> niespełnienie przez Wykonawcę lub Podwykonawcę wymogu zatrudnienia na podstawie umowy o pracę osób wykonujących </w:t>
      </w:r>
      <w:r w:rsidR="004639F5" w:rsidRPr="00704B28">
        <w:rPr>
          <w:rFonts w:cstheme="minorHAnsi"/>
        </w:rPr>
        <w:t>czynności polegające na kierowaniu pojazdami wykorzystywanymi do wykonywania przedmiotu zamówienia oraz obsługujący Biuro Obsługi funkcjonujące w ramach realizacji przedmiotu zamówienia.</w:t>
      </w:r>
    </w:p>
    <w:p w:rsidR="008E0512" w:rsidRPr="00F54D92" w:rsidRDefault="008E0512" w:rsidP="0003213A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F54D92">
        <w:rPr>
          <w:rFonts w:eastAsia="Times New Roman" w:cstheme="minorHAnsi"/>
          <w:color w:val="000000"/>
        </w:rPr>
        <w:t xml:space="preserve">W przypadku uzasadnionych </w:t>
      </w:r>
      <w:r w:rsidR="001D0BAF" w:rsidRPr="00F54D92">
        <w:rPr>
          <w:rFonts w:eastAsia="Times New Roman" w:cstheme="minorHAnsi"/>
          <w:color w:val="000000"/>
        </w:rPr>
        <w:t>wątpliwości, co</w:t>
      </w:r>
      <w:r w:rsidRPr="00F54D92">
        <w:rPr>
          <w:rFonts w:eastAsia="Times New Roman" w:cstheme="minorHAnsi"/>
          <w:color w:val="000000"/>
        </w:rPr>
        <w:t xml:space="preserve"> do przestrzegania prawa pracy przez Wykonawcę lub Podwykonawcę, Zamawiający może zwrócić się o przeprowadzenie kontroli przez Państwową Inspekcję Pracy. Niezależnie od obowiązku zapłaty kar umownych</w:t>
      </w:r>
      <w:r w:rsidR="009D741D" w:rsidRPr="00F54D92">
        <w:rPr>
          <w:rFonts w:eastAsia="Times New Roman" w:cstheme="minorHAnsi"/>
          <w:color w:val="000000"/>
        </w:rPr>
        <w:t>.</w:t>
      </w:r>
    </w:p>
    <w:p w:rsidR="009D741D" w:rsidRPr="00F54D92" w:rsidRDefault="009D741D" w:rsidP="0003213A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F54D92">
        <w:rPr>
          <w:rFonts w:eastAsia="Times New Roman" w:cstheme="minorHAnsi"/>
          <w:color w:val="000000"/>
        </w:rPr>
        <w:t>Wykonawca jest zobowiązany umożliwić Zamawiającemu przeprowadzenie kontroli, w tym m.in. udzielić niezbędnych wyjaśnień, informacji oraz przedstawić dokumenty pozwalające na sprawdzenie realizacji przez Wykonawcę obowiązków wynikających z umowy.</w:t>
      </w:r>
    </w:p>
    <w:p w:rsidR="00044891" w:rsidRDefault="009D741D" w:rsidP="00044891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  <w:rPr>
          <w:rFonts w:eastAsia="Times New Roman" w:cstheme="minorHAnsi"/>
          <w:color w:val="000000"/>
        </w:rPr>
      </w:pPr>
      <w:r w:rsidRPr="00F54D92">
        <w:rPr>
          <w:rFonts w:eastAsia="Times New Roman" w:cstheme="minorHAnsi"/>
          <w:color w:val="000000"/>
        </w:rPr>
        <w:t>Kontrolujący pracownik Zamawiającego upoważniony jest również do sprawdzania tożsamości personelu Wykonawcy uczestniczącego w realizacji prac w zakresie objętym niniejszą umową.</w:t>
      </w:r>
    </w:p>
    <w:p w:rsidR="00044891" w:rsidRPr="00000F9D" w:rsidRDefault="00044891" w:rsidP="00000F9D">
      <w:pPr>
        <w:pStyle w:val="Akapitzlist"/>
        <w:numPr>
          <w:ilvl w:val="0"/>
          <w:numId w:val="10"/>
        </w:numPr>
        <w:tabs>
          <w:tab w:val="left" w:pos="142"/>
        </w:tabs>
        <w:spacing w:after="0" w:line="360" w:lineRule="auto"/>
        <w:ind w:left="0" w:firstLine="0"/>
        <w:jc w:val="both"/>
      </w:pPr>
      <w:r>
        <w:t xml:space="preserve">Niespełnienie wymogu dotyczącego zatrudnienia przy realizacji </w:t>
      </w:r>
      <w:r w:rsidR="00000F9D">
        <w:t xml:space="preserve">przedmiotu </w:t>
      </w:r>
      <w:r>
        <w:t xml:space="preserve">zamówienia </w:t>
      </w:r>
      <w:r w:rsidRPr="00767EAA">
        <w:t xml:space="preserve">wszystkich pracowników na umowę o pracę, w tym do zatrudnienia na umowę o pracę wszystkich </w:t>
      </w:r>
      <w:r w:rsidRPr="00000F9D">
        <w:rPr>
          <w:rFonts w:cstheme="minorHAnsi"/>
        </w:rPr>
        <w:t xml:space="preserve">pracowników kierujących pojazdami specjalistycznymi wykorzystywanymi do świadczenia przedmiotu zamówienia oraz obsługujących Biuro Obsługi - </w:t>
      </w:r>
      <w:r>
        <w:t xml:space="preserve">obwarowane jest karami umownymi określonymi </w:t>
      </w:r>
      <w:r w:rsidR="00000F9D">
        <w:t xml:space="preserve">                    </w:t>
      </w:r>
      <w:r w:rsidRPr="00000F9D">
        <w:rPr>
          <w:rFonts w:cstheme="minorHAnsi"/>
        </w:rPr>
        <w:t>w § 17</w:t>
      </w:r>
      <w:r>
        <w:t xml:space="preserve"> umowy.</w:t>
      </w:r>
    </w:p>
    <w:p w:rsidR="00D74794" w:rsidRDefault="00D74794" w:rsidP="00D74794">
      <w:pPr>
        <w:tabs>
          <w:tab w:val="left" w:pos="142"/>
        </w:tabs>
        <w:spacing w:after="0" w:line="360" w:lineRule="auto"/>
        <w:jc w:val="both"/>
        <w:rPr>
          <w:rFonts w:eastAsia="Times New Roman" w:cstheme="minorHAnsi"/>
          <w:color w:val="000000"/>
        </w:rPr>
      </w:pPr>
    </w:p>
    <w:p w:rsidR="00D74794" w:rsidRPr="0009355A" w:rsidRDefault="00D74794" w:rsidP="00D74794">
      <w:pPr>
        <w:pStyle w:val="Akapitzlist"/>
        <w:numPr>
          <w:ilvl w:val="0"/>
          <w:numId w:val="13"/>
        </w:numPr>
        <w:ind w:left="426" w:hanging="426"/>
        <w:rPr>
          <w:b/>
        </w:rPr>
      </w:pPr>
      <w:r w:rsidRPr="0009355A">
        <w:rPr>
          <w:b/>
        </w:rPr>
        <w:t>Opis przedmiotu zamówienia objętego tzw. prawem OPCJI</w:t>
      </w:r>
    </w:p>
    <w:p w:rsidR="0009355A" w:rsidRDefault="0009355A" w:rsidP="0009355A">
      <w:pPr>
        <w:spacing w:after="0" w:line="360" w:lineRule="auto"/>
        <w:jc w:val="both"/>
      </w:pPr>
      <w:r>
        <w:t xml:space="preserve">Zamawiający może skorzystać </w:t>
      </w:r>
      <w:r w:rsidRPr="0009355A">
        <w:t xml:space="preserve">z </w:t>
      </w:r>
      <w:r w:rsidRPr="0009355A">
        <w:rPr>
          <w:shd w:val="clear" w:color="auto" w:fill="FFFFFF"/>
        </w:rPr>
        <w:t xml:space="preserve">prawa opcji, które </w:t>
      </w:r>
      <w:r w:rsidR="00D74794" w:rsidRPr="0009355A">
        <w:rPr>
          <w:shd w:val="clear" w:color="auto" w:fill="FFFFFF"/>
        </w:rPr>
        <w:t xml:space="preserve">zostało uregulowane w </w:t>
      </w:r>
      <w:r w:rsidR="00AD5F98" w:rsidRPr="0009355A">
        <w:rPr>
          <w:shd w:val="clear" w:color="auto" w:fill="FFFFFF"/>
        </w:rPr>
        <w:t xml:space="preserve">art. 441 ust. 1 ustawy </w:t>
      </w:r>
      <w:proofErr w:type="spellStart"/>
      <w:r w:rsidR="00D74794" w:rsidRPr="0009355A">
        <w:rPr>
          <w:shd w:val="clear" w:color="auto" w:fill="FFFFFF"/>
        </w:rPr>
        <w:t>P.z.p</w:t>
      </w:r>
      <w:proofErr w:type="spellEnd"/>
      <w:r w:rsidR="00D74794" w:rsidRPr="0009355A">
        <w:rPr>
          <w:shd w:val="clear" w:color="auto" w:fill="FFFFFF"/>
        </w:rPr>
        <w:t>.</w:t>
      </w:r>
      <w:r>
        <w:t xml:space="preserve">, jeżeli przewidział opcję w ogłoszeniu o zamówieniu lub w dokumentach zamówienia w postaci zrozumiałych, precyzyjnych i jednoznacznych postanowień umownych, które łącznie spełniają następujące warunki: </w:t>
      </w:r>
    </w:p>
    <w:p w:rsidR="0009355A" w:rsidRDefault="0009355A" w:rsidP="0009355A">
      <w:pPr>
        <w:spacing w:after="0" w:line="360" w:lineRule="auto"/>
        <w:jc w:val="both"/>
      </w:pPr>
      <w:r>
        <w:t xml:space="preserve">a) określają rodzaj i maksymalną wartość opcji; </w:t>
      </w:r>
    </w:p>
    <w:p w:rsidR="0009355A" w:rsidRDefault="0009355A" w:rsidP="0009355A">
      <w:pPr>
        <w:spacing w:after="0" w:line="360" w:lineRule="auto"/>
        <w:jc w:val="both"/>
      </w:pPr>
      <w:r>
        <w:t xml:space="preserve">b) określają okoliczności skorzystania z opcji; </w:t>
      </w:r>
    </w:p>
    <w:p w:rsidR="0009355A" w:rsidRPr="0009355A" w:rsidRDefault="0009355A" w:rsidP="0009355A">
      <w:pPr>
        <w:spacing w:after="0" w:line="360" w:lineRule="auto"/>
        <w:jc w:val="both"/>
      </w:pPr>
      <w:r>
        <w:t>c) nie modyfikują ogólnego charakteru umowy</w:t>
      </w:r>
    </w:p>
    <w:p w:rsidR="0009355A" w:rsidRDefault="0009355A" w:rsidP="0009355A">
      <w:pPr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</w:p>
    <w:p w:rsidR="0009355A" w:rsidRPr="0009355A" w:rsidRDefault="0009355A" w:rsidP="0009355A">
      <w:pPr>
        <w:suppressAutoHyphens/>
        <w:spacing w:after="0" w:line="360" w:lineRule="auto"/>
        <w:contextualSpacing/>
        <w:jc w:val="both"/>
        <w:rPr>
          <w:rFonts w:eastAsia="Calibri" w:cstheme="minorHAnsi"/>
          <w:lang w:eastAsia="pl-PL"/>
        </w:rPr>
      </w:pPr>
      <w:r w:rsidRPr="0009355A">
        <w:rPr>
          <w:rFonts w:eastAsia="Calibri" w:cstheme="minorHAnsi"/>
          <w:lang w:eastAsia="pl-PL"/>
        </w:rPr>
        <w:t xml:space="preserve">Zamawiający przewiduje możliwość skorzystania z prawa opcji z uwagi na prognozowany wzrost ilości odpadów podyktowany przyłączaniem do systemu gospodarki odpadami na terenie gminy Skarżysko-Kamienna nowych nieruchomości </w:t>
      </w:r>
      <w:r w:rsidRPr="0009355A">
        <w:rPr>
          <w:rFonts w:ascii="Calibri" w:eastAsia="Calibri" w:hAnsi="Calibri" w:cstheme="minorHAnsi"/>
          <w:lang w:eastAsia="pl-PL"/>
        </w:rPr>
        <w:t>(możliwość składania przez właścicieli nieruchomości nowych deklaracji). Przewidywane zmiany nie są zależne od Zamawiającego, a wynikają ze zmieniających się potrzeb wytwórców odpadów i rosnącej cyklicznie ich ilości . Dlatego też dokładna ilość odpadów nie jest możliwa do przewidzenia.</w:t>
      </w:r>
      <w:r w:rsidRPr="0009355A">
        <w:rPr>
          <w:rFonts w:eastAsia="Calibri" w:cstheme="minorHAnsi"/>
          <w:lang w:eastAsia="pl-PL"/>
        </w:rPr>
        <w:t xml:space="preserve">  </w:t>
      </w:r>
      <w:r w:rsidRPr="0009355A">
        <w:rPr>
          <w:rFonts w:ascii="Calibri" w:eastAsia="Calibri" w:hAnsi="Calibri" w:cs="Arial"/>
          <w:lang w:eastAsia="pl-PL"/>
        </w:rPr>
        <w:t>W związku  z powyższym szacowana ilość wytwarzanych odpadów ogółem może ulec zwiększeniu o 30%.</w:t>
      </w:r>
    </w:p>
    <w:p w:rsidR="00D74794" w:rsidRPr="00D74794" w:rsidRDefault="00D74794" w:rsidP="00D74794">
      <w:pPr>
        <w:jc w:val="both"/>
        <w:rPr>
          <w:rFonts w:cs="Arial"/>
          <w:bCs/>
          <w:iCs/>
          <w:color w:val="FF0000"/>
        </w:rPr>
      </w:pPr>
    </w:p>
    <w:p w:rsidR="00D74794" w:rsidRPr="00EA66C3" w:rsidRDefault="00D74794" w:rsidP="00A34759">
      <w:pPr>
        <w:spacing w:after="0" w:line="360" w:lineRule="auto"/>
        <w:jc w:val="both"/>
        <w:rPr>
          <w:rFonts w:cs="Arial"/>
          <w:bCs/>
          <w:iCs/>
        </w:rPr>
      </w:pPr>
      <w:r w:rsidRPr="00EA66C3">
        <w:rPr>
          <w:rFonts w:cs="Arial"/>
          <w:bCs/>
          <w:iCs/>
        </w:rPr>
        <w:t xml:space="preserve">Realizacja prawa opcji polegać będzie na zwiększeniu do 30% ilości usług przewidzianych </w:t>
      </w:r>
      <w:r w:rsidR="0009355A" w:rsidRPr="00EA66C3">
        <w:rPr>
          <w:rFonts w:cs="Arial"/>
          <w:bCs/>
          <w:iCs/>
        </w:rPr>
        <w:t xml:space="preserve"> </w:t>
      </w:r>
      <w:r w:rsidRPr="00EA66C3">
        <w:rPr>
          <w:rFonts w:cs="Arial"/>
          <w:bCs/>
          <w:iCs/>
        </w:rPr>
        <w:t>w opisie przedmiotu zamówienia podstawowego, również w sytuacji wyczerpania kwoty maksymalnej umowy, przeznaczonej na zrealizo</w:t>
      </w:r>
      <w:r w:rsidR="00EA66C3" w:rsidRPr="00EA66C3">
        <w:rPr>
          <w:rFonts w:cs="Arial"/>
          <w:bCs/>
          <w:iCs/>
        </w:rPr>
        <w:t>wanie zamówienia podstawowego:</w:t>
      </w:r>
    </w:p>
    <w:p w:rsidR="00D74794" w:rsidRPr="00EA66C3" w:rsidRDefault="00D74794" w:rsidP="00A34759">
      <w:pPr>
        <w:spacing w:after="0" w:line="360" w:lineRule="auto"/>
        <w:jc w:val="both"/>
        <w:rPr>
          <w:rFonts w:cs="Arial"/>
          <w:bCs/>
          <w:iCs/>
        </w:rPr>
      </w:pPr>
      <w:r w:rsidRPr="00EA66C3">
        <w:rPr>
          <w:rFonts w:cs="Arial"/>
          <w:bCs/>
          <w:iCs/>
        </w:rPr>
        <w:t>a)</w:t>
      </w:r>
      <w:r w:rsidRPr="00EA66C3">
        <w:rPr>
          <w:rFonts w:cs="Arial"/>
          <w:bCs/>
          <w:iCs/>
        </w:rPr>
        <w:tab/>
        <w:t>prawo opcji realizowane będzie na takich samych warunkach jak zamówienie podstawowe;</w:t>
      </w:r>
    </w:p>
    <w:p w:rsidR="00D74794" w:rsidRPr="00EA66C3" w:rsidRDefault="00D74794" w:rsidP="00A34759">
      <w:pPr>
        <w:spacing w:after="0" w:line="360" w:lineRule="auto"/>
        <w:ind w:left="705" w:hanging="705"/>
        <w:jc w:val="both"/>
        <w:rPr>
          <w:rFonts w:cs="Arial"/>
          <w:bCs/>
          <w:iCs/>
        </w:rPr>
      </w:pPr>
      <w:r w:rsidRPr="00EA66C3">
        <w:rPr>
          <w:rFonts w:cs="Arial"/>
          <w:bCs/>
          <w:iCs/>
        </w:rPr>
        <w:t>b)</w:t>
      </w:r>
      <w:r w:rsidRPr="00EA66C3">
        <w:rPr>
          <w:rFonts w:cs="Arial"/>
          <w:bCs/>
          <w:iCs/>
        </w:rPr>
        <w:tab/>
      </w:r>
      <w:r w:rsidRPr="00EA66C3">
        <w:rPr>
          <w:rFonts w:cs="Arial"/>
          <w:bCs/>
          <w:iCs/>
        </w:rPr>
        <w:tab/>
        <w:t>cena jednostkowa usług zamawianych w ramach prawa opcji będzie identyczna</w:t>
      </w:r>
      <w:r w:rsidR="00EA66C3" w:rsidRPr="00EA66C3">
        <w:rPr>
          <w:rFonts w:cs="Arial"/>
          <w:bCs/>
          <w:iCs/>
        </w:rPr>
        <w:t>,</w:t>
      </w:r>
      <w:r w:rsidRPr="00EA66C3">
        <w:rPr>
          <w:rFonts w:cs="Arial"/>
          <w:bCs/>
          <w:iCs/>
        </w:rPr>
        <w:t xml:space="preserve"> jak zamówienia podstawowego, określona w druku oferty wykonania dla poszczególnych kodów odpadów;</w:t>
      </w:r>
    </w:p>
    <w:p w:rsidR="00D74794" w:rsidRPr="00EA66C3" w:rsidRDefault="00D74794" w:rsidP="00A34759">
      <w:pPr>
        <w:spacing w:after="0" w:line="360" w:lineRule="auto"/>
        <w:ind w:left="705" w:hanging="705"/>
        <w:jc w:val="both"/>
        <w:rPr>
          <w:rFonts w:cs="Arial"/>
          <w:bCs/>
          <w:iCs/>
        </w:rPr>
      </w:pPr>
      <w:r w:rsidRPr="00EA66C3">
        <w:rPr>
          <w:rFonts w:cs="Arial"/>
          <w:bCs/>
          <w:iCs/>
        </w:rPr>
        <w:t>c)</w:t>
      </w:r>
      <w:r w:rsidRPr="00EA66C3">
        <w:rPr>
          <w:rFonts w:cs="Arial"/>
          <w:bCs/>
          <w:iCs/>
        </w:rPr>
        <w:tab/>
      </w:r>
      <w:r w:rsidRPr="00EA66C3">
        <w:rPr>
          <w:rFonts w:cs="Arial"/>
          <w:bCs/>
          <w:iCs/>
        </w:rPr>
        <w:tab/>
        <w:t>zamawiający będzie mógł skorzystać z prawa opcji w sytuacji, gdy wykorzystane zostaną ilości pierwotne, wskazane w opisie przedmiotu zamówienia.</w:t>
      </w:r>
    </w:p>
    <w:p w:rsidR="00D74794" w:rsidRPr="00EA66C3" w:rsidRDefault="00D74794" w:rsidP="00A34759">
      <w:pPr>
        <w:spacing w:after="0" w:line="360" w:lineRule="auto"/>
        <w:ind w:left="709" w:hanging="709"/>
        <w:jc w:val="both"/>
        <w:rPr>
          <w:bCs/>
          <w:iCs/>
        </w:rPr>
      </w:pPr>
      <w:r w:rsidRPr="00EA66C3">
        <w:rPr>
          <w:bCs/>
          <w:iCs/>
        </w:rPr>
        <w:t>d)</w:t>
      </w:r>
      <w:r w:rsidRPr="00EA66C3">
        <w:rPr>
          <w:bCs/>
          <w:iCs/>
        </w:rPr>
        <w:tab/>
        <w:t>jeśli przez upływem terminu</w:t>
      </w:r>
      <w:r w:rsidR="00EA66C3" w:rsidRPr="00EA66C3">
        <w:rPr>
          <w:bCs/>
          <w:iCs/>
        </w:rPr>
        <w:t>,</w:t>
      </w:r>
      <w:r w:rsidRPr="00EA66C3">
        <w:rPr>
          <w:bCs/>
          <w:iCs/>
        </w:rPr>
        <w:t xml:space="preserve"> na jaki została zawarta umowa, w </w:t>
      </w:r>
      <w:r w:rsidR="00EA66C3" w:rsidRPr="00EA66C3">
        <w:rPr>
          <w:bCs/>
          <w:iCs/>
        </w:rPr>
        <w:t xml:space="preserve">danej pozycji </w:t>
      </w:r>
      <w:r w:rsidRPr="00EA66C3">
        <w:rPr>
          <w:bCs/>
          <w:iCs/>
        </w:rPr>
        <w:t xml:space="preserve">przedmiotu zamówienia wykorzystana zostanie </w:t>
      </w:r>
      <w:r w:rsidR="00EA66C3" w:rsidRPr="00EA66C3">
        <w:rPr>
          <w:bCs/>
          <w:iCs/>
        </w:rPr>
        <w:t>ilość przewidziana w zamówieniu</w:t>
      </w:r>
      <w:r w:rsidRPr="00EA66C3">
        <w:rPr>
          <w:bCs/>
          <w:iCs/>
        </w:rPr>
        <w:t xml:space="preserve"> podstawowym, zamawiający będzie mógł zamawiać dalej, aż do wykorzystania ilości</w:t>
      </w:r>
      <w:r w:rsidRPr="00EA66C3">
        <w:rPr>
          <w:rFonts w:ascii="Calibri" w:hAnsi="Calibri" w:cs="Arial"/>
          <w:bCs/>
          <w:iCs/>
        </w:rPr>
        <w:t xml:space="preserve"> </w:t>
      </w:r>
      <w:r w:rsidRPr="00EA66C3">
        <w:rPr>
          <w:bCs/>
          <w:iCs/>
        </w:rPr>
        <w:t>przewidzianych jako opcja lub do upływu terminu, na który została zawarta umowa;</w:t>
      </w:r>
      <w:r w:rsidRPr="00EA66C3">
        <w:rPr>
          <w:rFonts w:ascii="Calibri" w:hAnsi="Calibri" w:cs="Arial"/>
          <w:bCs/>
          <w:iCs/>
        </w:rPr>
        <w:t xml:space="preserve"> </w:t>
      </w:r>
    </w:p>
    <w:p w:rsidR="00D74794" w:rsidRDefault="00D74794" w:rsidP="00A34759">
      <w:pPr>
        <w:spacing w:after="0" w:line="360" w:lineRule="auto"/>
        <w:ind w:left="705" w:hanging="705"/>
        <w:jc w:val="both"/>
        <w:rPr>
          <w:rFonts w:cs="Arial"/>
          <w:bCs/>
          <w:iCs/>
        </w:rPr>
      </w:pPr>
      <w:r w:rsidRPr="00EA66C3">
        <w:rPr>
          <w:rFonts w:cs="Arial"/>
          <w:bCs/>
          <w:iCs/>
        </w:rPr>
        <w:t>e)</w:t>
      </w:r>
      <w:r w:rsidRPr="00EA66C3">
        <w:rPr>
          <w:rFonts w:cs="Arial"/>
          <w:bCs/>
          <w:iCs/>
        </w:rPr>
        <w:tab/>
        <w:t>o zamiarze skorzystania z prawa opcji Zamawiający poinformuje Wykonawc</w:t>
      </w:r>
      <w:r w:rsidR="0032391B">
        <w:rPr>
          <w:rFonts w:cs="Arial"/>
          <w:bCs/>
          <w:iCs/>
        </w:rPr>
        <w:t>ę odrębnym pismem/oświadczeniem;</w:t>
      </w:r>
    </w:p>
    <w:p w:rsidR="0032391B" w:rsidRDefault="0032391B" w:rsidP="00A34759">
      <w:pPr>
        <w:spacing w:after="0" w:line="360" w:lineRule="auto"/>
        <w:ind w:left="705" w:hanging="705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f)           zamawiającemu przysługuje możliwość skorzystania z prawa opcji zarówno w trakcie trwania umowy podstawowej, jak również w okresie 12 miesięcy od daty zakończenia umowy obejmującej zamówienie podstawowe</w:t>
      </w:r>
    </w:p>
    <w:p w:rsidR="00D74794" w:rsidRPr="00D74794" w:rsidRDefault="00D74794" w:rsidP="00A34759">
      <w:pPr>
        <w:autoSpaceDE w:val="0"/>
        <w:autoSpaceDN w:val="0"/>
        <w:adjustRightInd w:val="0"/>
        <w:spacing w:line="360" w:lineRule="auto"/>
        <w:jc w:val="both"/>
        <w:rPr>
          <w:color w:val="FF0000"/>
        </w:rPr>
      </w:pPr>
    </w:p>
    <w:p w:rsidR="00D74794" w:rsidRPr="00BF5327" w:rsidRDefault="00D74794" w:rsidP="00BF5327">
      <w:pPr>
        <w:spacing w:line="276" w:lineRule="auto"/>
        <w:contextualSpacing/>
        <w:jc w:val="both"/>
        <w:rPr>
          <w:b/>
        </w:rPr>
      </w:pPr>
      <w:r w:rsidRPr="00BF5327">
        <w:rPr>
          <w:b/>
        </w:rPr>
        <w:t>Informacje ogólne:</w:t>
      </w:r>
    </w:p>
    <w:p w:rsidR="00D74794" w:rsidRPr="00BF5327" w:rsidRDefault="00D74794" w:rsidP="00BF5327">
      <w:pPr>
        <w:spacing w:line="276" w:lineRule="auto"/>
        <w:contextualSpacing/>
        <w:jc w:val="both"/>
      </w:pPr>
    </w:p>
    <w:p w:rsidR="00D74794" w:rsidRPr="00BF5327" w:rsidRDefault="00D74794" w:rsidP="00A34759">
      <w:pPr>
        <w:spacing w:line="360" w:lineRule="auto"/>
        <w:ind w:left="705" w:hanging="705"/>
        <w:contextualSpacing/>
        <w:jc w:val="both"/>
      </w:pPr>
      <w:r w:rsidRPr="00BF5327">
        <w:t xml:space="preserve">1.   </w:t>
      </w:r>
      <w:r w:rsidRPr="00BF5327">
        <w:tab/>
        <w:t>Rzeczowy zakres zamówienia nazywanego umownie „ zamówienia podstawowego „ został określony w</w:t>
      </w:r>
      <w:r w:rsidR="00BF5327" w:rsidRPr="00BF5327">
        <w:t xml:space="preserve"> punkcie 2 niniejszego opisu</w:t>
      </w:r>
      <w:r w:rsidRPr="00BF5327">
        <w:t xml:space="preserve"> przedmiotu zamówienia</w:t>
      </w:r>
      <w:r w:rsidR="00BF5327" w:rsidRPr="00BF5327">
        <w:t>.</w:t>
      </w:r>
    </w:p>
    <w:p w:rsidR="00B932B5" w:rsidRDefault="00D74794" w:rsidP="001F0D31">
      <w:pPr>
        <w:spacing w:line="360" w:lineRule="auto"/>
        <w:ind w:left="705" w:hanging="705"/>
        <w:contextualSpacing/>
        <w:jc w:val="both"/>
      </w:pPr>
      <w:r w:rsidRPr="00BF5327">
        <w:t>2.</w:t>
      </w:r>
      <w:r w:rsidRPr="00BF5327">
        <w:tab/>
        <w:t>Korzystając z prawa opcji Zamawiający dopuszcza możliwość zwiększenia zakresu zamówienia podstawowego o dodatkowe ilości usług, dla których maksymalną wielkość w ramach prawa opcji określono w poniższym zestawieniu tabelarycznym.</w:t>
      </w:r>
    </w:p>
    <w:p w:rsidR="00D74794" w:rsidRPr="00BF5327" w:rsidRDefault="00D74794" w:rsidP="00BF5327">
      <w:pPr>
        <w:ind w:left="284" w:hanging="284"/>
        <w:jc w:val="center"/>
        <w:rPr>
          <w:b/>
        </w:rPr>
      </w:pPr>
      <w:r w:rsidRPr="00BF5327">
        <w:rPr>
          <w:b/>
        </w:rPr>
        <w:t>Część</w:t>
      </w:r>
      <w:r w:rsidR="00BF5327" w:rsidRPr="00BF5327">
        <w:rPr>
          <w:b/>
        </w:rPr>
        <w:t xml:space="preserve">  rozszerzona  -  prawo  opcji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6171"/>
        <w:gridCol w:w="2412"/>
      </w:tblGrid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Lp.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B932B5">
            <w:pPr>
              <w:pStyle w:val="Akapitzlist"/>
              <w:numPr>
                <w:ilvl w:val="0"/>
                <w:numId w:val="17"/>
              </w:numPr>
              <w:suppressAutoHyphens/>
              <w:spacing w:after="0" w:line="240" w:lineRule="auto"/>
              <w:ind w:left="0" w:firstLine="0"/>
              <w:jc w:val="both"/>
              <w:rPr>
                <w:rFonts w:cstheme="minorHAnsi"/>
              </w:rPr>
            </w:pPr>
            <w:r w:rsidRPr="00CF4092">
              <w:t>Rodzaj usługi</w:t>
            </w:r>
            <w:r w:rsidRPr="00CF4092">
              <w:rPr>
                <w:b/>
                <w:i/>
              </w:rPr>
              <w:t xml:space="preserve"> „</w:t>
            </w:r>
            <w:r w:rsidR="00BF5327" w:rsidRPr="00CF4092">
              <w:rPr>
                <w:rFonts w:cstheme="minorHAnsi"/>
                <w:b/>
                <w:bCs/>
                <w:i/>
              </w:rPr>
              <w:t>Odbieranie  i zagospodarowanie odpadów komunalnych z terenu Gminy Skarżysko – Kamienna od właścicieli nieruchomości, na których  zamieszkują mieszkańcy</w:t>
            </w:r>
            <w:r w:rsidR="00BF5327" w:rsidRPr="00CF4092">
              <w:rPr>
                <w:rFonts w:cstheme="minorHAnsi"/>
                <w:b/>
                <w:i/>
              </w:rPr>
              <w:t>”/</w:t>
            </w:r>
            <w:r w:rsidRPr="00CF4092">
              <w:rPr>
                <w:b/>
                <w:i/>
              </w:rPr>
              <w:t>kod odpadów</w:t>
            </w:r>
            <w:r w:rsidR="00BF5327" w:rsidRPr="00CF4092">
              <w:rPr>
                <w:b/>
                <w:i/>
              </w:rPr>
              <w:t>”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ind w:left="0" w:firstLine="0"/>
              <w:jc w:val="center"/>
              <w:rPr>
                <w:vertAlign w:val="superscript"/>
              </w:rPr>
            </w:pPr>
            <w:r w:rsidRPr="00CF4092">
              <w:t>Przewidywana maksymalna ilość odpadów w Mg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  <w:rPr>
                <w:bCs/>
              </w:rPr>
            </w:pPr>
            <w:r w:rsidRPr="00CF4092">
              <w:rPr>
                <w:bCs/>
              </w:rPr>
              <w:t>15 01 01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261,36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2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15 01 02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20,46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3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15 01 06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835,56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4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15 01 07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363,00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5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16 01 03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31,68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6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20 01 01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7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20 01 02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</w:tr>
      <w:tr w:rsidR="00DD1900" w:rsidRPr="00CF4092" w:rsidTr="0009355A">
        <w:tc>
          <w:tcPr>
            <w:tcW w:w="705" w:type="dxa"/>
            <w:shd w:val="clear" w:color="auto" w:fill="auto"/>
          </w:tcPr>
          <w:p w:rsidR="00DD1900" w:rsidRPr="00CF4092" w:rsidRDefault="00DD1900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8</w:t>
            </w:r>
          </w:p>
        </w:tc>
        <w:tc>
          <w:tcPr>
            <w:tcW w:w="6171" w:type="dxa"/>
            <w:shd w:val="clear" w:color="auto" w:fill="auto"/>
          </w:tcPr>
          <w:p w:rsidR="00DD1900" w:rsidRPr="00CF4092" w:rsidRDefault="00DD1900" w:rsidP="0009355A">
            <w:pPr>
              <w:jc w:val="center"/>
            </w:pPr>
            <w:r w:rsidRPr="00CF4092">
              <w:t>20 01 31</w:t>
            </w:r>
            <w:r w:rsidR="001F0D31" w:rsidRPr="00CF4092">
              <w:t>*</w:t>
            </w:r>
          </w:p>
        </w:tc>
        <w:tc>
          <w:tcPr>
            <w:tcW w:w="2412" w:type="dxa"/>
            <w:shd w:val="clear" w:color="auto" w:fill="auto"/>
          </w:tcPr>
          <w:p w:rsidR="00DD1900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0,33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D1900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9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20 01 32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0,73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D1900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10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1F0D31" w:rsidP="0009355A">
            <w:pPr>
              <w:jc w:val="center"/>
            </w:pPr>
            <w:r>
              <w:t>20 01 35</w:t>
            </w:r>
            <w:r w:rsidR="00D74794" w:rsidRPr="00CF4092">
              <w:t>*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1,32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D1900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11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20 01 36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31,68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D1900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12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20 01 99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448,80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D1900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13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20 02 01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353,10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DD1900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14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20 03 01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5808,00</w:t>
            </w:r>
          </w:p>
        </w:tc>
      </w:tr>
      <w:tr w:rsidR="00CF4092" w:rsidRPr="00CF4092" w:rsidTr="0009355A">
        <w:tc>
          <w:tcPr>
            <w:tcW w:w="705" w:type="dxa"/>
            <w:shd w:val="clear" w:color="auto" w:fill="auto"/>
          </w:tcPr>
          <w:p w:rsidR="00D74794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15</w:t>
            </w:r>
          </w:p>
        </w:tc>
        <w:tc>
          <w:tcPr>
            <w:tcW w:w="6171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20 03 07</w:t>
            </w:r>
          </w:p>
        </w:tc>
        <w:tc>
          <w:tcPr>
            <w:tcW w:w="2412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422,40</w:t>
            </w:r>
          </w:p>
        </w:tc>
      </w:tr>
      <w:tr w:rsidR="00DD1900" w:rsidRPr="00CF4092" w:rsidTr="0009355A">
        <w:tc>
          <w:tcPr>
            <w:tcW w:w="705" w:type="dxa"/>
            <w:shd w:val="clear" w:color="auto" w:fill="auto"/>
          </w:tcPr>
          <w:p w:rsidR="00DD1900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16</w:t>
            </w:r>
          </w:p>
        </w:tc>
        <w:tc>
          <w:tcPr>
            <w:tcW w:w="6171" w:type="dxa"/>
            <w:shd w:val="clear" w:color="auto" w:fill="auto"/>
          </w:tcPr>
          <w:p w:rsidR="00DD1900" w:rsidRPr="00CF4092" w:rsidRDefault="00DD1900" w:rsidP="0009355A">
            <w:pPr>
              <w:jc w:val="center"/>
            </w:pPr>
            <w:r w:rsidRPr="00CF4092">
              <w:t>20 01 08</w:t>
            </w:r>
          </w:p>
        </w:tc>
        <w:tc>
          <w:tcPr>
            <w:tcW w:w="2412" w:type="dxa"/>
            <w:shd w:val="clear" w:color="auto" w:fill="auto"/>
          </w:tcPr>
          <w:p w:rsidR="00DD1900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353,10</w:t>
            </w:r>
          </w:p>
        </w:tc>
      </w:tr>
      <w:tr w:rsidR="00DD1900" w:rsidRPr="00CF4092" w:rsidTr="0009355A">
        <w:tc>
          <w:tcPr>
            <w:tcW w:w="705" w:type="dxa"/>
            <w:shd w:val="clear" w:color="auto" w:fill="auto"/>
          </w:tcPr>
          <w:p w:rsidR="00DD1900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17</w:t>
            </w:r>
          </w:p>
        </w:tc>
        <w:tc>
          <w:tcPr>
            <w:tcW w:w="6171" w:type="dxa"/>
            <w:shd w:val="clear" w:color="auto" w:fill="auto"/>
          </w:tcPr>
          <w:p w:rsidR="00DD1900" w:rsidRPr="00CF4092" w:rsidRDefault="00DD1900" w:rsidP="0009355A">
            <w:pPr>
              <w:jc w:val="center"/>
            </w:pPr>
            <w:r w:rsidRPr="00CF4092">
              <w:t>20 01 10</w:t>
            </w:r>
          </w:p>
        </w:tc>
        <w:tc>
          <w:tcPr>
            <w:tcW w:w="2412" w:type="dxa"/>
            <w:shd w:val="clear" w:color="auto" w:fill="auto"/>
          </w:tcPr>
          <w:p w:rsidR="00DD1900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DD1900" w:rsidRPr="00CF4092" w:rsidTr="0009355A">
        <w:tc>
          <w:tcPr>
            <w:tcW w:w="705" w:type="dxa"/>
            <w:shd w:val="clear" w:color="auto" w:fill="auto"/>
          </w:tcPr>
          <w:p w:rsidR="00DD1900" w:rsidRPr="00CF4092" w:rsidRDefault="00B77C39" w:rsidP="0009355A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6171" w:type="dxa"/>
            <w:shd w:val="clear" w:color="auto" w:fill="auto"/>
          </w:tcPr>
          <w:p w:rsidR="00DD1900" w:rsidRPr="00CF4092" w:rsidRDefault="00DD1900" w:rsidP="0009355A">
            <w:pPr>
              <w:jc w:val="center"/>
            </w:pPr>
            <w:r w:rsidRPr="00CF4092">
              <w:t>20 01 11</w:t>
            </w:r>
          </w:p>
        </w:tc>
        <w:tc>
          <w:tcPr>
            <w:tcW w:w="2412" w:type="dxa"/>
            <w:shd w:val="clear" w:color="auto" w:fill="auto"/>
          </w:tcPr>
          <w:p w:rsidR="00DD1900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</w:tr>
      <w:tr w:rsidR="00CF4092" w:rsidRPr="00CF4092" w:rsidTr="0009355A">
        <w:trPr>
          <w:trHeight w:val="392"/>
        </w:trPr>
        <w:tc>
          <w:tcPr>
            <w:tcW w:w="6876" w:type="dxa"/>
            <w:gridSpan w:val="2"/>
            <w:shd w:val="clear" w:color="auto" w:fill="auto"/>
          </w:tcPr>
          <w:p w:rsidR="00D74794" w:rsidRPr="00CF4092" w:rsidRDefault="00D74794" w:rsidP="0009355A">
            <w:pPr>
              <w:jc w:val="both"/>
            </w:pPr>
          </w:p>
          <w:p w:rsidR="00D74794" w:rsidRPr="00CF4092" w:rsidRDefault="00D74794" w:rsidP="0009355A">
            <w:pPr>
              <w:jc w:val="center"/>
            </w:pPr>
            <w:r w:rsidRPr="00CF4092">
              <w:t>XXXXXXXXXXXXXXXXXXX</w:t>
            </w:r>
          </w:p>
        </w:tc>
        <w:tc>
          <w:tcPr>
            <w:tcW w:w="2412" w:type="dxa"/>
            <w:shd w:val="clear" w:color="auto" w:fill="D9D9D9"/>
          </w:tcPr>
          <w:p w:rsidR="00D74794" w:rsidRPr="004301CF" w:rsidRDefault="004301CF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301CF">
              <w:rPr>
                <w:b/>
                <w:sz w:val="22"/>
                <w:szCs w:val="22"/>
              </w:rPr>
              <w:t>8940,16</w:t>
            </w:r>
          </w:p>
        </w:tc>
      </w:tr>
    </w:tbl>
    <w:p w:rsidR="00BF5327" w:rsidRPr="00CF4092" w:rsidRDefault="00BF5327" w:rsidP="00D74794">
      <w:pPr>
        <w:ind w:left="284" w:hanging="284"/>
        <w:jc w:val="center"/>
        <w:rPr>
          <w:b/>
        </w:rPr>
      </w:pPr>
    </w:p>
    <w:p w:rsidR="00D74794" w:rsidRPr="00CF4092" w:rsidRDefault="00CF4092" w:rsidP="00CF4092">
      <w:pPr>
        <w:ind w:left="284" w:hanging="284"/>
        <w:jc w:val="center"/>
        <w:rPr>
          <w:b/>
        </w:rPr>
      </w:pPr>
      <w:r w:rsidRPr="00CF4092">
        <w:rPr>
          <w:b/>
        </w:rPr>
        <w:t>Zamówienie podstawowe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6243"/>
        <w:gridCol w:w="2410"/>
      </w:tblGrid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Lp.</w:t>
            </w:r>
          </w:p>
        </w:tc>
        <w:tc>
          <w:tcPr>
            <w:tcW w:w="6243" w:type="dxa"/>
            <w:shd w:val="clear" w:color="auto" w:fill="auto"/>
          </w:tcPr>
          <w:p w:rsidR="00D74794" w:rsidRPr="00B932B5" w:rsidRDefault="00D74794" w:rsidP="00B932B5">
            <w:pPr>
              <w:spacing w:after="0" w:line="276" w:lineRule="auto"/>
              <w:jc w:val="center"/>
              <w:rPr>
                <w:b/>
                <w:u w:val="double"/>
              </w:rPr>
            </w:pPr>
            <w:r w:rsidRPr="00CF4092">
              <w:t>Rodzaj usługi</w:t>
            </w:r>
            <w:r w:rsidRPr="00CF4092">
              <w:rPr>
                <w:b/>
                <w:i/>
              </w:rPr>
              <w:t xml:space="preserve"> </w:t>
            </w:r>
            <w:r w:rsidR="00BF5327" w:rsidRPr="00CF4092">
              <w:rPr>
                <w:b/>
                <w:i/>
              </w:rPr>
              <w:t xml:space="preserve"> „</w:t>
            </w:r>
            <w:r w:rsidR="00BF5327" w:rsidRPr="00CF4092">
              <w:rPr>
                <w:rFonts w:cstheme="minorHAnsi"/>
                <w:b/>
                <w:bCs/>
                <w:i/>
              </w:rPr>
              <w:t>Odbieranie  i zagospodarowanie odpadów komunalnych z terenu Gminy Skarżysko – Kamienna od właścicieli nieruchomości, na których  zamieszkują mieszkańcy</w:t>
            </w:r>
            <w:r w:rsidR="00BF5327" w:rsidRPr="00CF4092">
              <w:rPr>
                <w:rFonts w:cstheme="minorHAnsi"/>
                <w:b/>
                <w:i/>
              </w:rPr>
              <w:t>”/</w:t>
            </w:r>
            <w:r w:rsidR="00BF5327" w:rsidRPr="00CF4092">
              <w:rPr>
                <w:b/>
                <w:i/>
              </w:rPr>
              <w:t>kod odpadów”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ind w:left="0" w:firstLine="0"/>
              <w:jc w:val="center"/>
            </w:pPr>
            <w:r w:rsidRPr="00CF4092">
              <w:t>Przewidywana maksymalna ilość odpadów w Mg</w:t>
            </w:r>
          </w:p>
          <w:p w:rsidR="00CF4092" w:rsidRPr="00CF4092" w:rsidRDefault="00CF4092" w:rsidP="0009355A">
            <w:pPr>
              <w:pStyle w:val="Tekstpodstawowywcity"/>
              <w:ind w:left="0" w:firstLine="0"/>
              <w:jc w:val="center"/>
            </w:pPr>
          </w:p>
          <w:p w:rsidR="00CF4092" w:rsidRPr="00CF4092" w:rsidRDefault="00CF4092" w:rsidP="0009355A">
            <w:pPr>
              <w:pStyle w:val="Tekstpodstawowywcity"/>
              <w:ind w:left="0" w:firstLine="0"/>
              <w:jc w:val="center"/>
              <w:rPr>
                <w:vertAlign w:val="superscript"/>
              </w:rPr>
            </w:pPr>
            <w:r w:rsidRPr="00CF4092">
              <w:t>(24 miesiące)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  <w:rPr>
                <w:bCs/>
              </w:rPr>
            </w:pPr>
            <w:r w:rsidRPr="00CF4092">
              <w:rPr>
                <w:bCs/>
              </w:rPr>
              <w:t>15 01 01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871,20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2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15 01 02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3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15 01 06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2785,20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4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15 01 07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1210,00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5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16 01 03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6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20 01 01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D74794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7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20 01 02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</w:t>
            </w:r>
          </w:p>
        </w:tc>
      </w:tr>
      <w:tr w:rsidR="00DD1900" w:rsidRPr="00CF4092" w:rsidTr="0032391B">
        <w:tc>
          <w:tcPr>
            <w:tcW w:w="698" w:type="dxa"/>
            <w:shd w:val="clear" w:color="auto" w:fill="auto"/>
          </w:tcPr>
          <w:p w:rsidR="00DD1900" w:rsidRPr="00CF4092" w:rsidRDefault="00DD1900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8</w:t>
            </w:r>
          </w:p>
        </w:tc>
        <w:tc>
          <w:tcPr>
            <w:tcW w:w="6243" w:type="dxa"/>
            <w:shd w:val="clear" w:color="auto" w:fill="auto"/>
          </w:tcPr>
          <w:p w:rsidR="00DD1900" w:rsidRPr="00CF4092" w:rsidRDefault="00DD1900" w:rsidP="0009355A">
            <w:pPr>
              <w:jc w:val="center"/>
            </w:pPr>
            <w:r w:rsidRPr="00CF4092">
              <w:t>20 01 31</w:t>
            </w:r>
            <w:r w:rsidR="001F0D31" w:rsidRPr="00CF4092">
              <w:t>*</w:t>
            </w:r>
          </w:p>
        </w:tc>
        <w:tc>
          <w:tcPr>
            <w:tcW w:w="2410" w:type="dxa"/>
            <w:shd w:val="clear" w:color="auto" w:fill="auto"/>
          </w:tcPr>
          <w:p w:rsidR="00DD1900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DD1900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9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20 01 32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2,42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10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1F0D31" w:rsidP="0009355A">
            <w:pPr>
              <w:jc w:val="center"/>
            </w:pPr>
            <w:r>
              <w:t>20 01 35</w:t>
            </w:r>
            <w:r w:rsidR="00D74794" w:rsidRPr="00CF4092">
              <w:t>*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11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20 01 36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105,60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12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20 01 99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1496,00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13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20 02 01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1177,00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14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20 03 01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19360,00</w:t>
            </w:r>
          </w:p>
        </w:tc>
      </w:tr>
      <w:tr w:rsidR="00CF4092" w:rsidRPr="00CF4092" w:rsidTr="0032391B">
        <w:tc>
          <w:tcPr>
            <w:tcW w:w="698" w:type="dxa"/>
            <w:shd w:val="clear" w:color="auto" w:fill="auto"/>
          </w:tcPr>
          <w:p w:rsidR="00D74794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15</w:t>
            </w:r>
          </w:p>
        </w:tc>
        <w:tc>
          <w:tcPr>
            <w:tcW w:w="6243" w:type="dxa"/>
            <w:shd w:val="clear" w:color="auto" w:fill="auto"/>
          </w:tcPr>
          <w:p w:rsidR="00D74794" w:rsidRPr="00CF4092" w:rsidRDefault="00D74794" w:rsidP="0009355A">
            <w:pPr>
              <w:jc w:val="center"/>
            </w:pPr>
            <w:r w:rsidRPr="00CF4092">
              <w:t>20 03 07</w:t>
            </w:r>
          </w:p>
        </w:tc>
        <w:tc>
          <w:tcPr>
            <w:tcW w:w="2410" w:type="dxa"/>
            <w:shd w:val="clear" w:color="auto" w:fill="auto"/>
          </w:tcPr>
          <w:p w:rsidR="00D74794" w:rsidRPr="00CF4092" w:rsidRDefault="00A75805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1408,00</w:t>
            </w:r>
          </w:p>
        </w:tc>
      </w:tr>
      <w:tr w:rsidR="00DD1900" w:rsidRPr="00CF4092" w:rsidTr="0032391B">
        <w:tc>
          <w:tcPr>
            <w:tcW w:w="698" w:type="dxa"/>
            <w:shd w:val="clear" w:color="auto" w:fill="auto"/>
          </w:tcPr>
          <w:p w:rsidR="00DD1900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16</w:t>
            </w:r>
          </w:p>
        </w:tc>
        <w:tc>
          <w:tcPr>
            <w:tcW w:w="6243" w:type="dxa"/>
            <w:shd w:val="clear" w:color="auto" w:fill="auto"/>
          </w:tcPr>
          <w:p w:rsidR="00DD1900" w:rsidRPr="00CF4092" w:rsidRDefault="00DD1900" w:rsidP="0009355A">
            <w:pPr>
              <w:jc w:val="center"/>
            </w:pPr>
            <w:r w:rsidRPr="00CF4092">
              <w:t>20 01 08</w:t>
            </w:r>
          </w:p>
        </w:tc>
        <w:tc>
          <w:tcPr>
            <w:tcW w:w="2410" w:type="dxa"/>
            <w:shd w:val="clear" w:color="auto" w:fill="auto"/>
          </w:tcPr>
          <w:p w:rsidR="00DD1900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1177,00</w:t>
            </w:r>
          </w:p>
        </w:tc>
      </w:tr>
      <w:tr w:rsidR="00DD1900" w:rsidRPr="00CF4092" w:rsidTr="0032391B">
        <w:tc>
          <w:tcPr>
            <w:tcW w:w="698" w:type="dxa"/>
            <w:shd w:val="clear" w:color="auto" w:fill="auto"/>
          </w:tcPr>
          <w:p w:rsidR="00DD1900" w:rsidRPr="00CF4092" w:rsidRDefault="00CF4092" w:rsidP="0009355A">
            <w:pPr>
              <w:pStyle w:val="Tekstpodstawowywcity"/>
              <w:spacing w:line="360" w:lineRule="auto"/>
              <w:ind w:left="0" w:firstLine="0"/>
              <w:jc w:val="center"/>
            </w:pPr>
            <w:r w:rsidRPr="00CF4092">
              <w:t>17</w:t>
            </w:r>
          </w:p>
        </w:tc>
        <w:tc>
          <w:tcPr>
            <w:tcW w:w="6243" w:type="dxa"/>
            <w:shd w:val="clear" w:color="auto" w:fill="auto"/>
          </w:tcPr>
          <w:p w:rsidR="00DD1900" w:rsidRPr="00CF4092" w:rsidRDefault="00DD1900" w:rsidP="0009355A">
            <w:pPr>
              <w:jc w:val="center"/>
            </w:pPr>
            <w:r w:rsidRPr="00CF4092">
              <w:t>20 01 10</w:t>
            </w:r>
          </w:p>
        </w:tc>
        <w:tc>
          <w:tcPr>
            <w:tcW w:w="2410" w:type="dxa"/>
            <w:shd w:val="clear" w:color="auto" w:fill="auto"/>
          </w:tcPr>
          <w:p w:rsidR="00DD1900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DD1900" w:rsidRPr="00CF4092" w:rsidTr="0032391B">
        <w:tc>
          <w:tcPr>
            <w:tcW w:w="698" w:type="dxa"/>
            <w:shd w:val="clear" w:color="auto" w:fill="auto"/>
          </w:tcPr>
          <w:p w:rsidR="00DD1900" w:rsidRPr="00CF4092" w:rsidRDefault="00B77C39" w:rsidP="0009355A">
            <w:pPr>
              <w:pStyle w:val="Tekstpodstawowywcity"/>
              <w:spacing w:line="360" w:lineRule="auto"/>
              <w:ind w:left="0" w:firstLine="0"/>
              <w:jc w:val="center"/>
            </w:pPr>
            <w:r>
              <w:t>18</w:t>
            </w:r>
          </w:p>
        </w:tc>
        <w:tc>
          <w:tcPr>
            <w:tcW w:w="6243" w:type="dxa"/>
            <w:shd w:val="clear" w:color="auto" w:fill="auto"/>
          </w:tcPr>
          <w:p w:rsidR="00DD1900" w:rsidRPr="00CF4092" w:rsidRDefault="00DD1900" w:rsidP="0009355A">
            <w:pPr>
              <w:jc w:val="center"/>
            </w:pPr>
            <w:r w:rsidRPr="00CF4092">
              <w:t>20 01 11</w:t>
            </w:r>
          </w:p>
        </w:tc>
        <w:tc>
          <w:tcPr>
            <w:tcW w:w="2410" w:type="dxa"/>
            <w:shd w:val="clear" w:color="auto" w:fill="auto"/>
          </w:tcPr>
          <w:p w:rsidR="00DD1900" w:rsidRPr="00CF4092" w:rsidRDefault="00242770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</w:tr>
      <w:tr w:rsidR="00CF4092" w:rsidRPr="00CF4092" w:rsidTr="0032391B">
        <w:tc>
          <w:tcPr>
            <w:tcW w:w="6941" w:type="dxa"/>
            <w:gridSpan w:val="2"/>
            <w:shd w:val="clear" w:color="auto" w:fill="auto"/>
          </w:tcPr>
          <w:p w:rsidR="00D74794" w:rsidRPr="00CF4092" w:rsidRDefault="00D74794" w:rsidP="0009355A">
            <w:pPr>
              <w:jc w:val="both"/>
            </w:pPr>
          </w:p>
          <w:p w:rsidR="00D74794" w:rsidRPr="00CF4092" w:rsidRDefault="00D74794" w:rsidP="0009355A">
            <w:pPr>
              <w:jc w:val="center"/>
            </w:pPr>
            <w:r w:rsidRPr="00CF4092">
              <w:t>XXXXXXXXXXXXXXXXXXX</w:t>
            </w:r>
          </w:p>
        </w:tc>
        <w:tc>
          <w:tcPr>
            <w:tcW w:w="2410" w:type="dxa"/>
            <w:shd w:val="clear" w:color="auto" w:fill="D9D9D9"/>
          </w:tcPr>
          <w:p w:rsidR="00D74794" w:rsidRPr="004301CF" w:rsidRDefault="004301CF" w:rsidP="0009355A">
            <w:pPr>
              <w:pStyle w:val="Tekstpodstawowywcity"/>
              <w:spacing w:line="360" w:lineRule="auto"/>
              <w:ind w:left="0" w:firstLine="0"/>
              <w:jc w:val="center"/>
              <w:rPr>
                <w:b/>
              </w:rPr>
            </w:pPr>
            <w:r w:rsidRPr="004301CF">
              <w:rPr>
                <w:b/>
              </w:rPr>
              <w:t>29800,52</w:t>
            </w:r>
          </w:p>
        </w:tc>
      </w:tr>
    </w:tbl>
    <w:p w:rsidR="00525BAC" w:rsidRDefault="00525BAC" w:rsidP="00B932B5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</w:p>
    <w:p w:rsidR="00D74794" w:rsidRPr="00525BAC" w:rsidRDefault="00D74794" w:rsidP="00B932B5">
      <w:pPr>
        <w:autoSpaceDE w:val="0"/>
        <w:autoSpaceDN w:val="0"/>
        <w:adjustRightInd w:val="0"/>
        <w:spacing w:after="0" w:line="276" w:lineRule="auto"/>
        <w:jc w:val="both"/>
        <w:rPr>
          <w:rFonts w:eastAsia="Calibri"/>
        </w:rPr>
      </w:pPr>
      <w:r w:rsidRPr="00525BAC">
        <w:rPr>
          <w:rFonts w:eastAsia="Calibri"/>
        </w:rPr>
        <w:t>Waru</w:t>
      </w:r>
      <w:r w:rsidR="00525BAC">
        <w:rPr>
          <w:rFonts w:eastAsia="Calibri"/>
        </w:rPr>
        <w:t>nki skorzystania z prawa opcji:</w:t>
      </w:r>
    </w:p>
    <w:p w:rsidR="00D74794" w:rsidRPr="00A34759" w:rsidRDefault="00D74794" w:rsidP="00B932B5">
      <w:pPr>
        <w:autoSpaceDE w:val="0"/>
        <w:autoSpaceDN w:val="0"/>
        <w:adjustRightInd w:val="0"/>
        <w:spacing w:after="0" w:line="276" w:lineRule="auto"/>
        <w:ind w:left="705" w:hanging="705"/>
        <w:jc w:val="both"/>
        <w:rPr>
          <w:rFonts w:eastAsia="Calibri"/>
        </w:rPr>
      </w:pPr>
      <w:r w:rsidRPr="00A34759">
        <w:t xml:space="preserve">4. </w:t>
      </w:r>
      <w:r w:rsidRPr="00A34759">
        <w:tab/>
      </w:r>
      <w:r w:rsidRPr="00A34759">
        <w:rPr>
          <w:rFonts w:eastAsia="Calibri"/>
        </w:rPr>
        <w:t>Skorzystanie z zamówienia opcjonalnego będzie uzależnione od bieżących potrzeb i możliwości finansowych Zamówienia jako uprawnienie, z któreg</w:t>
      </w:r>
      <w:r w:rsidR="00525BAC" w:rsidRPr="00A34759">
        <w:rPr>
          <w:rFonts w:eastAsia="Calibri"/>
        </w:rPr>
        <w:t>o może lecz nie musi skorzystać Zamawiający.</w:t>
      </w:r>
    </w:p>
    <w:p w:rsidR="00D74794" w:rsidRPr="00A34759" w:rsidRDefault="00D74794" w:rsidP="00B932B5">
      <w:pPr>
        <w:spacing w:after="0"/>
        <w:ind w:left="705"/>
        <w:contextualSpacing/>
        <w:jc w:val="both"/>
      </w:pPr>
      <w:r w:rsidRPr="00A34759">
        <w:rPr>
          <w:rFonts w:eastAsia="Calibri"/>
        </w:rPr>
        <w:t>Zamówienia realizowane w ramach prawa opcji są jednostronnym uprawnieniem Zamawiającego. Brak złożenia zamówienia objętego prawem opcji nie rodzi po stronie Wykonawcy żadnych roszczeń w stosunku do Zamawiającego.</w:t>
      </w:r>
    </w:p>
    <w:p w:rsidR="00D74794" w:rsidRPr="00A34759" w:rsidRDefault="00D74794" w:rsidP="00B932B5">
      <w:pPr>
        <w:spacing w:after="0"/>
        <w:contextualSpacing/>
        <w:jc w:val="both"/>
      </w:pPr>
      <w:r w:rsidRPr="00A34759">
        <w:t>5.</w:t>
      </w:r>
      <w:r w:rsidRPr="00A34759">
        <w:tab/>
        <w:t>Realizacja zakresu zamówienia objętego o</w:t>
      </w:r>
      <w:r w:rsidR="00B932B5">
        <w:t>pcją nie powoduje zmiany umowy.</w:t>
      </w:r>
    </w:p>
    <w:p w:rsidR="00D74794" w:rsidRPr="00A34759" w:rsidRDefault="00D74794" w:rsidP="0037140F">
      <w:pPr>
        <w:ind w:left="705" w:hanging="705"/>
        <w:contextualSpacing/>
        <w:jc w:val="both"/>
      </w:pPr>
      <w:r w:rsidRPr="00A34759">
        <w:t>6.</w:t>
      </w:r>
      <w:r w:rsidRPr="00A34759">
        <w:tab/>
        <w:t>Warunkiem uruchomienia zamówienia objętego opcją jest złożenie przez Zamawiającego pisemnego oświadczenia woli w przedmiocie skorzystania z prawa opcji w określonym przez niego zakresie ( np. wystawienie pisemnego zleceni</w:t>
      </w:r>
      <w:r w:rsidR="00525BAC" w:rsidRPr="00A34759">
        <w:t>a na zakres prac objętych opcją</w:t>
      </w:r>
      <w:r w:rsidRPr="00A34759">
        <w:t>), przy czym Wykonawca zobowiązany jest do jego wykonania.</w:t>
      </w:r>
    </w:p>
    <w:p w:rsidR="00D74794" w:rsidRPr="00A34759" w:rsidRDefault="00D74794" w:rsidP="00B932B5">
      <w:pPr>
        <w:ind w:left="705" w:hanging="705"/>
        <w:contextualSpacing/>
        <w:jc w:val="both"/>
      </w:pPr>
      <w:r w:rsidRPr="00A34759">
        <w:t>7.</w:t>
      </w:r>
      <w:r w:rsidRPr="00A34759">
        <w:tab/>
        <w:t>Opcja ma charakter fakultatywny, co oznacza, iż w razie nie skorzystania przez Zamawiającego z prawa opcji, Wykonawcy nie przysługuje roszczenie o wykonanie tego zakresu zamówienia.  Brak złożenia przez Zamawiającego oświadczenia wyraźnie wyrażającego jego wolę w tym zakresie, powoduje, że Wykonawca zwolniony jest z wyk</w:t>
      </w:r>
      <w:r w:rsidR="00B932B5">
        <w:t>onania zamówienia opcjonalnego.</w:t>
      </w:r>
    </w:p>
    <w:p w:rsidR="00D74794" w:rsidRPr="00A34759" w:rsidRDefault="00D74794" w:rsidP="00D74794">
      <w:pPr>
        <w:ind w:left="705" w:hanging="705"/>
        <w:contextualSpacing/>
        <w:jc w:val="both"/>
      </w:pPr>
      <w:r w:rsidRPr="00A34759">
        <w:t>8.</w:t>
      </w:r>
      <w:r w:rsidRPr="00A34759">
        <w:tab/>
        <w:t>Podstawą do ustalenia wynagrodzenia Wykonawcy za usługi zlecone w ramach opcji będą stawki jednostkowe wskazane w formularzu cenowym oferty oraz rzeczywiste ilości usług zrealizowanych w ramach opcji.</w:t>
      </w:r>
    </w:p>
    <w:p w:rsidR="00D74794" w:rsidRPr="00A34759" w:rsidRDefault="00D74794" w:rsidP="00B932B5">
      <w:pPr>
        <w:autoSpaceDE w:val="0"/>
        <w:autoSpaceDN w:val="0"/>
        <w:adjustRightInd w:val="0"/>
        <w:spacing w:after="0" w:line="276" w:lineRule="auto"/>
        <w:ind w:left="705"/>
        <w:jc w:val="both"/>
      </w:pPr>
      <w:r w:rsidRPr="00A34759">
        <w:t>Zamawiający będzie korzystał z prawa opcji sukcesywnie, zależnie od zapotrzebowania, przez cały okres trwania umowy. O zamiarze skorzystania z prawa opcji, Zamawiający powiadomi Wykonawcę pisemnie, podając termin realizacji usługi.</w:t>
      </w:r>
    </w:p>
    <w:p w:rsidR="00D74794" w:rsidRPr="00A34759" w:rsidRDefault="00D74794" w:rsidP="00B932B5">
      <w:pPr>
        <w:autoSpaceDE w:val="0"/>
        <w:autoSpaceDN w:val="0"/>
        <w:adjustRightInd w:val="0"/>
        <w:spacing w:after="0" w:line="276" w:lineRule="auto"/>
        <w:ind w:left="705" w:hanging="705"/>
        <w:jc w:val="both"/>
      </w:pPr>
      <w:r w:rsidRPr="00A34759">
        <w:t xml:space="preserve">9.  </w:t>
      </w:r>
      <w:r w:rsidRPr="00A34759">
        <w:tab/>
        <w:t>Zamawiający może skorzystać z prawa opcji jednoraz</w:t>
      </w:r>
      <w:r w:rsidR="00A34759" w:rsidRPr="00A34759">
        <w:t xml:space="preserve">owo na całą wartość opcji lub </w:t>
      </w:r>
      <w:r w:rsidRPr="00A34759">
        <w:t>w kilku częściach. W przypadku realizacji opcji w kilku częściach Zamawiający</w:t>
      </w:r>
      <w:r w:rsidR="00A34759" w:rsidRPr="00A34759">
        <w:t xml:space="preserve"> będzie składał</w:t>
      </w:r>
      <w:r w:rsidRPr="00A34759">
        <w:t xml:space="preserve"> Wykonawcy kolejne oświadczenia nie później niż przed momentem wyczerpania się wartości opcji wynikającej z poprzednio złożonego oświadczenia.</w:t>
      </w:r>
    </w:p>
    <w:p w:rsidR="0049430A" w:rsidRDefault="00D74794" w:rsidP="0032391B">
      <w:pPr>
        <w:autoSpaceDE w:val="0"/>
        <w:autoSpaceDN w:val="0"/>
        <w:adjustRightInd w:val="0"/>
        <w:spacing w:after="0" w:line="276" w:lineRule="auto"/>
        <w:ind w:left="705"/>
        <w:jc w:val="both"/>
      </w:pPr>
      <w:r w:rsidRPr="00A34759">
        <w:t>W przypadku skorzystania przez Zamawiającego z prawa opcji, Wykonawcy przysługuje wynagrodzenie za usługi faktycznie zrealizowane na podstawie opcji, stanowiące iloczyn ilości odebranych odpadów i wskazanych w ofercie stawek jednostkowych za odb</w:t>
      </w:r>
      <w:r w:rsidR="0049430A">
        <w:t>iór określonego rodzaju odpadów.</w:t>
      </w:r>
    </w:p>
    <w:p w:rsidR="0049430A" w:rsidRDefault="0049430A" w:rsidP="0049430A">
      <w:pPr>
        <w:autoSpaceDE w:val="0"/>
        <w:autoSpaceDN w:val="0"/>
        <w:adjustRightInd w:val="0"/>
        <w:spacing w:after="0" w:line="276" w:lineRule="auto"/>
        <w:jc w:val="both"/>
      </w:pPr>
      <w:r>
        <w:t xml:space="preserve">10.         </w:t>
      </w:r>
      <w:r w:rsidRPr="00A34759">
        <w:t>Zamawiający może skorzystać z prawa opcji</w:t>
      </w:r>
      <w:r>
        <w:t xml:space="preserve"> zarówno w trakcie trwania umowy podstawowej,     </w:t>
      </w:r>
    </w:p>
    <w:p w:rsidR="0049430A" w:rsidRDefault="0049430A" w:rsidP="0049430A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jak również w okresie 12 miesięcy od daty zakończenia niniejszej umowy. </w:t>
      </w:r>
    </w:p>
    <w:p w:rsidR="000661CF" w:rsidRDefault="000661CF" w:rsidP="0049430A">
      <w:pPr>
        <w:autoSpaceDE w:val="0"/>
        <w:autoSpaceDN w:val="0"/>
        <w:adjustRightInd w:val="0"/>
        <w:spacing w:line="276" w:lineRule="auto"/>
        <w:jc w:val="both"/>
      </w:pPr>
    </w:p>
    <w:p w:rsidR="000661CF" w:rsidRDefault="000661CF" w:rsidP="0049430A">
      <w:pPr>
        <w:autoSpaceDE w:val="0"/>
        <w:autoSpaceDN w:val="0"/>
        <w:adjustRightInd w:val="0"/>
        <w:spacing w:line="276" w:lineRule="auto"/>
        <w:jc w:val="both"/>
      </w:pPr>
    </w:p>
    <w:p w:rsidR="000661CF" w:rsidRDefault="000661CF" w:rsidP="000661CF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300" w:afterAutospacing="0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77D74">
        <w:rPr>
          <w:rFonts w:asciiTheme="minorHAnsi" w:hAnsiTheme="minorHAnsi" w:cstheme="minorHAnsi"/>
          <w:b/>
          <w:color w:val="000000"/>
          <w:sz w:val="22"/>
          <w:szCs w:val="22"/>
        </w:rPr>
        <w:t>Zapewnienie dostępności osobom ze szczególnymi potrzebami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p w:rsidR="000661CF" w:rsidRPr="00842FC6" w:rsidRDefault="000661CF" w:rsidP="000661C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00A14">
        <w:rPr>
          <w:rFonts w:asciiTheme="minorHAnsi" w:hAnsiTheme="minorHAnsi" w:cstheme="minorHAnsi"/>
          <w:color w:val="000000"/>
          <w:sz w:val="22"/>
          <w:szCs w:val="22"/>
        </w:rPr>
        <w:t>Wykonując zapisy ustawy o zapewnianiu dostępności osobom ze szczególnymi potrzebami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2FC6">
        <w:rPr>
          <w:rFonts w:asciiTheme="minorHAnsi" w:hAnsiTheme="minorHAnsi" w:cstheme="minorHAnsi"/>
          <w:color w:val="000000"/>
          <w:sz w:val="22"/>
          <w:szCs w:val="22"/>
        </w:rPr>
        <w:t>Zamawiający oraz Wykonawca w ramach dostępności architektonicznej, cyfrowej oraz informacyjno-komunikacyjnej zapewnią:</w:t>
      </w:r>
    </w:p>
    <w:p w:rsidR="000661CF" w:rsidRPr="00842FC6" w:rsidRDefault="000661CF" w:rsidP="000661C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2FC6">
        <w:rPr>
          <w:rFonts w:asciiTheme="minorHAnsi" w:hAnsiTheme="minorHAnsi" w:cstheme="minorHAnsi"/>
          <w:color w:val="000000"/>
          <w:sz w:val="22"/>
          <w:szCs w:val="22"/>
        </w:rPr>
        <w:t xml:space="preserve">-  umieszczenie na stronie internetowej danych teleadresowych </w:t>
      </w:r>
      <w:r>
        <w:rPr>
          <w:rFonts w:asciiTheme="minorHAnsi" w:hAnsiTheme="minorHAnsi" w:cstheme="minorHAnsi"/>
          <w:color w:val="000000"/>
          <w:sz w:val="22"/>
          <w:szCs w:val="22"/>
        </w:rPr>
        <w:t>oraz adresu poczty elektronicznej</w:t>
      </w:r>
      <w:r w:rsidRPr="00C418D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42FC6">
        <w:rPr>
          <w:rFonts w:asciiTheme="minorHAnsi" w:hAnsiTheme="minorHAnsi" w:cstheme="minorHAnsi"/>
          <w:color w:val="000000"/>
          <w:sz w:val="22"/>
          <w:szCs w:val="22"/>
        </w:rPr>
        <w:t>podmiotu, który będzie odbierał odpady komunalne od mieszkańców gminy Skarżysko-Kamienna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842FC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661CF" w:rsidRDefault="000661CF" w:rsidP="000661C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42FC6">
        <w:rPr>
          <w:rFonts w:asciiTheme="minorHAnsi" w:hAnsiTheme="minorHAnsi" w:cstheme="minorHAnsi"/>
          <w:color w:val="000000"/>
          <w:sz w:val="22"/>
          <w:szCs w:val="22"/>
        </w:rPr>
        <w:t xml:space="preserve">- umieszczenie na stronie internetowej harmonogramów odbioru odpadów </w:t>
      </w:r>
      <w:r>
        <w:rPr>
          <w:rFonts w:asciiTheme="minorHAnsi" w:hAnsiTheme="minorHAnsi" w:cstheme="minorHAnsi"/>
          <w:color w:val="000000"/>
          <w:sz w:val="22"/>
          <w:szCs w:val="22"/>
        </w:rPr>
        <w:t>z podziałem na poszczególne frakcje i poszczególne ulice oraz terminy odbioru odpadów,</w:t>
      </w:r>
    </w:p>
    <w:p w:rsidR="000661CF" w:rsidRDefault="000661CF" w:rsidP="000661C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- w ramach dostępności architektonicznej Wykonawca zapewni (po uprzednim zawiadomieniu) pomoc przy odbiorze odpadów od osób ze szczególnymi potrzebami poprzez dostarczenie pojemników lub worków do miejsca gwarantującego ich odbiór przez specjalistyczny pojazd.</w:t>
      </w:r>
    </w:p>
    <w:p w:rsidR="001F0D31" w:rsidRDefault="001F0D31" w:rsidP="000661C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1F0D31">
        <w:rPr>
          <w:rFonts w:asciiTheme="minorHAnsi" w:hAnsiTheme="minorHAnsi" w:cstheme="minorHAnsi"/>
          <w:color w:val="000000"/>
          <w:sz w:val="22"/>
          <w:szCs w:val="22"/>
        </w:rPr>
        <w:t xml:space="preserve">W przypadku edukacji ekologicznej Wykonawca winien zapewnić dostępność dla dzieci o szczególnych potrzebach stosując rozwiązania architektoniczne, cyfrowe lub komunikacyjne określone w art. 6 ustawy </w:t>
      </w:r>
      <w:r w:rsidRPr="001F0D31">
        <w:rPr>
          <w:rFonts w:asciiTheme="minorHAnsi" w:hAnsiTheme="minorHAnsi" w:cstheme="minorHAnsi"/>
        </w:rPr>
        <w:t>o zapewnianiu dostępności osobom ze szczególnymi potrzebami</w:t>
      </w:r>
      <w:r w:rsidRPr="001F0D31">
        <w:rPr>
          <w:rFonts w:asciiTheme="minorHAnsi" w:hAnsiTheme="minorHAnsi" w:cstheme="minorHAnsi"/>
        </w:rPr>
        <w:t>.</w:t>
      </w:r>
    </w:p>
    <w:p w:rsidR="001F0D31" w:rsidRPr="001F0D31" w:rsidRDefault="001F0D31" w:rsidP="000661CF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661CF" w:rsidRPr="001F0D31" w:rsidRDefault="000661CF" w:rsidP="000661C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0661CF" w:rsidRPr="001F0D31" w:rsidRDefault="000661CF" w:rsidP="0049430A">
      <w:pPr>
        <w:autoSpaceDE w:val="0"/>
        <w:autoSpaceDN w:val="0"/>
        <w:adjustRightInd w:val="0"/>
        <w:spacing w:line="276" w:lineRule="auto"/>
        <w:jc w:val="both"/>
        <w:rPr>
          <w:rFonts w:cstheme="minorHAnsi"/>
        </w:rPr>
      </w:pPr>
    </w:p>
    <w:p w:rsidR="0032391B" w:rsidRDefault="0032391B" w:rsidP="0049430A">
      <w:pPr>
        <w:autoSpaceDE w:val="0"/>
        <w:autoSpaceDN w:val="0"/>
        <w:adjustRightInd w:val="0"/>
        <w:spacing w:line="276" w:lineRule="auto"/>
        <w:jc w:val="both"/>
      </w:pPr>
    </w:p>
    <w:p w:rsidR="0032391B" w:rsidRDefault="0032391B" w:rsidP="0049430A">
      <w:pPr>
        <w:autoSpaceDE w:val="0"/>
        <w:autoSpaceDN w:val="0"/>
        <w:adjustRightInd w:val="0"/>
        <w:spacing w:line="276" w:lineRule="auto"/>
        <w:jc w:val="both"/>
      </w:pPr>
    </w:p>
    <w:p w:rsidR="0032391B" w:rsidRDefault="0032391B" w:rsidP="0049430A">
      <w:pPr>
        <w:autoSpaceDE w:val="0"/>
        <w:autoSpaceDN w:val="0"/>
        <w:adjustRightInd w:val="0"/>
        <w:spacing w:line="276" w:lineRule="auto"/>
        <w:jc w:val="both"/>
      </w:pPr>
    </w:p>
    <w:p w:rsidR="0032391B" w:rsidRDefault="0032391B" w:rsidP="0049430A">
      <w:pPr>
        <w:autoSpaceDE w:val="0"/>
        <w:autoSpaceDN w:val="0"/>
        <w:adjustRightInd w:val="0"/>
        <w:spacing w:line="276" w:lineRule="auto"/>
        <w:jc w:val="both"/>
      </w:pPr>
    </w:p>
    <w:p w:rsidR="0032391B" w:rsidRDefault="0032391B" w:rsidP="0049430A">
      <w:pPr>
        <w:autoSpaceDE w:val="0"/>
        <w:autoSpaceDN w:val="0"/>
        <w:adjustRightInd w:val="0"/>
        <w:spacing w:line="276" w:lineRule="auto"/>
        <w:jc w:val="both"/>
      </w:pPr>
    </w:p>
    <w:p w:rsidR="00704B28" w:rsidRPr="00A75DB9" w:rsidRDefault="00704B28" w:rsidP="00A34759">
      <w:pPr>
        <w:pStyle w:val="Akapitzlist"/>
        <w:numPr>
          <w:ilvl w:val="0"/>
          <w:numId w:val="13"/>
        </w:numPr>
        <w:spacing w:after="0" w:line="276" w:lineRule="auto"/>
        <w:ind w:left="709" w:hanging="709"/>
      </w:pPr>
      <w:bookmarkStart w:id="17" w:name="_Toc26267449"/>
      <w:bookmarkStart w:id="18" w:name="_GoBack"/>
      <w:bookmarkEnd w:id="18"/>
      <w:r w:rsidRPr="00A34759">
        <w:rPr>
          <w:b/>
          <w:bCs/>
        </w:rPr>
        <w:t>Najważniejsze akty prawne, istotne z punktu widzeni</w:t>
      </w:r>
      <w:r w:rsidR="00A34759" w:rsidRPr="00A34759">
        <w:rPr>
          <w:b/>
          <w:bCs/>
        </w:rPr>
        <w:t>a realizacji przedmiotu zamówienia</w:t>
      </w:r>
      <w:r w:rsidRPr="00A75DB9">
        <w:t>:</w:t>
      </w:r>
      <w:bookmarkEnd w:id="17"/>
    </w:p>
    <w:p w:rsidR="00704B28" w:rsidRPr="00A75DB9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A75DB9">
        <w:t>Dyrektywa Parlamentu Europejskiego i Rady 2008/98/WE z dnia 19 listopada 2008 r. w sprawie odpadów oraz uchylającej niektóre dyrektywy (Dz. U. UE.L z 2008 nr 312 poz. 3 ze zm.)</w:t>
      </w:r>
      <w:r>
        <w:t>.</w:t>
      </w:r>
    </w:p>
    <w:p w:rsidR="00704B28" w:rsidRPr="00A75DB9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A75DB9">
        <w:t>Ustawa z dnia 23 kwietnia 1964 r. Kodeks cywilny (</w:t>
      </w:r>
      <w:proofErr w:type="spellStart"/>
      <w:r w:rsidRPr="00A75DB9">
        <w:t>t.j</w:t>
      </w:r>
      <w:proofErr w:type="spellEnd"/>
      <w:r w:rsidRPr="00A75DB9">
        <w:t>. Dz. U. z 20</w:t>
      </w:r>
      <w:r>
        <w:t>20</w:t>
      </w:r>
      <w:r w:rsidRPr="00A75DB9">
        <w:t xml:space="preserve"> r., poz.</w:t>
      </w:r>
      <w:r>
        <w:t xml:space="preserve"> 1740</w:t>
      </w:r>
      <w:r w:rsidRPr="00A75DB9">
        <w:t xml:space="preserve"> ze zm.)</w:t>
      </w:r>
      <w:r>
        <w:t>.</w:t>
      </w:r>
    </w:p>
    <w:p w:rsidR="00704B28" w:rsidRPr="00A75DB9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A75DB9">
        <w:t>Ustawa z dnia 26 czerwca 1974 r. Kodeks pracy (</w:t>
      </w:r>
      <w:proofErr w:type="spellStart"/>
      <w:r w:rsidRPr="00A75DB9">
        <w:t>t.j</w:t>
      </w:r>
      <w:proofErr w:type="spellEnd"/>
      <w:r w:rsidRPr="00A75DB9">
        <w:t>. Dz. U. z 20</w:t>
      </w:r>
      <w:r>
        <w:t>20</w:t>
      </w:r>
      <w:r w:rsidRPr="00A75DB9">
        <w:t xml:space="preserve"> r</w:t>
      </w:r>
      <w:r>
        <w:t>.,</w:t>
      </w:r>
      <w:r w:rsidRPr="00A75DB9">
        <w:t xml:space="preserve"> poz. 1</w:t>
      </w:r>
      <w:r>
        <w:t>320</w:t>
      </w:r>
      <w:r w:rsidRPr="00A75DB9">
        <w:t xml:space="preserve"> ze zm.)</w:t>
      </w:r>
      <w:r>
        <w:t>.</w:t>
      </w:r>
    </w:p>
    <w:p w:rsidR="00704B28" w:rsidRPr="00A75DB9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A75DB9">
        <w:t>Ustawa z dnia 13 września 1996 r. o utrzymaniu czystości i porządku w gminach (</w:t>
      </w:r>
      <w:proofErr w:type="spellStart"/>
      <w:r w:rsidRPr="00A75DB9">
        <w:t>t.j</w:t>
      </w:r>
      <w:proofErr w:type="spellEnd"/>
      <w:r w:rsidRPr="00A75DB9">
        <w:t xml:space="preserve">. </w:t>
      </w:r>
      <w:r w:rsidRPr="005C5199">
        <w:t>Dz.</w:t>
      </w:r>
      <w:r>
        <w:t xml:space="preserve"> </w:t>
      </w:r>
      <w:r w:rsidRPr="005C5199">
        <w:t xml:space="preserve">U. </w:t>
      </w:r>
      <w:r w:rsidR="00DD2E27">
        <w:t xml:space="preserve">                                    </w:t>
      </w:r>
      <w:r w:rsidRPr="005C5199">
        <w:t>z 2021 r., poz.</w:t>
      </w:r>
      <w:r>
        <w:t xml:space="preserve"> </w:t>
      </w:r>
      <w:r w:rsidRPr="005C5199">
        <w:t>888</w:t>
      </w:r>
      <w:r w:rsidRPr="00A75DB9">
        <w:t>)</w:t>
      </w:r>
      <w:r>
        <w:t>.</w:t>
      </w:r>
    </w:p>
    <w:p w:rsidR="00704B28" w:rsidRPr="00A75DB9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A75DB9">
        <w:t>Ustawa z dnia 14 grudnia 2012 r. o odpadach (</w:t>
      </w:r>
      <w:proofErr w:type="spellStart"/>
      <w:r w:rsidRPr="00A75DB9">
        <w:t>t.j</w:t>
      </w:r>
      <w:proofErr w:type="spellEnd"/>
      <w:r w:rsidRPr="00A75DB9">
        <w:t>. Dz. U. z 20</w:t>
      </w:r>
      <w:r>
        <w:t>21 r.,</w:t>
      </w:r>
      <w:r w:rsidRPr="00A75DB9">
        <w:t xml:space="preserve"> poz. 7</w:t>
      </w:r>
      <w:r>
        <w:t>79</w:t>
      </w:r>
      <w:r w:rsidRPr="00A75DB9">
        <w:t xml:space="preserve"> ze zm.)</w:t>
      </w:r>
      <w:r>
        <w:t>.</w:t>
      </w:r>
    </w:p>
    <w:p w:rsidR="00704B28" w:rsidRPr="00A75DB9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A75DB9">
        <w:t>Ustawa z dnia 27 kwietnia 2001 r. Prawo ochrony środowiska, (</w:t>
      </w:r>
      <w:proofErr w:type="spellStart"/>
      <w:r w:rsidRPr="00A75DB9">
        <w:t>t.j</w:t>
      </w:r>
      <w:proofErr w:type="spellEnd"/>
      <w:r w:rsidRPr="00A75DB9">
        <w:t>. Dz.U. z 20</w:t>
      </w:r>
      <w:r>
        <w:t>20</w:t>
      </w:r>
      <w:r w:rsidRPr="00A75DB9">
        <w:t xml:space="preserve"> r.</w:t>
      </w:r>
      <w:r>
        <w:t>,</w:t>
      </w:r>
      <w:r w:rsidRPr="00A75DB9">
        <w:t xml:space="preserve"> poz. </w:t>
      </w:r>
      <w:r>
        <w:t>1219</w:t>
      </w:r>
      <w:r w:rsidRPr="00A75DB9">
        <w:t xml:space="preserve"> ze zmianami)</w:t>
      </w:r>
      <w:r>
        <w:t>.</w:t>
      </w:r>
    </w:p>
    <w:p w:rsidR="00704B28" w:rsidRPr="00A75DB9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A75DB9">
        <w:t>Ustawa z dnia 11 marca 2004 r. o podatku od towarów i usług (</w:t>
      </w:r>
      <w:proofErr w:type="spellStart"/>
      <w:r w:rsidRPr="00A75DB9">
        <w:t>t.j</w:t>
      </w:r>
      <w:proofErr w:type="spellEnd"/>
      <w:r w:rsidRPr="00A75DB9">
        <w:t>. Dz.U. 20</w:t>
      </w:r>
      <w:r>
        <w:t>21,</w:t>
      </w:r>
      <w:r w:rsidRPr="00A75DB9">
        <w:t xml:space="preserve"> poz. </w:t>
      </w:r>
      <w:r>
        <w:t>685</w:t>
      </w:r>
      <w:r w:rsidRPr="00A75DB9">
        <w:t xml:space="preserve"> ze zm.)</w:t>
      </w:r>
      <w:r>
        <w:t>.</w:t>
      </w:r>
    </w:p>
    <w:p w:rsidR="00704B28" w:rsidRPr="00704B28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704B28">
        <w:t>Rozporządzenie Ministra Klimatu i Środowiska z dnia 3 sierpnia 2021r. w sprawie sposobu obliczania poziomów przygotowania do ponownego użycia i recyklingu odpadów komunalnych (poz. 1530)</w:t>
      </w:r>
    </w:p>
    <w:p w:rsidR="00704B28" w:rsidRPr="00100C27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A75DB9">
        <w:t xml:space="preserve">Rozporządzenie Ministra Środowiska z dnia 11 stycznia 2013 r. w sprawie szczegółowych </w:t>
      </w:r>
      <w:r w:rsidRPr="00100C27">
        <w:t xml:space="preserve">wymagań w zakresie odbierania odpadów komunalnych od właścicieli nieruchomości (Dz.U. </w:t>
      </w:r>
      <w:r w:rsidR="00286964">
        <w:t xml:space="preserve">                </w:t>
      </w:r>
      <w:r w:rsidRPr="00100C27">
        <w:t>z 2013, poz. 122).</w:t>
      </w:r>
    </w:p>
    <w:p w:rsidR="00704B28" w:rsidRPr="00100C27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100C27">
        <w:t>Rozporządzenie Ministra Środowiska z dnia 21 października 2016 r. w sprawie szczegółowych wymagań dla transportów odpadów (Dz.U. z 2016, poz. 1742).</w:t>
      </w:r>
    </w:p>
    <w:p w:rsidR="00704B28" w:rsidRDefault="00704B28" w:rsidP="00A34759">
      <w:pPr>
        <w:numPr>
          <w:ilvl w:val="0"/>
          <w:numId w:val="14"/>
        </w:numPr>
        <w:spacing w:after="0" w:line="276" w:lineRule="auto"/>
        <w:jc w:val="both"/>
      </w:pPr>
      <w:r w:rsidRPr="00100C27">
        <w:t xml:space="preserve">Rozporządzenie Ministra Środowiska z dnia 16 czerwca 2009 r. w sprawie bezpieczeństwa </w:t>
      </w:r>
      <w:r>
        <w:br/>
      </w:r>
      <w:r w:rsidRPr="00100C27">
        <w:t>i higieny pracy przy gospodarowaniu odpadami komunalnymi (Dz. U. z 2009 r., nr 104, poz. 868).</w:t>
      </w:r>
    </w:p>
    <w:p w:rsidR="00704B28" w:rsidRPr="00D75DCD" w:rsidRDefault="00704B28" w:rsidP="00A34759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Uchwała</w:t>
      </w:r>
      <w:r w:rsidRPr="00D75DCD">
        <w:rPr>
          <w:rFonts w:cstheme="minorHAnsi"/>
        </w:rPr>
        <w:t xml:space="preserve"> </w:t>
      </w:r>
      <w:r w:rsidRPr="00D75DCD">
        <w:rPr>
          <w:rFonts w:cstheme="minorHAnsi"/>
          <w:spacing w:val="3"/>
          <w:shd w:val="clear" w:color="auto" w:fill="FFFFFF"/>
        </w:rPr>
        <w:t>nr XVIII/134/2019 Rady Miasta Skarżyska-Kam</w:t>
      </w:r>
      <w:r>
        <w:rPr>
          <w:rFonts w:cstheme="minorHAnsi"/>
          <w:spacing w:val="3"/>
          <w:shd w:val="clear" w:color="auto" w:fill="FFFFFF"/>
        </w:rPr>
        <w:t>iennej z dnia 26 listopada 2019</w:t>
      </w:r>
      <w:r w:rsidRPr="00D75DCD">
        <w:rPr>
          <w:rFonts w:cstheme="minorHAnsi"/>
          <w:spacing w:val="3"/>
          <w:shd w:val="clear" w:color="auto" w:fill="FFFFFF"/>
        </w:rPr>
        <w:t xml:space="preserve">r. </w:t>
      </w:r>
      <w:r>
        <w:rPr>
          <w:rFonts w:cstheme="minorHAnsi"/>
          <w:spacing w:val="3"/>
          <w:shd w:val="clear" w:color="auto" w:fill="FFFFFF"/>
        </w:rPr>
        <w:t xml:space="preserve">                    </w:t>
      </w:r>
      <w:r w:rsidRPr="00D75DCD">
        <w:rPr>
          <w:rFonts w:cstheme="minorHAnsi"/>
          <w:spacing w:val="3"/>
          <w:shd w:val="clear" w:color="auto" w:fill="FFFFFF"/>
        </w:rPr>
        <w:t>w sprawie Regulaminu utrzymania czystości i porządku na terenie Gminy Skarżysko-Kamienna</w:t>
      </w:r>
      <w:r w:rsidRPr="00D75DCD">
        <w:rPr>
          <w:rFonts w:cstheme="minorHAnsi"/>
        </w:rPr>
        <w:t>,</w:t>
      </w:r>
    </w:p>
    <w:p w:rsidR="00704B28" w:rsidRPr="00B932B5" w:rsidRDefault="00704B28" w:rsidP="00B932B5">
      <w:pPr>
        <w:pStyle w:val="Akapitzlist"/>
        <w:numPr>
          <w:ilvl w:val="0"/>
          <w:numId w:val="14"/>
        </w:numPr>
        <w:suppressAutoHyphens/>
        <w:spacing w:after="0" w:line="276" w:lineRule="auto"/>
        <w:jc w:val="both"/>
        <w:rPr>
          <w:rFonts w:cstheme="minorHAnsi"/>
        </w:rPr>
      </w:pPr>
      <w:r w:rsidRPr="00D75DCD">
        <w:rPr>
          <w:rFonts w:cstheme="minorHAnsi"/>
        </w:rPr>
        <w:t>Uchwa</w:t>
      </w:r>
      <w:r>
        <w:rPr>
          <w:rFonts w:cstheme="minorHAnsi"/>
        </w:rPr>
        <w:t>ła</w:t>
      </w:r>
      <w:r w:rsidRPr="00D75DCD">
        <w:rPr>
          <w:rFonts w:cstheme="minorHAnsi"/>
        </w:rPr>
        <w:t xml:space="preserve"> nr XVIII/135/2019 Rady Miasta Skarżyska-Kam</w:t>
      </w:r>
      <w:r>
        <w:rPr>
          <w:rFonts w:cstheme="minorHAnsi"/>
        </w:rPr>
        <w:t>iennej z dnia 26 listopada 2019</w:t>
      </w:r>
      <w:r w:rsidRPr="00D75DCD">
        <w:rPr>
          <w:rFonts w:cstheme="minorHAnsi"/>
        </w:rPr>
        <w:t xml:space="preserve">r. </w:t>
      </w:r>
      <w:r>
        <w:rPr>
          <w:rFonts w:cstheme="minorHAnsi"/>
        </w:rPr>
        <w:t xml:space="preserve">                          </w:t>
      </w:r>
      <w:r w:rsidRPr="00D75DCD">
        <w:rPr>
          <w:rFonts w:cstheme="minorHAnsi"/>
        </w:rPr>
        <w:t xml:space="preserve">w sprawie ustalenia szczegółowego sposobu i zakresu świadczenia usług w zakresie odbierania </w:t>
      </w:r>
      <w:r>
        <w:rPr>
          <w:rFonts w:cstheme="minorHAnsi"/>
        </w:rPr>
        <w:t xml:space="preserve">                                     </w:t>
      </w:r>
      <w:r w:rsidRPr="00D75DCD">
        <w:rPr>
          <w:rFonts w:cstheme="minorHAnsi"/>
        </w:rPr>
        <w:t>i zagospodarowania odpadów komunalnych od właścicieli nieruchomości w zamian za uiszczoną przez właściciela nieruchomości opłatę za gospodarowanie odpadami komunalnymi</w:t>
      </w:r>
      <w:r>
        <w:rPr>
          <w:rFonts w:cstheme="minorHAnsi"/>
          <w:shd w:val="clear" w:color="auto" w:fill="FFFFFF"/>
        </w:rPr>
        <w:t>.</w:t>
      </w:r>
    </w:p>
    <w:sectPr w:rsidR="00704B28" w:rsidRPr="00B932B5" w:rsidSect="00D10027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BEF" w:rsidRDefault="00744BEF" w:rsidP="00697213">
      <w:pPr>
        <w:spacing w:after="0" w:line="240" w:lineRule="auto"/>
      </w:pPr>
      <w:r>
        <w:separator/>
      </w:r>
    </w:p>
  </w:endnote>
  <w:endnote w:type="continuationSeparator" w:id="0">
    <w:p w:rsidR="00744BEF" w:rsidRDefault="00744BEF" w:rsidP="0069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1548889"/>
      <w:docPartObj>
        <w:docPartGallery w:val="Page Numbers (Bottom of Page)"/>
        <w:docPartUnique/>
      </w:docPartObj>
    </w:sdtPr>
    <w:sdtEndPr/>
    <w:sdtContent>
      <w:p w:rsidR="0049430A" w:rsidRDefault="0049430A" w:rsidP="00C92C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D31">
          <w:rPr>
            <w:noProof/>
          </w:rPr>
          <w:t>23</w:t>
        </w:r>
        <w:r>
          <w:fldChar w:fldCharType="end"/>
        </w:r>
      </w:p>
    </w:sdtContent>
  </w:sdt>
  <w:p w:rsidR="0049430A" w:rsidRPr="00A05E01" w:rsidRDefault="0049430A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BEF" w:rsidRDefault="00744BEF" w:rsidP="00697213">
      <w:pPr>
        <w:spacing w:after="0" w:line="240" w:lineRule="auto"/>
      </w:pPr>
      <w:r>
        <w:separator/>
      </w:r>
    </w:p>
  </w:footnote>
  <w:footnote w:type="continuationSeparator" w:id="0">
    <w:p w:rsidR="00744BEF" w:rsidRDefault="00744BEF" w:rsidP="00697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30A" w:rsidRPr="00F30B00" w:rsidRDefault="0049430A">
    <w:pPr>
      <w:pStyle w:val="Nagwek"/>
      <w:rPr>
        <w:i/>
      </w:rPr>
    </w:pPr>
    <w:r>
      <w:rPr>
        <w:i/>
      </w:rPr>
      <w:tab/>
    </w:r>
    <w:r>
      <w:rPr>
        <w:i/>
      </w:rPr>
      <w:tab/>
    </w:r>
    <w:r w:rsidRPr="00F30B00">
      <w:rPr>
        <w:i/>
      </w:rPr>
      <w:t>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E"/>
    <w:multiLevelType w:val="multi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462"/>
        </w:tabs>
        <w:ind w:left="462" w:hanging="360"/>
      </w:pPr>
    </w:lvl>
    <w:lvl w:ilvl="1">
      <w:start w:val="1"/>
      <w:numFmt w:val="decimal"/>
      <w:lvlText w:val="%2)"/>
      <w:lvlJc w:val="left"/>
      <w:pPr>
        <w:tabs>
          <w:tab w:val="num" w:pos="1219"/>
        </w:tabs>
        <w:ind w:left="1219" w:hanging="397"/>
      </w:pPr>
    </w:lvl>
    <w:lvl w:ilvl="2">
      <w:start w:val="1"/>
      <w:numFmt w:val="decimal"/>
      <w:lvlText w:val="%3."/>
      <w:lvlJc w:val="left"/>
      <w:pPr>
        <w:tabs>
          <w:tab w:val="num" w:pos="2082"/>
        </w:tabs>
        <w:ind w:left="2082" w:hanging="360"/>
      </w:pPr>
    </w:lvl>
    <w:lvl w:ilvl="3">
      <w:start w:val="1"/>
      <w:numFmt w:val="decimal"/>
      <w:lvlText w:val="%4."/>
      <w:lvlJc w:val="left"/>
      <w:pPr>
        <w:tabs>
          <w:tab w:val="num" w:pos="2622"/>
        </w:tabs>
        <w:ind w:left="2622" w:hanging="360"/>
      </w:pPr>
    </w:lvl>
    <w:lvl w:ilvl="4">
      <w:start w:val="1"/>
      <w:numFmt w:val="lowerLetter"/>
      <w:lvlText w:val="%5."/>
      <w:lvlJc w:val="left"/>
      <w:pPr>
        <w:tabs>
          <w:tab w:val="num" w:pos="3342"/>
        </w:tabs>
        <w:ind w:left="3342" w:hanging="360"/>
      </w:pPr>
    </w:lvl>
    <w:lvl w:ilvl="5">
      <w:start w:val="1"/>
      <w:numFmt w:val="lowerRoman"/>
      <w:lvlText w:val="%6."/>
      <w:lvlJc w:val="left"/>
      <w:pPr>
        <w:tabs>
          <w:tab w:val="num" w:pos="4062"/>
        </w:tabs>
        <w:ind w:left="4062" w:hanging="180"/>
      </w:pPr>
    </w:lvl>
    <w:lvl w:ilvl="6">
      <w:start w:val="1"/>
      <w:numFmt w:val="decimal"/>
      <w:lvlText w:val="%7."/>
      <w:lvlJc w:val="left"/>
      <w:pPr>
        <w:tabs>
          <w:tab w:val="num" w:pos="4782"/>
        </w:tabs>
        <w:ind w:left="4782" w:hanging="360"/>
      </w:pPr>
    </w:lvl>
    <w:lvl w:ilvl="7">
      <w:start w:val="1"/>
      <w:numFmt w:val="lowerLetter"/>
      <w:lvlText w:val="%8."/>
      <w:lvlJc w:val="left"/>
      <w:pPr>
        <w:tabs>
          <w:tab w:val="num" w:pos="5502"/>
        </w:tabs>
        <w:ind w:left="5502" w:hanging="360"/>
      </w:pPr>
    </w:lvl>
    <w:lvl w:ilvl="8">
      <w:start w:val="1"/>
      <w:numFmt w:val="lowerRoman"/>
      <w:lvlText w:val="%9."/>
      <w:lvlJc w:val="left"/>
      <w:pPr>
        <w:tabs>
          <w:tab w:val="num" w:pos="6222"/>
        </w:tabs>
        <w:ind w:left="6222" w:hanging="180"/>
      </w:pPr>
    </w:lvl>
  </w:abstractNum>
  <w:abstractNum w:abstractNumId="1" w15:restartNumberingAfterBreak="0">
    <w:nsid w:val="08597D79"/>
    <w:multiLevelType w:val="hybridMultilevel"/>
    <w:tmpl w:val="B7A818A4"/>
    <w:lvl w:ilvl="0" w:tplc="D12E8234">
      <w:start w:val="1"/>
      <w:numFmt w:val="lowerLetter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828E8"/>
    <w:multiLevelType w:val="hybridMultilevel"/>
    <w:tmpl w:val="22BA86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2C18"/>
    <w:multiLevelType w:val="hybridMultilevel"/>
    <w:tmpl w:val="FAAC3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56E5"/>
    <w:multiLevelType w:val="hybridMultilevel"/>
    <w:tmpl w:val="0ACEC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568DF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7464E"/>
    <w:multiLevelType w:val="hybridMultilevel"/>
    <w:tmpl w:val="8D1A7F5C"/>
    <w:lvl w:ilvl="0" w:tplc="7CC4E4B0">
      <w:start w:val="2"/>
      <w:numFmt w:val="decimal"/>
      <w:lvlText w:val="%1."/>
      <w:lvlJc w:val="left"/>
      <w:pPr>
        <w:ind w:left="2629" w:hanging="360"/>
      </w:pPr>
      <w:rPr>
        <w:rFonts w:hint="default"/>
        <w:b/>
      </w:rPr>
    </w:lvl>
    <w:lvl w:ilvl="1" w:tplc="6A5E0ECA">
      <w:start w:val="1"/>
      <w:numFmt w:val="lowerLetter"/>
      <w:lvlText w:val="%2."/>
      <w:lvlJc w:val="left"/>
      <w:pPr>
        <w:ind w:left="3349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 w15:restartNumberingAfterBreak="0">
    <w:nsid w:val="18DF4751"/>
    <w:multiLevelType w:val="hybridMultilevel"/>
    <w:tmpl w:val="6224784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0BA8"/>
    <w:multiLevelType w:val="hybridMultilevel"/>
    <w:tmpl w:val="D56E58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E6E42"/>
    <w:multiLevelType w:val="hybridMultilevel"/>
    <w:tmpl w:val="51F0B670"/>
    <w:lvl w:ilvl="0" w:tplc="B9FECC96">
      <w:start w:val="1"/>
      <w:numFmt w:val="bullet"/>
      <w:lvlText w:val="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4C34F1E"/>
    <w:multiLevelType w:val="hybridMultilevel"/>
    <w:tmpl w:val="F824396E"/>
    <w:lvl w:ilvl="0" w:tplc="0415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50C7A"/>
    <w:multiLevelType w:val="hybridMultilevel"/>
    <w:tmpl w:val="D2CEBBD4"/>
    <w:lvl w:ilvl="0" w:tplc="B9FEC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60FAE"/>
    <w:multiLevelType w:val="hybridMultilevel"/>
    <w:tmpl w:val="DC400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842B0"/>
    <w:multiLevelType w:val="hybridMultilevel"/>
    <w:tmpl w:val="D24C231C"/>
    <w:lvl w:ilvl="0" w:tplc="2EDAB8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5B7D85"/>
    <w:multiLevelType w:val="hybridMultilevel"/>
    <w:tmpl w:val="18D88C20"/>
    <w:lvl w:ilvl="0" w:tplc="B9FEC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9122C"/>
    <w:multiLevelType w:val="hybridMultilevel"/>
    <w:tmpl w:val="3CD8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A5505"/>
    <w:multiLevelType w:val="hybridMultilevel"/>
    <w:tmpl w:val="2A661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AB282B0">
      <w:start w:val="1"/>
      <w:numFmt w:val="lowerLetter"/>
      <w:lvlText w:val="%2)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911F4"/>
    <w:multiLevelType w:val="hybridMultilevel"/>
    <w:tmpl w:val="C4384EBE"/>
    <w:lvl w:ilvl="0" w:tplc="B9FECC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12FCA"/>
    <w:multiLevelType w:val="hybridMultilevel"/>
    <w:tmpl w:val="263C0FC0"/>
    <w:lvl w:ilvl="0" w:tplc="B75CE7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2075A"/>
    <w:multiLevelType w:val="multilevel"/>
    <w:tmpl w:val="812616B2"/>
    <w:name w:val="WW8Num10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6"/>
  </w:num>
  <w:num w:numId="5">
    <w:abstractNumId w:val="15"/>
  </w:num>
  <w:num w:numId="6">
    <w:abstractNumId w:val="4"/>
  </w:num>
  <w:num w:numId="7">
    <w:abstractNumId w:val="13"/>
  </w:num>
  <w:num w:numId="8">
    <w:abstractNumId w:val="8"/>
  </w:num>
  <w:num w:numId="9">
    <w:abstractNumId w:val="10"/>
  </w:num>
  <w:num w:numId="10">
    <w:abstractNumId w:val="9"/>
  </w:num>
  <w:num w:numId="11">
    <w:abstractNumId w:val="11"/>
  </w:num>
  <w:num w:numId="12">
    <w:abstractNumId w:val="16"/>
  </w:num>
  <w:num w:numId="13">
    <w:abstractNumId w:val="5"/>
  </w:num>
  <w:num w:numId="14">
    <w:abstractNumId w:val="18"/>
  </w:num>
  <w:num w:numId="15">
    <w:abstractNumId w:val="2"/>
  </w:num>
  <w:num w:numId="16">
    <w:abstractNumId w:val="17"/>
  </w:num>
  <w:num w:numId="17">
    <w:abstractNumId w:val="14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F34"/>
    <w:rsid w:val="00000F9D"/>
    <w:rsid w:val="000024C0"/>
    <w:rsid w:val="00003FFD"/>
    <w:rsid w:val="00004AB7"/>
    <w:rsid w:val="00020D0D"/>
    <w:rsid w:val="0003213A"/>
    <w:rsid w:val="00044891"/>
    <w:rsid w:val="00054553"/>
    <w:rsid w:val="00055B1D"/>
    <w:rsid w:val="00057F22"/>
    <w:rsid w:val="0006441B"/>
    <w:rsid w:val="00064CE2"/>
    <w:rsid w:val="000661CF"/>
    <w:rsid w:val="00066E19"/>
    <w:rsid w:val="000807DE"/>
    <w:rsid w:val="0008421B"/>
    <w:rsid w:val="00086DF8"/>
    <w:rsid w:val="0009355A"/>
    <w:rsid w:val="000A1359"/>
    <w:rsid w:val="000A1ECF"/>
    <w:rsid w:val="000A6958"/>
    <w:rsid w:val="000B78C3"/>
    <w:rsid w:val="000C67A0"/>
    <w:rsid w:val="000D04AC"/>
    <w:rsid w:val="000D3598"/>
    <w:rsid w:val="000E7C10"/>
    <w:rsid w:val="000F6681"/>
    <w:rsid w:val="001004B4"/>
    <w:rsid w:val="00116590"/>
    <w:rsid w:val="00123199"/>
    <w:rsid w:val="00124EB4"/>
    <w:rsid w:val="001272BB"/>
    <w:rsid w:val="0014012A"/>
    <w:rsid w:val="00146C95"/>
    <w:rsid w:val="00154A74"/>
    <w:rsid w:val="001561C3"/>
    <w:rsid w:val="00163B17"/>
    <w:rsid w:val="0016401D"/>
    <w:rsid w:val="0016731F"/>
    <w:rsid w:val="00170277"/>
    <w:rsid w:val="0017055E"/>
    <w:rsid w:val="001743E5"/>
    <w:rsid w:val="001743F1"/>
    <w:rsid w:val="00175AB9"/>
    <w:rsid w:val="00182A97"/>
    <w:rsid w:val="001860FB"/>
    <w:rsid w:val="00186657"/>
    <w:rsid w:val="00186909"/>
    <w:rsid w:val="001A2AB4"/>
    <w:rsid w:val="001B14E8"/>
    <w:rsid w:val="001B6B9D"/>
    <w:rsid w:val="001C1F3A"/>
    <w:rsid w:val="001C3841"/>
    <w:rsid w:val="001C4C03"/>
    <w:rsid w:val="001C6BB0"/>
    <w:rsid w:val="001D0BAF"/>
    <w:rsid w:val="001D3D52"/>
    <w:rsid w:val="001D5CD8"/>
    <w:rsid w:val="001D6C55"/>
    <w:rsid w:val="001E2227"/>
    <w:rsid w:val="001E44F5"/>
    <w:rsid w:val="001F0D31"/>
    <w:rsid w:val="001F39CA"/>
    <w:rsid w:val="0020094E"/>
    <w:rsid w:val="00202B31"/>
    <w:rsid w:val="00203B04"/>
    <w:rsid w:val="002040DD"/>
    <w:rsid w:val="0021310F"/>
    <w:rsid w:val="0021496B"/>
    <w:rsid w:val="002158E5"/>
    <w:rsid w:val="00217522"/>
    <w:rsid w:val="00220955"/>
    <w:rsid w:val="002215B7"/>
    <w:rsid w:val="00224B32"/>
    <w:rsid w:val="00227145"/>
    <w:rsid w:val="00227284"/>
    <w:rsid w:val="00230553"/>
    <w:rsid w:val="00242770"/>
    <w:rsid w:val="0026072E"/>
    <w:rsid w:val="002706CE"/>
    <w:rsid w:val="002736AE"/>
    <w:rsid w:val="00286964"/>
    <w:rsid w:val="002924C0"/>
    <w:rsid w:val="0029734B"/>
    <w:rsid w:val="002A013B"/>
    <w:rsid w:val="002D3D70"/>
    <w:rsid w:val="002D7BEC"/>
    <w:rsid w:val="002E4546"/>
    <w:rsid w:val="002F2929"/>
    <w:rsid w:val="003026D1"/>
    <w:rsid w:val="00322CA6"/>
    <w:rsid w:val="0032391B"/>
    <w:rsid w:val="0033545E"/>
    <w:rsid w:val="00346FE3"/>
    <w:rsid w:val="00370113"/>
    <w:rsid w:val="003710BC"/>
    <w:rsid w:val="0037140F"/>
    <w:rsid w:val="0037480A"/>
    <w:rsid w:val="00374EB5"/>
    <w:rsid w:val="003820A1"/>
    <w:rsid w:val="003917E1"/>
    <w:rsid w:val="003A330B"/>
    <w:rsid w:val="003A3927"/>
    <w:rsid w:val="003B32CE"/>
    <w:rsid w:val="003C46EB"/>
    <w:rsid w:val="003C684A"/>
    <w:rsid w:val="003D6323"/>
    <w:rsid w:val="003F7E65"/>
    <w:rsid w:val="00406E1E"/>
    <w:rsid w:val="00420A1F"/>
    <w:rsid w:val="0042223C"/>
    <w:rsid w:val="00422664"/>
    <w:rsid w:val="004228D4"/>
    <w:rsid w:val="00425240"/>
    <w:rsid w:val="00427AAD"/>
    <w:rsid w:val="004301CF"/>
    <w:rsid w:val="00435F4C"/>
    <w:rsid w:val="0043726C"/>
    <w:rsid w:val="00437D28"/>
    <w:rsid w:val="00450DC0"/>
    <w:rsid w:val="00453E74"/>
    <w:rsid w:val="00454A3C"/>
    <w:rsid w:val="004639F5"/>
    <w:rsid w:val="00466687"/>
    <w:rsid w:val="00467FE1"/>
    <w:rsid w:val="00471A9E"/>
    <w:rsid w:val="00480231"/>
    <w:rsid w:val="00492802"/>
    <w:rsid w:val="0049430A"/>
    <w:rsid w:val="004964F2"/>
    <w:rsid w:val="00496C8C"/>
    <w:rsid w:val="004A54F5"/>
    <w:rsid w:val="004A7859"/>
    <w:rsid w:val="004B46D2"/>
    <w:rsid w:val="004B7544"/>
    <w:rsid w:val="004C1C7A"/>
    <w:rsid w:val="004C5275"/>
    <w:rsid w:val="004C7A4E"/>
    <w:rsid w:val="004D1005"/>
    <w:rsid w:val="004D25F1"/>
    <w:rsid w:val="004E1A60"/>
    <w:rsid w:val="004E43B9"/>
    <w:rsid w:val="004E7535"/>
    <w:rsid w:val="004F750D"/>
    <w:rsid w:val="005015C3"/>
    <w:rsid w:val="005017B1"/>
    <w:rsid w:val="005139A4"/>
    <w:rsid w:val="0051626B"/>
    <w:rsid w:val="0052153F"/>
    <w:rsid w:val="00524E85"/>
    <w:rsid w:val="00525BAC"/>
    <w:rsid w:val="00541363"/>
    <w:rsid w:val="005419E0"/>
    <w:rsid w:val="005459F9"/>
    <w:rsid w:val="00546F5A"/>
    <w:rsid w:val="00552CD8"/>
    <w:rsid w:val="00555321"/>
    <w:rsid w:val="00555FAE"/>
    <w:rsid w:val="00561078"/>
    <w:rsid w:val="00576BE9"/>
    <w:rsid w:val="00580584"/>
    <w:rsid w:val="00582FBB"/>
    <w:rsid w:val="00594AEE"/>
    <w:rsid w:val="00597904"/>
    <w:rsid w:val="005D0612"/>
    <w:rsid w:val="005D1829"/>
    <w:rsid w:val="005D1C17"/>
    <w:rsid w:val="005D4606"/>
    <w:rsid w:val="005E1D12"/>
    <w:rsid w:val="005E521F"/>
    <w:rsid w:val="005F0BC9"/>
    <w:rsid w:val="00614990"/>
    <w:rsid w:val="006215AF"/>
    <w:rsid w:val="00621C5A"/>
    <w:rsid w:val="00625786"/>
    <w:rsid w:val="0063007C"/>
    <w:rsid w:val="00633B62"/>
    <w:rsid w:val="006442F9"/>
    <w:rsid w:val="006467AD"/>
    <w:rsid w:val="00660A8A"/>
    <w:rsid w:val="00661609"/>
    <w:rsid w:val="00670F82"/>
    <w:rsid w:val="00674F2D"/>
    <w:rsid w:val="00683544"/>
    <w:rsid w:val="00690E17"/>
    <w:rsid w:val="00697213"/>
    <w:rsid w:val="0069764D"/>
    <w:rsid w:val="00697B48"/>
    <w:rsid w:val="006A21EA"/>
    <w:rsid w:val="006A51A0"/>
    <w:rsid w:val="006A6EB2"/>
    <w:rsid w:val="006B4CD4"/>
    <w:rsid w:val="006B52D4"/>
    <w:rsid w:val="006C0ADD"/>
    <w:rsid w:val="006D23DA"/>
    <w:rsid w:val="006D26B8"/>
    <w:rsid w:val="006D2DBD"/>
    <w:rsid w:val="006D7ACB"/>
    <w:rsid w:val="006E75AD"/>
    <w:rsid w:val="006E7B6D"/>
    <w:rsid w:val="006F67ED"/>
    <w:rsid w:val="00704763"/>
    <w:rsid w:val="00704B28"/>
    <w:rsid w:val="007366A2"/>
    <w:rsid w:val="007406E9"/>
    <w:rsid w:val="00744BEF"/>
    <w:rsid w:val="0074715A"/>
    <w:rsid w:val="007667FA"/>
    <w:rsid w:val="00771ABA"/>
    <w:rsid w:val="007939E3"/>
    <w:rsid w:val="007947B9"/>
    <w:rsid w:val="007A0F38"/>
    <w:rsid w:val="007A62F4"/>
    <w:rsid w:val="007B4436"/>
    <w:rsid w:val="007C5B75"/>
    <w:rsid w:val="007C6C6C"/>
    <w:rsid w:val="007D3EF0"/>
    <w:rsid w:val="007D72AA"/>
    <w:rsid w:val="007E3FD8"/>
    <w:rsid w:val="008036B4"/>
    <w:rsid w:val="0080479F"/>
    <w:rsid w:val="00807DF4"/>
    <w:rsid w:val="00825A62"/>
    <w:rsid w:val="00827342"/>
    <w:rsid w:val="00827C84"/>
    <w:rsid w:val="00827DDB"/>
    <w:rsid w:val="008371C6"/>
    <w:rsid w:val="008428D4"/>
    <w:rsid w:val="008435F2"/>
    <w:rsid w:val="00850B2E"/>
    <w:rsid w:val="0085629A"/>
    <w:rsid w:val="00860CCB"/>
    <w:rsid w:val="00861B23"/>
    <w:rsid w:val="00881269"/>
    <w:rsid w:val="008856BD"/>
    <w:rsid w:val="00886660"/>
    <w:rsid w:val="00887454"/>
    <w:rsid w:val="008945A6"/>
    <w:rsid w:val="008A20BB"/>
    <w:rsid w:val="008A4DE0"/>
    <w:rsid w:val="008B46C6"/>
    <w:rsid w:val="008B550C"/>
    <w:rsid w:val="008E0512"/>
    <w:rsid w:val="008E197B"/>
    <w:rsid w:val="008E1E3E"/>
    <w:rsid w:val="0090309F"/>
    <w:rsid w:val="00912ED9"/>
    <w:rsid w:val="00917C0B"/>
    <w:rsid w:val="009209D3"/>
    <w:rsid w:val="009231BB"/>
    <w:rsid w:val="00923C60"/>
    <w:rsid w:val="00923D91"/>
    <w:rsid w:val="00926646"/>
    <w:rsid w:val="0092664B"/>
    <w:rsid w:val="009419AA"/>
    <w:rsid w:val="0094204F"/>
    <w:rsid w:val="00942A38"/>
    <w:rsid w:val="0094792D"/>
    <w:rsid w:val="00955ACF"/>
    <w:rsid w:val="009728C5"/>
    <w:rsid w:val="0098041F"/>
    <w:rsid w:val="00981DB5"/>
    <w:rsid w:val="009925AF"/>
    <w:rsid w:val="009937B1"/>
    <w:rsid w:val="009A0710"/>
    <w:rsid w:val="009B4ADD"/>
    <w:rsid w:val="009C5E48"/>
    <w:rsid w:val="009D1BCE"/>
    <w:rsid w:val="009D741D"/>
    <w:rsid w:val="009E07F5"/>
    <w:rsid w:val="009E0DF6"/>
    <w:rsid w:val="009F4000"/>
    <w:rsid w:val="009F47BB"/>
    <w:rsid w:val="00A032E6"/>
    <w:rsid w:val="00A04230"/>
    <w:rsid w:val="00A0502C"/>
    <w:rsid w:val="00A05E01"/>
    <w:rsid w:val="00A0722E"/>
    <w:rsid w:val="00A34759"/>
    <w:rsid w:val="00A35757"/>
    <w:rsid w:val="00A54D03"/>
    <w:rsid w:val="00A56CF7"/>
    <w:rsid w:val="00A65E07"/>
    <w:rsid w:val="00A74727"/>
    <w:rsid w:val="00A75805"/>
    <w:rsid w:val="00A812B3"/>
    <w:rsid w:val="00A93E4C"/>
    <w:rsid w:val="00AA2951"/>
    <w:rsid w:val="00AA361D"/>
    <w:rsid w:val="00AA6B3E"/>
    <w:rsid w:val="00AB4AE5"/>
    <w:rsid w:val="00AD0C10"/>
    <w:rsid w:val="00AD3173"/>
    <w:rsid w:val="00AD57D2"/>
    <w:rsid w:val="00AD5F98"/>
    <w:rsid w:val="00AE0AA9"/>
    <w:rsid w:val="00AE165F"/>
    <w:rsid w:val="00AE2D62"/>
    <w:rsid w:val="00B000F4"/>
    <w:rsid w:val="00B02541"/>
    <w:rsid w:val="00B03D32"/>
    <w:rsid w:val="00B0527D"/>
    <w:rsid w:val="00B208BE"/>
    <w:rsid w:val="00B23A3A"/>
    <w:rsid w:val="00B34841"/>
    <w:rsid w:val="00B44D63"/>
    <w:rsid w:val="00B50400"/>
    <w:rsid w:val="00B66564"/>
    <w:rsid w:val="00B70D7C"/>
    <w:rsid w:val="00B7106A"/>
    <w:rsid w:val="00B73BEF"/>
    <w:rsid w:val="00B77C39"/>
    <w:rsid w:val="00B869EC"/>
    <w:rsid w:val="00B86F71"/>
    <w:rsid w:val="00B912D3"/>
    <w:rsid w:val="00B932B5"/>
    <w:rsid w:val="00B95A35"/>
    <w:rsid w:val="00B97A17"/>
    <w:rsid w:val="00B97B10"/>
    <w:rsid w:val="00BA5DFB"/>
    <w:rsid w:val="00BA67CF"/>
    <w:rsid w:val="00BB1A79"/>
    <w:rsid w:val="00BB466A"/>
    <w:rsid w:val="00BC1F7F"/>
    <w:rsid w:val="00BC7166"/>
    <w:rsid w:val="00BD179A"/>
    <w:rsid w:val="00BD7C40"/>
    <w:rsid w:val="00BE71A6"/>
    <w:rsid w:val="00BF0C70"/>
    <w:rsid w:val="00BF5327"/>
    <w:rsid w:val="00BF6833"/>
    <w:rsid w:val="00C06CF5"/>
    <w:rsid w:val="00C12342"/>
    <w:rsid w:val="00C14CFD"/>
    <w:rsid w:val="00C15B27"/>
    <w:rsid w:val="00C1712A"/>
    <w:rsid w:val="00C2424D"/>
    <w:rsid w:val="00C256F8"/>
    <w:rsid w:val="00C32F75"/>
    <w:rsid w:val="00C44204"/>
    <w:rsid w:val="00C45EC8"/>
    <w:rsid w:val="00C5504F"/>
    <w:rsid w:val="00C5570F"/>
    <w:rsid w:val="00C649E0"/>
    <w:rsid w:val="00C73EC1"/>
    <w:rsid w:val="00C8103E"/>
    <w:rsid w:val="00C82BF3"/>
    <w:rsid w:val="00C909F6"/>
    <w:rsid w:val="00C92151"/>
    <w:rsid w:val="00C92C7A"/>
    <w:rsid w:val="00C9438A"/>
    <w:rsid w:val="00CA2F52"/>
    <w:rsid w:val="00CA3639"/>
    <w:rsid w:val="00CB19EF"/>
    <w:rsid w:val="00CB1F85"/>
    <w:rsid w:val="00CB31AC"/>
    <w:rsid w:val="00CB7165"/>
    <w:rsid w:val="00CB75DA"/>
    <w:rsid w:val="00CD33F8"/>
    <w:rsid w:val="00CD5B80"/>
    <w:rsid w:val="00CE03ED"/>
    <w:rsid w:val="00CE5A1B"/>
    <w:rsid w:val="00CE601D"/>
    <w:rsid w:val="00CE7A14"/>
    <w:rsid w:val="00CF14A7"/>
    <w:rsid w:val="00CF2ED9"/>
    <w:rsid w:val="00CF4092"/>
    <w:rsid w:val="00D0063C"/>
    <w:rsid w:val="00D03469"/>
    <w:rsid w:val="00D06574"/>
    <w:rsid w:val="00D10027"/>
    <w:rsid w:val="00D25E12"/>
    <w:rsid w:val="00D33F38"/>
    <w:rsid w:val="00D356A3"/>
    <w:rsid w:val="00D37569"/>
    <w:rsid w:val="00D4162A"/>
    <w:rsid w:val="00D4391D"/>
    <w:rsid w:val="00D70FFC"/>
    <w:rsid w:val="00D719CF"/>
    <w:rsid w:val="00D72CFC"/>
    <w:rsid w:val="00D73859"/>
    <w:rsid w:val="00D74794"/>
    <w:rsid w:val="00D855DE"/>
    <w:rsid w:val="00D930B9"/>
    <w:rsid w:val="00D94FD7"/>
    <w:rsid w:val="00DA1E9F"/>
    <w:rsid w:val="00DA2FEE"/>
    <w:rsid w:val="00DA3F34"/>
    <w:rsid w:val="00DC3CFC"/>
    <w:rsid w:val="00DC4372"/>
    <w:rsid w:val="00DC67A8"/>
    <w:rsid w:val="00DD1900"/>
    <w:rsid w:val="00DD2E27"/>
    <w:rsid w:val="00DD50F1"/>
    <w:rsid w:val="00DE2C1C"/>
    <w:rsid w:val="00DE3F88"/>
    <w:rsid w:val="00DE4A17"/>
    <w:rsid w:val="00DE6D1C"/>
    <w:rsid w:val="00DF3790"/>
    <w:rsid w:val="00E00090"/>
    <w:rsid w:val="00E11D4D"/>
    <w:rsid w:val="00E12EE9"/>
    <w:rsid w:val="00E22D57"/>
    <w:rsid w:val="00E31099"/>
    <w:rsid w:val="00E342F5"/>
    <w:rsid w:val="00E45B10"/>
    <w:rsid w:val="00E63768"/>
    <w:rsid w:val="00E6484E"/>
    <w:rsid w:val="00E64F48"/>
    <w:rsid w:val="00E70AA6"/>
    <w:rsid w:val="00E7658D"/>
    <w:rsid w:val="00E815DE"/>
    <w:rsid w:val="00EA66C3"/>
    <w:rsid w:val="00EB2839"/>
    <w:rsid w:val="00EB309D"/>
    <w:rsid w:val="00EB3755"/>
    <w:rsid w:val="00EB5490"/>
    <w:rsid w:val="00EC0A49"/>
    <w:rsid w:val="00EC3C26"/>
    <w:rsid w:val="00ED143A"/>
    <w:rsid w:val="00ED29CB"/>
    <w:rsid w:val="00EE1064"/>
    <w:rsid w:val="00EE587F"/>
    <w:rsid w:val="00F015B6"/>
    <w:rsid w:val="00F042C0"/>
    <w:rsid w:val="00F1213A"/>
    <w:rsid w:val="00F14D3C"/>
    <w:rsid w:val="00F14D7A"/>
    <w:rsid w:val="00F20D45"/>
    <w:rsid w:val="00F30B00"/>
    <w:rsid w:val="00F336E4"/>
    <w:rsid w:val="00F34B75"/>
    <w:rsid w:val="00F54D92"/>
    <w:rsid w:val="00F8056A"/>
    <w:rsid w:val="00F82D9E"/>
    <w:rsid w:val="00F83832"/>
    <w:rsid w:val="00F87B91"/>
    <w:rsid w:val="00FB27FA"/>
    <w:rsid w:val="00FB68A6"/>
    <w:rsid w:val="00FB750B"/>
    <w:rsid w:val="00FC7E81"/>
    <w:rsid w:val="00FD11E1"/>
    <w:rsid w:val="00FD2628"/>
    <w:rsid w:val="00FD4964"/>
    <w:rsid w:val="00FD73D5"/>
    <w:rsid w:val="00FE636A"/>
    <w:rsid w:val="00FF0538"/>
    <w:rsid w:val="00FF4C3E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9B398A-2DBE-492B-A729-BAE216E7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19CF"/>
  </w:style>
  <w:style w:type="paragraph" w:styleId="Nagwek1">
    <w:name w:val="heading 1"/>
    <w:basedOn w:val="Normalny"/>
    <w:next w:val="Normalny"/>
    <w:link w:val="Nagwek1Znak"/>
    <w:uiPriority w:val="9"/>
    <w:qFormat/>
    <w:rsid w:val="00C15B27"/>
    <w:pPr>
      <w:keepNext/>
      <w:keepLines/>
      <w:spacing w:before="360" w:after="120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0722E"/>
    <w:pPr>
      <w:keepNext/>
      <w:keepLines/>
      <w:spacing w:after="0" w:line="360" w:lineRule="auto"/>
      <w:jc w:val="both"/>
      <w:outlineLvl w:val="1"/>
    </w:pPr>
    <w:rPr>
      <w:rFonts w:eastAsiaTheme="majorEastAsia" w:cstheme="minorHAnsi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54D03"/>
    <w:pPr>
      <w:keepNext/>
      <w:keepLines/>
      <w:spacing w:before="160" w:after="120"/>
      <w:outlineLvl w:val="2"/>
    </w:pPr>
    <w:rPr>
      <w:rFonts w:ascii="Calibri" w:eastAsiaTheme="majorEastAsia" w:hAnsi="Calibri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Akapit z listą BS,Colorful List Accent 1,List Paragraph,Akapit z listą4,Średnia siatka 1 — akcent 21,sw tekst"/>
    <w:basedOn w:val="Normalny"/>
    <w:link w:val="AkapitzlistZnak"/>
    <w:qFormat/>
    <w:rsid w:val="009925AF"/>
    <w:pPr>
      <w:ind w:left="720"/>
      <w:contextualSpacing/>
    </w:pPr>
  </w:style>
  <w:style w:type="table" w:styleId="Tabela-Siatka">
    <w:name w:val="Table Grid"/>
    <w:basedOn w:val="Standardowy"/>
    <w:uiPriority w:val="39"/>
    <w:rsid w:val="00ED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15B27"/>
    <w:rPr>
      <w:rFonts w:ascii="Calibri" w:eastAsiaTheme="majorEastAsia" w:hAnsi="Calibri" w:cstheme="majorBidi"/>
      <w:b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15B27"/>
    <w:pPr>
      <w:spacing w:before="240" w:after="0"/>
      <w:outlineLvl w:val="9"/>
    </w:pPr>
    <w:rPr>
      <w:rFonts w:asciiTheme="majorHAnsi" w:hAnsiTheme="majorHAnsi"/>
      <w:b w:val="0"/>
      <w:color w:val="2E74B5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0722E"/>
    <w:pPr>
      <w:tabs>
        <w:tab w:val="left" w:pos="660"/>
        <w:tab w:val="right" w:leader="dot" w:pos="9062"/>
      </w:tabs>
      <w:spacing w:after="0" w:line="360" w:lineRule="auto"/>
    </w:pPr>
  </w:style>
  <w:style w:type="character" w:styleId="Hipercze">
    <w:name w:val="Hyperlink"/>
    <w:basedOn w:val="Domylnaczcionkaakapitu"/>
    <w:uiPriority w:val="99"/>
    <w:unhideWhenUsed/>
    <w:rsid w:val="00C15B27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0722E"/>
    <w:rPr>
      <w:rFonts w:eastAsiaTheme="majorEastAsia" w:cstheme="minorHAnsi"/>
    </w:rPr>
  </w:style>
  <w:style w:type="paragraph" w:styleId="Spistreci2">
    <w:name w:val="toc 2"/>
    <w:basedOn w:val="Normalny"/>
    <w:next w:val="Normalny"/>
    <w:autoRedefine/>
    <w:uiPriority w:val="39"/>
    <w:unhideWhenUsed/>
    <w:rsid w:val="007406E9"/>
    <w:pPr>
      <w:tabs>
        <w:tab w:val="right" w:leader="dot" w:pos="9062"/>
      </w:tabs>
      <w:spacing w:after="100"/>
    </w:pPr>
  </w:style>
  <w:style w:type="character" w:customStyle="1" w:styleId="Nagwek3Znak">
    <w:name w:val="Nagłówek 3 Znak"/>
    <w:basedOn w:val="Domylnaczcionkaakapitu"/>
    <w:link w:val="Nagwek3"/>
    <w:uiPriority w:val="9"/>
    <w:rsid w:val="00A54D03"/>
    <w:rPr>
      <w:rFonts w:ascii="Calibri" w:eastAsiaTheme="majorEastAsia" w:hAnsi="Calibri" w:cstheme="majorBidi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633B62"/>
    <w:pPr>
      <w:tabs>
        <w:tab w:val="right" w:leader="dot" w:pos="9062"/>
      </w:tabs>
      <w:spacing w:after="100"/>
    </w:pPr>
  </w:style>
  <w:style w:type="character" w:styleId="Tekstzastpczy">
    <w:name w:val="Placeholder Text"/>
    <w:basedOn w:val="Domylnaczcionkaakapitu"/>
    <w:uiPriority w:val="99"/>
    <w:semiHidden/>
    <w:rsid w:val="00227284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69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213"/>
  </w:style>
  <w:style w:type="paragraph" w:styleId="Stopka">
    <w:name w:val="footer"/>
    <w:basedOn w:val="Normalny"/>
    <w:link w:val="StopkaZnak"/>
    <w:uiPriority w:val="99"/>
    <w:unhideWhenUsed/>
    <w:rsid w:val="006972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213"/>
  </w:style>
  <w:style w:type="paragraph" w:styleId="Tekstdymka">
    <w:name w:val="Balloon Text"/>
    <w:basedOn w:val="Normalny"/>
    <w:link w:val="TekstdymkaZnak"/>
    <w:uiPriority w:val="99"/>
    <w:semiHidden/>
    <w:unhideWhenUsed/>
    <w:rsid w:val="00B71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06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856B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Akapit z listą BS Znak,Colorful List Accent 1 Znak,List Paragraph Znak"/>
    <w:link w:val="Akapitzlist"/>
    <w:qFormat/>
    <w:locked/>
    <w:rsid w:val="00BA5DFB"/>
  </w:style>
  <w:style w:type="character" w:customStyle="1" w:styleId="lrzxr">
    <w:name w:val="lrzxr"/>
    <w:basedOn w:val="Domylnaczcionkaakapitu"/>
    <w:rsid w:val="00EC3C26"/>
  </w:style>
  <w:style w:type="character" w:styleId="Pogrubienie">
    <w:name w:val="Strong"/>
    <w:basedOn w:val="Domylnaczcionkaakapitu"/>
    <w:uiPriority w:val="22"/>
    <w:qFormat/>
    <w:rsid w:val="00850B2E"/>
    <w:rPr>
      <w:b/>
      <w:bCs/>
    </w:rPr>
  </w:style>
  <w:style w:type="character" w:customStyle="1" w:styleId="ng-binding">
    <w:name w:val="ng-binding"/>
    <w:basedOn w:val="Domylnaczcionkaakapitu"/>
    <w:rsid w:val="009419AA"/>
  </w:style>
  <w:style w:type="paragraph" w:styleId="Tekstpodstawowywcity">
    <w:name w:val="Body Text Indent"/>
    <w:aliases w:val=" Znak"/>
    <w:basedOn w:val="Normalny"/>
    <w:link w:val="TekstpodstawowywcityZnak"/>
    <w:rsid w:val="00D74794"/>
    <w:pPr>
      <w:spacing w:after="0" w:line="240" w:lineRule="auto"/>
      <w:ind w:left="187" w:hanging="18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"/>
    <w:basedOn w:val="Domylnaczcionkaakapitu"/>
    <w:link w:val="Tekstpodstawowywcity"/>
    <w:rsid w:val="00D747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6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Arkusz_programu_Microsoft_Excel1.xls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C88BE-3D85-4086-B02E-3E736398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7362</Words>
  <Characters>44174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Szymczyk</dc:creator>
  <cp:keywords/>
  <dc:description/>
  <cp:lastModifiedBy>Beata Grzybowska</cp:lastModifiedBy>
  <cp:revision>2</cp:revision>
  <cp:lastPrinted>2021-11-17T08:23:00Z</cp:lastPrinted>
  <dcterms:created xsi:type="dcterms:W3CDTF">2021-11-30T13:04:00Z</dcterms:created>
  <dcterms:modified xsi:type="dcterms:W3CDTF">2021-11-30T13:04:00Z</dcterms:modified>
</cp:coreProperties>
</file>