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38" w:rsidRDefault="00967E38" w:rsidP="00967E38">
      <w:pPr>
        <w:jc w:val="center"/>
        <w:rPr>
          <w:b/>
          <w:sz w:val="32"/>
          <w:szCs w:val="32"/>
        </w:rPr>
      </w:pPr>
      <w:r>
        <w:rPr>
          <w:b/>
          <w:sz w:val="32"/>
          <w:szCs w:val="32"/>
        </w:rPr>
        <w:t xml:space="preserve">SPIS KART INFORMACYJNYCH </w:t>
      </w:r>
    </w:p>
    <w:p w:rsidR="00967E38" w:rsidRDefault="00967E38" w:rsidP="00967E38">
      <w:pPr>
        <w:jc w:val="center"/>
        <w:rPr>
          <w:b/>
          <w:sz w:val="32"/>
          <w:szCs w:val="32"/>
        </w:rPr>
      </w:pPr>
      <w:r>
        <w:rPr>
          <w:b/>
          <w:sz w:val="32"/>
          <w:szCs w:val="32"/>
        </w:rPr>
        <w:t>DLA DECYZJI</w:t>
      </w:r>
    </w:p>
    <w:p w:rsidR="00967E38" w:rsidRDefault="00967E38" w:rsidP="00967E38">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967E38" w:rsidTr="00522578">
        <w:tc>
          <w:tcPr>
            <w:tcW w:w="1418" w:type="dxa"/>
            <w:tcBorders>
              <w:top w:val="single" w:sz="4" w:space="0" w:color="000000"/>
              <w:left w:val="single" w:sz="4" w:space="0" w:color="000000"/>
              <w:bottom w:val="single" w:sz="4" w:space="0" w:color="auto"/>
              <w:right w:val="nil"/>
            </w:tcBorders>
            <w:hideMark/>
          </w:tcPr>
          <w:p w:rsidR="00967E38" w:rsidRDefault="00967E38" w:rsidP="00522578">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967E38" w:rsidRDefault="00967E38" w:rsidP="00522578">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967E38" w:rsidRDefault="00967E38" w:rsidP="00522578">
            <w:pPr>
              <w:spacing w:line="256" w:lineRule="auto"/>
              <w:jc w:val="center"/>
              <w:rPr>
                <w:b/>
                <w:i/>
                <w:sz w:val="28"/>
                <w:szCs w:val="28"/>
              </w:rPr>
            </w:pPr>
            <w:r>
              <w:rPr>
                <w:b/>
                <w:i/>
                <w:sz w:val="28"/>
                <w:szCs w:val="28"/>
              </w:rPr>
              <w:t>Dane podmiotu, którego</w:t>
            </w:r>
          </w:p>
          <w:p w:rsidR="00967E38" w:rsidRDefault="00967E38" w:rsidP="00522578">
            <w:pPr>
              <w:spacing w:line="256" w:lineRule="auto"/>
              <w:jc w:val="center"/>
              <w:rPr>
                <w:b/>
                <w:i/>
                <w:sz w:val="28"/>
                <w:szCs w:val="28"/>
              </w:rPr>
            </w:pPr>
            <w:r>
              <w:rPr>
                <w:b/>
                <w:i/>
                <w:sz w:val="28"/>
                <w:szCs w:val="28"/>
              </w:rPr>
              <w:t>dotyczy dokument</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pStyle w:val="NormalnyWeb"/>
              <w:spacing w:after="0"/>
            </w:pPr>
            <w:r>
              <w:rPr>
                <w:rFonts w:ascii="Arial" w:hAnsi="Arial" w:cs="Arial"/>
                <w:sz w:val="22"/>
                <w:szCs w:val="22"/>
              </w:rPr>
              <w:t>Decyzja zezwalająca na usunięcie drzew z rodzaju Jesion szt. 10 z nieruchomości przy ul. 3Maja w Skarżysku-Kamiennej</w:t>
            </w:r>
          </w:p>
          <w:p w:rsidR="00967E38" w:rsidRDefault="00967E38" w:rsidP="00522578">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967E38" w:rsidTr="00522578">
        <w:trPr>
          <w:trHeight w:val="826"/>
        </w:trPr>
        <w:tc>
          <w:tcPr>
            <w:tcW w:w="1418" w:type="dxa"/>
            <w:tcBorders>
              <w:top w:val="single" w:sz="4" w:space="0" w:color="auto"/>
              <w:left w:val="single" w:sz="4" w:space="0" w:color="000000"/>
              <w:bottom w:val="single" w:sz="4" w:space="0" w:color="auto"/>
              <w:right w:val="nil"/>
            </w:tcBorders>
            <w:hideMark/>
          </w:tcPr>
          <w:p w:rsidR="00967E38" w:rsidRDefault="00967E38" w:rsidP="00522578">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967E38" w:rsidRDefault="00967E38" w:rsidP="00522578">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Pr="005720EB" w:rsidRDefault="00967E38" w:rsidP="00522578">
            <w:pPr>
              <w:rPr>
                <w:rFonts w:ascii="Arial" w:hAnsi="Arial" w:cs="Arial"/>
              </w:rPr>
            </w:pPr>
            <w:r w:rsidRPr="005720EB">
              <w:rPr>
                <w:rFonts w:ascii="Arial" w:hAnsi="Arial" w:cs="Arial"/>
                <w:sz w:val="22"/>
                <w:szCs w:val="22"/>
              </w:rPr>
              <w:t>Zakład Kamieniarski</w:t>
            </w:r>
          </w:p>
          <w:p w:rsidR="00967E38" w:rsidRPr="005720EB" w:rsidRDefault="00967E38" w:rsidP="00522578">
            <w:pPr>
              <w:rPr>
                <w:rFonts w:ascii="Arial" w:hAnsi="Arial" w:cs="Arial"/>
              </w:rPr>
            </w:pPr>
            <w:r w:rsidRPr="005720EB">
              <w:rPr>
                <w:rFonts w:ascii="Arial" w:hAnsi="Arial" w:cs="Arial"/>
                <w:sz w:val="22"/>
                <w:szCs w:val="22"/>
              </w:rPr>
              <w:t>ul. Langiewicza 9</w:t>
            </w:r>
          </w:p>
          <w:p w:rsidR="00967E38" w:rsidRPr="005720EB" w:rsidRDefault="00967E38" w:rsidP="00522578">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967E38"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967E38" w:rsidRPr="00BD286C" w:rsidRDefault="00967E38" w:rsidP="00522578">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967E38" w:rsidRPr="00BD286C" w:rsidRDefault="00967E38" w:rsidP="00522578">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967E38" w:rsidRDefault="00967E38" w:rsidP="00522578">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967E38" w:rsidRDefault="00967E38" w:rsidP="00522578">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967E38" w:rsidRPr="00BD286C" w:rsidRDefault="00967E38" w:rsidP="00522578">
            <w:pPr>
              <w:spacing w:line="254" w:lineRule="auto"/>
              <w:rPr>
                <w:rFonts w:ascii="Arial" w:hAnsi="Arial" w:cs="Arial"/>
              </w:rPr>
            </w:pPr>
            <w:r w:rsidRPr="00BD286C">
              <w:rPr>
                <w:rFonts w:ascii="Arial" w:hAnsi="Arial" w:cs="Arial"/>
                <w:sz w:val="22"/>
                <w:szCs w:val="22"/>
              </w:rPr>
              <w:t>Spółdzielnia Mieszkaniowa</w:t>
            </w:r>
          </w:p>
          <w:p w:rsidR="00967E38" w:rsidRPr="00BD286C" w:rsidRDefault="00967E38" w:rsidP="00522578">
            <w:pPr>
              <w:spacing w:line="254" w:lineRule="auto"/>
              <w:rPr>
                <w:rFonts w:ascii="Arial" w:hAnsi="Arial" w:cs="Arial"/>
              </w:rPr>
            </w:pPr>
            <w:r w:rsidRPr="00BD286C">
              <w:rPr>
                <w:rFonts w:ascii="Arial" w:hAnsi="Arial" w:cs="Arial"/>
                <w:sz w:val="22"/>
                <w:szCs w:val="22"/>
              </w:rPr>
              <w:t>ul. Tysiąclecia 10</w:t>
            </w:r>
          </w:p>
          <w:p w:rsidR="00967E38" w:rsidRPr="005720EB" w:rsidRDefault="00967E38" w:rsidP="00522578">
            <w:pPr>
              <w:rPr>
                <w:rFonts w:ascii="Arial" w:hAnsi="Arial" w:cs="Arial"/>
              </w:rPr>
            </w:pPr>
            <w:r w:rsidRPr="00BD286C">
              <w:rPr>
                <w:rFonts w:ascii="Arial" w:hAnsi="Arial" w:cs="Arial"/>
                <w:sz w:val="22"/>
                <w:szCs w:val="22"/>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Pr="001C459A" w:rsidRDefault="00967E38" w:rsidP="00522578">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 zezwalająca na usunięcie drzew</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Mesko S.A.</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ul. Legionów 122</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Pr="001C459A" w:rsidRDefault="00967E38" w:rsidP="00522578">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 zezwalająca na usunięcie drzewa</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967E38" w:rsidRPr="001C459A" w:rsidRDefault="00967E38" w:rsidP="00522578">
            <w:pPr>
              <w:spacing w:line="254" w:lineRule="auto"/>
              <w:rPr>
                <w:rFonts w:ascii="Arial" w:hAnsi="Arial" w:cs="Arial"/>
                <w:sz w:val="22"/>
                <w:szCs w:val="22"/>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Pr="001C459A" w:rsidRDefault="00967E38" w:rsidP="00522578">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 zezwalająca na usunięcie drzew</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967E38" w:rsidRDefault="00967E38" w:rsidP="00522578">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967E38" w:rsidRPr="001C459A" w:rsidRDefault="00967E38" w:rsidP="00522578">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967E38" w:rsidRPr="001C459A" w:rsidRDefault="00967E38" w:rsidP="00522578">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967E38" w:rsidRPr="001C459A" w:rsidRDefault="00967E38" w:rsidP="00522578">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967E38" w:rsidRPr="001C459A" w:rsidRDefault="00967E38" w:rsidP="00522578">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967E38" w:rsidRPr="001024B5" w:rsidRDefault="00967E38" w:rsidP="00522578">
            <w:pPr>
              <w:spacing w:line="254" w:lineRule="auto"/>
              <w:rPr>
                <w:rFonts w:ascii="Arial" w:hAnsi="Arial" w:cs="Arial"/>
                <w:sz w:val="22"/>
                <w:szCs w:val="22"/>
              </w:rPr>
            </w:pPr>
            <w:r w:rsidRPr="001024B5">
              <w:rPr>
                <w:rFonts w:ascii="Arial" w:hAnsi="Arial" w:cs="Arial"/>
                <w:sz w:val="22"/>
                <w:szCs w:val="22"/>
              </w:rPr>
              <w:t>Decyzja zezwalająca na usunięcie drzew</w:t>
            </w:r>
          </w:p>
          <w:p w:rsidR="00967E38" w:rsidRPr="001C459A" w:rsidRDefault="00967E38" w:rsidP="00522578">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o.o.</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967E38" w:rsidRDefault="00967E38" w:rsidP="00522578">
            <w:pPr>
              <w:pStyle w:val="Domylnie"/>
              <w:spacing w:line="276" w:lineRule="auto"/>
              <w:rPr>
                <w:rFonts w:ascii="Arial" w:hAnsi="Arial" w:cs="Arial"/>
                <w:sz w:val="22"/>
                <w:szCs w:val="22"/>
                <w:lang w:eastAsia="en-US"/>
              </w:rPr>
            </w:pP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967E38" w:rsidRPr="001024B5" w:rsidRDefault="00967E38" w:rsidP="00522578">
            <w:pPr>
              <w:spacing w:line="254" w:lineRule="auto"/>
              <w:rPr>
                <w:rFonts w:ascii="Arial" w:hAnsi="Arial" w:cs="Arial"/>
                <w:sz w:val="22"/>
                <w:szCs w:val="22"/>
              </w:rPr>
            </w:pPr>
            <w:r w:rsidRPr="001024B5">
              <w:rPr>
                <w:rFonts w:ascii="Arial" w:hAnsi="Arial" w:cs="Arial"/>
                <w:sz w:val="22"/>
                <w:szCs w:val="22"/>
              </w:rPr>
              <w:t>Decyzja zezwalająca na usunięcie drzew</w:t>
            </w:r>
          </w:p>
          <w:p w:rsidR="00967E38" w:rsidRPr="001024B5" w:rsidRDefault="00967E38" w:rsidP="00522578">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967E38" w:rsidRPr="001024B5" w:rsidRDefault="00967E38" w:rsidP="00522578">
            <w:pPr>
              <w:spacing w:line="254" w:lineRule="auto"/>
              <w:rPr>
                <w:rFonts w:ascii="Arial" w:hAnsi="Arial" w:cs="Arial"/>
                <w:sz w:val="22"/>
                <w:szCs w:val="22"/>
              </w:rPr>
            </w:pPr>
            <w:r w:rsidRPr="001024B5">
              <w:rPr>
                <w:rFonts w:ascii="Arial" w:hAnsi="Arial" w:cs="Arial"/>
                <w:sz w:val="22"/>
                <w:szCs w:val="22"/>
              </w:rPr>
              <w:t>Decyzja zezwalająca na usunięcie drzew</w:t>
            </w:r>
          </w:p>
          <w:p w:rsidR="00967E38" w:rsidRPr="001024B5" w:rsidRDefault="00967E38" w:rsidP="00522578">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 xml:space="preserve">Lipa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ul. Legionów 119</w:t>
            </w:r>
          </w:p>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967E38" w:rsidRPr="007E6B7E" w:rsidRDefault="00967E38" w:rsidP="00522578">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967E38" w:rsidRPr="001024B5" w:rsidRDefault="00967E38" w:rsidP="00522578">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Default="00967E38" w:rsidP="00522578">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967E38" w:rsidRPr="001C459A" w:rsidTr="00522578">
        <w:trPr>
          <w:trHeight w:val="826"/>
        </w:trPr>
        <w:tc>
          <w:tcPr>
            <w:tcW w:w="1418" w:type="dxa"/>
            <w:tcBorders>
              <w:top w:val="single" w:sz="4" w:space="0" w:color="auto"/>
              <w:left w:val="single" w:sz="4" w:space="0" w:color="000000"/>
              <w:bottom w:val="single" w:sz="4" w:space="0" w:color="auto"/>
              <w:right w:val="nil"/>
            </w:tcBorders>
          </w:tcPr>
          <w:p w:rsidR="00967E38" w:rsidRDefault="00967E38" w:rsidP="00522578">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967E38" w:rsidRPr="007E6B7E" w:rsidRDefault="00967E38" w:rsidP="00967E38">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w:t>
            </w:r>
            <w:r>
              <w:rPr>
                <w:rFonts w:ascii="Arial" w:hAnsi="Arial" w:cs="Arial"/>
                <w:sz w:val="22"/>
                <w:szCs w:val="22"/>
              </w:rPr>
              <w:t>Jesion</w:t>
            </w:r>
            <w:r w:rsidRPr="007E6B7E">
              <w:rPr>
                <w:rFonts w:ascii="Arial" w:hAnsi="Arial" w:cs="Arial"/>
                <w:sz w:val="22"/>
                <w:szCs w:val="22"/>
              </w:rPr>
              <w:t xml:space="preserve"> szt. 1, rosnącego przy </w:t>
            </w:r>
          </w:p>
          <w:p w:rsidR="00967E38" w:rsidRPr="007E6B7E" w:rsidRDefault="00967E38" w:rsidP="00967E38">
            <w:pPr>
              <w:spacing w:line="254" w:lineRule="auto"/>
              <w:rPr>
                <w:rFonts w:ascii="Arial" w:hAnsi="Arial" w:cs="Arial"/>
                <w:sz w:val="22"/>
                <w:szCs w:val="22"/>
              </w:rPr>
            </w:pPr>
            <w:r w:rsidRPr="007E6B7E">
              <w:rPr>
                <w:rFonts w:ascii="Arial" w:hAnsi="Arial"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967E38" w:rsidRPr="00BD286C" w:rsidRDefault="00967E38" w:rsidP="00967E38">
            <w:pPr>
              <w:spacing w:line="254" w:lineRule="auto"/>
              <w:rPr>
                <w:rFonts w:ascii="Arial" w:hAnsi="Arial" w:cs="Arial"/>
              </w:rPr>
            </w:pPr>
            <w:r w:rsidRPr="00BD286C">
              <w:rPr>
                <w:rFonts w:ascii="Arial" w:hAnsi="Arial" w:cs="Arial"/>
                <w:sz w:val="22"/>
                <w:szCs w:val="22"/>
              </w:rPr>
              <w:t>Spółdzielnia Mieszkaniowa</w:t>
            </w:r>
          </w:p>
          <w:p w:rsidR="00967E38" w:rsidRPr="00BD286C" w:rsidRDefault="00967E38" w:rsidP="00967E38">
            <w:pPr>
              <w:spacing w:line="254" w:lineRule="auto"/>
              <w:rPr>
                <w:rFonts w:ascii="Arial" w:hAnsi="Arial" w:cs="Arial"/>
              </w:rPr>
            </w:pPr>
            <w:r w:rsidRPr="00BD286C">
              <w:rPr>
                <w:rFonts w:ascii="Arial" w:hAnsi="Arial" w:cs="Arial"/>
                <w:sz w:val="22"/>
                <w:szCs w:val="22"/>
              </w:rPr>
              <w:t>ul. Tysiąclecia 10</w:t>
            </w:r>
          </w:p>
          <w:p w:rsidR="00967E38" w:rsidRDefault="00967E38" w:rsidP="00967E38">
            <w:pPr>
              <w:pStyle w:val="Domylnie"/>
              <w:spacing w:line="276" w:lineRule="auto"/>
              <w:rPr>
                <w:rFonts w:ascii="Arial" w:hAnsi="Arial" w:cs="Arial"/>
                <w:sz w:val="22"/>
                <w:szCs w:val="22"/>
                <w:lang w:eastAsia="en-US"/>
              </w:rPr>
            </w:pPr>
            <w:r w:rsidRPr="00BD286C">
              <w:rPr>
                <w:rFonts w:ascii="Arial" w:hAnsi="Arial" w:cs="Arial"/>
                <w:sz w:val="22"/>
                <w:szCs w:val="22"/>
              </w:rPr>
              <w:t>26-110 Skarżysko-Kamienna</w:t>
            </w:r>
            <w:bookmarkStart w:id="0" w:name="_GoBack"/>
            <w:bookmarkEnd w:id="0"/>
          </w:p>
        </w:tc>
      </w:tr>
    </w:tbl>
    <w:p w:rsidR="00967E38" w:rsidRDefault="00967E38" w:rsidP="00967E38"/>
    <w:p w:rsidR="00967E38" w:rsidRDefault="00967E38" w:rsidP="00967E38">
      <w:pPr>
        <w:jc w:val="center"/>
        <w:rPr>
          <w:b/>
          <w:sz w:val="32"/>
          <w:szCs w:val="32"/>
        </w:rPr>
      </w:pPr>
    </w:p>
    <w:p w:rsidR="00967E38" w:rsidRDefault="00967E38" w:rsidP="00967E38">
      <w:pPr>
        <w:jc w:val="center"/>
        <w:rPr>
          <w:b/>
          <w:sz w:val="32"/>
          <w:szCs w:val="32"/>
        </w:rPr>
      </w:pPr>
    </w:p>
    <w:p w:rsidR="00967E38" w:rsidRDefault="00967E38" w:rsidP="00967E38"/>
    <w:p w:rsidR="00967E38" w:rsidRDefault="00967E38" w:rsidP="00967E38">
      <w:pPr>
        <w:jc w:val="center"/>
        <w:rPr>
          <w:b/>
          <w:sz w:val="32"/>
          <w:szCs w:val="32"/>
        </w:rPr>
      </w:pPr>
    </w:p>
    <w:p w:rsidR="00967E38" w:rsidRDefault="00967E38" w:rsidP="00967E38">
      <w:pPr>
        <w:jc w:val="center"/>
        <w:rPr>
          <w:b/>
          <w:sz w:val="32"/>
          <w:szCs w:val="32"/>
        </w:rPr>
      </w:pPr>
    </w:p>
    <w:p w:rsidR="00967E38" w:rsidRDefault="00967E38" w:rsidP="00967E38">
      <w:pPr>
        <w:jc w:val="center"/>
        <w:rPr>
          <w:b/>
          <w:sz w:val="32"/>
          <w:szCs w:val="32"/>
        </w:rPr>
      </w:pPr>
    </w:p>
    <w:p w:rsidR="00967E38" w:rsidRDefault="00967E38" w:rsidP="00967E38">
      <w:pPr>
        <w:jc w:val="center"/>
        <w:rPr>
          <w:b/>
          <w:sz w:val="32"/>
          <w:szCs w:val="32"/>
        </w:rPr>
      </w:pPr>
    </w:p>
    <w:p w:rsidR="00967E38" w:rsidRDefault="00967E38" w:rsidP="00505584">
      <w:pPr>
        <w:jc w:val="center"/>
        <w:rPr>
          <w:b/>
          <w:sz w:val="32"/>
          <w:szCs w:val="32"/>
        </w:rPr>
      </w:pPr>
    </w:p>
    <w:p w:rsidR="00967E38" w:rsidRDefault="00967E38" w:rsidP="00505584">
      <w:pPr>
        <w:jc w:val="center"/>
        <w:rPr>
          <w:b/>
          <w:sz w:val="32"/>
          <w:szCs w:val="32"/>
        </w:rPr>
      </w:pPr>
    </w:p>
    <w:p w:rsidR="00967E38" w:rsidRDefault="00967E38" w:rsidP="00505584">
      <w:pPr>
        <w:jc w:val="center"/>
        <w:rPr>
          <w:b/>
          <w:sz w:val="32"/>
          <w:szCs w:val="32"/>
        </w:rPr>
      </w:pPr>
    </w:p>
    <w:sectPr w:rsidR="00967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967E38"/>
    <w:rsid w:val="00975503"/>
    <w:rsid w:val="00A278A1"/>
    <w:rsid w:val="00A8784B"/>
    <w:rsid w:val="00A9648E"/>
    <w:rsid w:val="00AC5F76"/>
    <w:rsid w:val="00CE2B90"/>
    <w:rsid w:val="00CF07CD"/>
    <w:rsid w:val="00D32499"/>
    <w:rsid w:val="00D3579D"/>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1086</Words>
  <Characters>6520</Characters>
  <Application>Microsoft Office Word</Application>
  <DocSecurity>0</DocSecurity>
  <Lines>54</Lines>
  <Paragraphs>15</Paragraphs>
  <ScaleCrop>false</ScaleCrop>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43</cp:revision>
  <dcterms:created xsi:type="dcterms:W3CDTF">2021-01-12T08:44:00Z</dcterms:created>
  <dcterms:modified xsi:type="dcterms:W3CDTF">2021-09-17T05:52:00Z</dcterms:modified>
</cp:coreProperties>
</file>