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2045C9">
        <w:rPr>
          <w:sz w:val="24"/>
          <w:szCs w:val="24"/>
        </w:rPr>
        <w:t>Dz. U. 2021r., poz. 741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6F2CB9" w:rsidRPr="004B6CC9">
        <w:rPr>
          <w:b/>
          <w:i/>
          <w:sz w:val="24"/>
          <w:szCs w:val="24"/>
        </w:rPr>
        <w:t>Polskiej Spółki Gazownictwa Sp. z o.o. reprezentowanej przez pełnomocnika Pana Kamila Cieślę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D276C9">
        <w:rPr>
          <w:b/>
          <w:i/>
          <w:sz w:val="24"/>
        </w:rPr>
        <w:t xml:space="preserve">budowie sieci gazowej niskiego ciśnienia PEdn110 </w:t>
      </w:r>
      <w:r w:rsidR="00D276C9" w:rsidRPr="00C17F66">
        <w:rPr>
          <w:i/>
          <w:sz w:val="24"/>
        </w:rPr>
        <w:t>na działce</w:t>
      </w:r>
      <w:r w:rsidR="00D276C9">
        <w:rPr>
          <w:b/>
          <w:i/>
          <w:sz w:val="24"/>
        </w:rPr>
        <w:t xml:space="preserve"> (nr ewid. dz. 505) </w:t>
      </w:r>
      <w:r w:rsidR="00D276C9" w:rsidRPr="00C17F66">
        <w:rPr>
          <w:i/>
          <w:sz w:val="24"/>
        </w:rPr>
        <w:t>przy ulicy</w:t>
      </w:r>
      <w:r w:rsidR="00D276C9">
        <w:rPr>
          <w:b/>
          <w:i/>
          <w:sz w:val="24"/>
        </w:rPr>
        <w:t xml:space="preserve"> Kanarkowej </w:t>
      </w:r>
      <w:r w:rsidR="00D276C9">
        <w:rPr>
          <w:b/>
          <w:i/>
          <w:sz w:val="24"/>
        </w:rPr>
        <w:br/>
        <w:t>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D276C9">
        <w:rPr>
          <w:sz w:val="24"/>
          <w:szCs w:val="24"/>
        </w:rPr>
        <w:t>t.j. Dz. U. z  2021</w:t>
      </w:r>
      <w:r w:rsidR="009018C6" w:rsidRPr="005B183A">
        <w:rPr>
          <w:sz w:val="24"/>
          <w:szCs w:val="24"/>
        </w:rPr>
        <w:t>r.</w:t>
      </w:r>
      <w:r w:rsidR="00D276C9">
        <w:rPr>
          <w:sz w:val="24"/>
          <w:szCs w:val="24"/>
        </w:rPr>
        <w:t>, poz. 735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D276C9">
        <w:rPr>
          <w:b/>
          <w:i/>
          <w:iCs/>
          <w:sz w:val="24"/>
          <w:szCs w:val="24"/>
        </w:rPr>
        <w:t>29.06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D276C9">
        <w:rPr>
          <w:b/>
          <w:i/>
          <w:iCs/>
          <w:sz w:val="24"/>
          <w:szCs w:val="24"/>
        </w:rPr>
        <w:t>13.07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i Planowania Przestrzennego, Urzędu Miasta w Skarżysku-Kamiennej ul. Sikorskiego 18, pok. Nr 212 (tel. 41 25-20-196) oraz składać w terminie do </w:t>
      </w:r>
      <w:r w:rsidR="00D276C9">
        <w:rPr>
          <w:b/>
          <w:i/>
          <w:iCs/>
          <w:sz w:val="24"/>
          <w:szCs w:val="24"/>
        </w:rPr>
        <w:t>20.07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2045C9"/>
    <w:rsid w:val="00206456"/>
    <w:rsid w:val="00266849"/>
    <w:rsid w:val="00380F62"/>
    <w:rsid w:val="00492BE3"/>
    <w:rsid w:val="004B6CC9"/>
    <w:rsid w:val="004E78AC"/>
    <w:rsid w:val="00580C90"/>
    <w:rsid w:val="005B183A"/>
    <w:rsid w:val="00615684"/>
    <w:rsid w:val="006350C4"/>
    <w:rsid w:val="006C4881"/>
    <w:rsid w:val="006F2CB9"/>
    <w:rsid w:val="007A051E"/>
    <w:rsid w:val="007A1BE3"/>
    <w:rsid w:val="007D0E6A"/>
    <w:rsid w:val="008036EF"/>
    <w:rsid w:val="008F532F"/>
    <w:rsid w:val="009018C6"/>
    <w:rsid w:val="009142F6"/>
    <w:rsid w:val="00943F7E"/>
    <w:rsid w:val="00A21F53"/>
    <w:rsid w:val="00A9284F"/>
    <w:rsid w:val="00B54159"/>
    <w:rsid w:val="00BF0F9E"/>
    <w:rsid w:val="00D276C9"/>
    <w:rsid w:val="00D77700"/>
    <w:rsid w:val="00EA3DE9"/>
    <w:rsid w:val="00F1721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20</cp:revision>
  <cp:lastPrinted>2021-05-19T06:03:00Z</cp:lastPrinted>
  <dcterms:created xsi:type="dcterms:W3CDTF">2019-10-15T08:21:00Z</dcterms:created>
  <dcterms:modified xsi:type="dcterms:W3CDTF">2021-06-29T07:29:00Z</dcterms:modified>
</cp:coreProperties>
</file>