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94" w:rsidRPr="00D2640A" w:rsidRDefault="00437894" w:rsidP="00D2640A">
      <w:pPr>
        <w:pStyle w:val="Nagwek1"/>
        <w:spacing w:line="360" w:lineRule="auto"/>
        <w:rPr>
          <w:sz w:val="24"/>
        </w:rPr>
      </w:pPr>
    </w:p>
    <w:p w:rsidR="00437894" w:rsidRPr="00D2640A" w:rsidRDefault="00437894" w:rsidP="00D2640A">
      <w:pPr>
        <w:pStyle w:val="Nagwek1"/>
        <w:spacing w:line="360" w:lineRule="auto"/>
        <w:rPr>
          <w:sz w:val="24"/>
        </w:rPr>
      </w:pPr>
      <w:r w:rsidRPr="00D2640A">
        <w:rPr>
          <w:sz w:val="24"/>
        </w:rPr>
        <w:t>O B W I E S Z C Z E N I E</w:t>
      </w:r>
    </w:p>
    <w:p w:rsidR="00437894" w:rsidRPr="00D2640A" w:rsidRDefault="00437894" w:rsidP="00D2640A">
      <w:pPr>
        <w:pStyle w:val="Tekstpodstawowy"/>
        <w:spacing w:line="360" w:lineRule="auto"/>
        <w:rPr>
          <w:sz w:val="24"/>
        </w:rPr>
      </w:pPr>
    </w:p>
    <w:p w:rsidR="00437894" w:rsidRPr="00D2640A" w:rsidRDefault="00437894" w:rsidP="00D2640A">
      <w:pPr>
        <w:pStyle w:val="Tekstpodstawowy"/>
        <w:spacing w:line="360" w:lineRule="auto"/>
        <w:rPr>
          <w:sz w:val="24"/>
        </w:rPr>
      </w:pPr>
      <w:r w:rsidRPr="00D2640A">
        <w:rPr>
          <w:sz w:val="24"/>
        </w:rPr>
        <w:tab/>
        <w:t>Na pods</w:t>
      </w:r>
      <w:r w:rsidR="00D2640A" w:rsidRPr="00D2640A">
        <w:rPr>
          <w:sz w:val="24"/>
        </w:rPr>
        <w:t>tawie</w:t>
      </w:r>
      <w:r w:rsidR="002C1D17">
        <w:rPr>
          <w:sz w:val="24"/>
        </w:rPr>
        <w:t xml:space="preserve"> art. 53 ust. 1 </w:t>
      </w:r>
      <w:r w:rsidR="002C1D17" w:rsidRPr="00FB3840">
        <w:rPr>
          <w:sz w:val="24"/>
        </w:rPr>
        <w:t>ustawy o planowaniu i zagospodarowa</w:t>
      </w:r>
      <w:r w:rsidR="002C1D17">
        <w:rPr>
          <w:sz w:val="24"/>
        </w:rPr>
        <w:t>niu przestrzennym (Dz. U. z 2020r., poz. 293</w:t>
      </w:r>
      <w:r w:rsidR="002C1D17" w:rsidRPr="00FB3840">
        <w:rPr>
          <w:sz w:val="24"/>
        </w:rPr>
        <w:t xml:space="preserve"> ze zm.) </w:t>
      </w:r>
      <w:r w:rsidR="002C1D17">
        <w:rPr>
          <w:sz w:val="24"/>
        </w:rPr>
        <w:t>i</w:t>
      </w:r>
      <w:r w:rsidR="00D2640A" w:rsidRPr="00D2640A">
        <w:rPr>
          <w:sz w:val="24"/>
        </w:rPr>
        <w:t xml:space="preserve"> art. 36</w:t>
      </w:r>
      <w:r w:rsidRPr="00D2640A">
        <w:rPr>
          <w:sz w:val="24"/>
        </w:rPr>
        <w:t xml:space="preserve"> </w:t>
      </w:r>
      <w:r w:rsidR="00D2640A" w:rsidRPr="00D2640A">
        <w:rPr>
          <w:sz w:val="24"/>
        </w:rPr>
        <w:t>Kodeksu postępowania administracyjnego (Dz. U. z 2020r., poz. 256</w:t>
      </w:r>
      <w:r w:rsidRPr="00D2640A">
        <w:rPr>
          <w:sz w:val="24"/>
        </w:rPr>
        <w:t xml:space="preserve"> ze zm.) </w:t>
      </w:r>
    </w:p>
    <w:p w:rsidR="00437894" w:rsidRPr="00D2640A" w:rsidRDefault="00437894" w:rsidP="00D2640A">
      <w:pPr>
        <w:pStyle w:val="Nagwek2"/>
        <w:spacing w:line="360" w:lineRule="auto"/>
        <w:rPr>
          <w:b w:val="0"/>
          <w:sz w:val="24"/>
        </w:rPr>
      </w:pPr>
      <w:r w:rsidRPr="00D2640A">
        <w:rPr>
          <w:b w:val="0"/>
          <w:sz w:val="24"/>
        </w:rPr>
        <w:t>PREZYDENT MIASTA SKARŻYSKA-KAMIENNEJ</w:t>
      </w:r>
    </w:p>
    <w:p w:rsidR="00437894" w:rsidRPr="00D2640A" w:rsidRDefault="00437894" w:rsidP="00D2640A">
      <w:pPr>
        <w:spacing w:line="360" w:lineRule="auto"/>
        <w:jc w:val="center"/>
        <w:rPr>
          <w:sz w:val="24"/>
          <w:u w:val="single"/>
        </w:rPr>
      </w:pPr>
      <w:r w:rsidRPr="00D2640A">
        <w:rPr>
          <w:sz w:val="24"/>
          <w:u w:val="single"/>
        </w:rPr>
        <w:t>informuje, że</w:t>
      </w:r>
    </w:p>
    <w:p w:rsidR="00D2640A" w:rsidRPr="002C1D17" w:rsidRDefault="002C1D17" w:rsidP="00D2640A">
      <w:pPr>
        <w:pStyle w:val="Domylnie"/>
        <w:spacing w:line="360" w:lineRule="auto"/>
        <w:jc w:val="both"/>
        <w:rPr>
          <w:sz w:val="24"/>
        </w:rPr>
      </w:pPr>
      <w:r w:rsidRPr="002C1D17">
        <w:rPr>
          <w:sz w:val="24"/>
        </w:rPr>
        <w:t>W dniu</w:t>
      </w:r>
      <w:r w:rsidR="006C14FD">
        <w:rPr>
          <w:sz w:val="24"/>
        </w:rPr>
        <w:t xml:space="preserve"> 17.12</w:t>
      </w:r>
      <w:r w:rsidR="00D2640A" w:rsidRPr="002C1D17">
        <w:rPr>
          <w:sz w:val="24"/>
        </w:rPr>
        <w:t xml:space="preserve">.2020r., </w:t>
      </w:r>
      <w:r w:rsidR="00D2640A" w:rsidRPr="002C1D17">
        <w:rPr>
          <w:bCs/>
          <w:sz w:val="24"/>
        </w:rPr>
        <w:t>P4 Sp. z o.o. reprezentowana przez pełnomocnika Panią Dorotę Mielczarską</w:t>
      </w:r>
      <w:r w:rsidR="00D2640A" w:rsidRPr="002C1D17">
        <w:rPr>
          <w:sz w:val="24"/>
        </w:rPr>
        <w:t xml:space="preserve"> zwróciła się z prośbą do </w:t>
      </w:r>
      <w:r w:rsidRPr="002C1D17">
        <w:rPr>
          <w:sz w:val="24"/>
        </w:rPr>
        <w:t>Prezydenta Miasta Skarżyska-Kamiennej</w:t>
      </w:r>
      <w:r w:rsidR="00D2640A" w:rsidRPr="002C1D17">
        <w:rPr>
          <w:sz w:val="24"/>
        </w:rPr>
        <w:t xml:space="preserve"> o wydłużenie terminu załatwienia sprawy </w:t>
      </w:r>
      <w:r>
        <w:rPr>
          <w:sz w:val="24"/>
        </w:rPr>
        <w:t>dotyczącej</w:t>
      </w:r>
      <w:r w:rsidRPr="002C1D17">
        <w:rPr>
          <w:sz w:val="24"/>
        </w:rPr>
        <w:t xml:space="preserve"> ustalenia lokalizacji inwestycji celu publicznego polegającej na </w:t>
      </w:r>
      <w:r w:rsidRPr="002C1D17">
        <w:rPr>
          <w:b/>
          <w:i/>
          <w:sz w:val="24"/>
        </w:rPr>
        <w:t xml:space="preserve">budowie stacji bazowej telefonii komórkowej P4 „SKA3308B” wraz </w:t>
      </w:r>
      <w:r>
        <w:rPr>
          <w:b/>
          <w:i/>
          <w:sz w:val="24"/>
        </w:rPr>
        <w:br/>
      </w:r>
      <w:r w:rsidRPr="002C1D17">
        <w:rPr>
          <w:b/>
          <w:i/>
          <w:sz w:val="24"/>
        </w:rPr>
        <w:t>z niezbędną infrastrukturą techniczną na działce nr ewid. dz. 134/3 przy ulicy Krakowskiej w Skarżysku-Kamiennej</w:t>
      </w:r>
      <w:r>
        <w:rPr>
          <w:b/>
          <w:i/>
          <w:sz w:val="24"/>
        </w:rPr>
        <w:t>,</w:t>
      </w:r>
      <w:r w:rsidRPr="002C1D17">
        <w:rPr>
          <w:b/>
          <w:i/>
          <w:sz w:val="24"/>
        </w:rPr>
        <w:t xml:space="preserve"> </w:t>
      </w:r>
      <w:r w:rsidR="00D2640A" w:rsidRPr="002C1D17">
        <w:rPr>
          <w:sz w:val="24"/>
        </w:rPr>
        <w:t xml:space="preserve">w związku z wniesieniem skargi do Wojewódzkiego Sądu Administracyjnego w Warszawie na postanowienie Generalnej Dyrekcji Dróg Krajowych </w:t>
      </w:r>
      <w:r w:rsidR="004B4E3B">
        <w:rPr>
          <w:sz w:val="24"/>
        </w:rPr>
        <w:br/>
      </w:r>
      <w:r w:rsidR="00D2640A" w:rsidRPr="002C1D17">
        <w:rPr>
          <w:sz w:val="24"/>
        </w:rPr>
        <w:t>i Autostrad w Kielcach.</w:t>
      </w:r>
    </w:p>
    <w:p w:rsidR="00437894" w:rsidRPr="002C1D17" w:rsidRDefault="00D2640A" w:rsidP="00D2640A">
      <w:pPr>
        <w:spacing w:line="360" w:lineRule="auto"/>
        <w:jc w:val="both"/>
        <w:rPr>
          <w:sz w:val="24"/>
        </w:rPr>
      </w:pPr>
      <w:r w:rsidRPr="002C1D17">
        <w:rPr>
          <w:sz w:val="24"/>
        </w:rPr>
        <w:tab/>
        <w:t xml:space="preserve">Prezydent Miasta przychyla się do wniesionego wniosku i wyznacza termin rozpatrzenia sprawy do dnia </w:t>
      </w:r>
      <w:r w:rsidR="006C14FD">
        <w:rPr>
          <w:b/>
          <w:sz w:val="24"/>
        </w:rPr>
        <w:t>31.03.2021</w:t>
      </w:r>
      <w:r w:rsidRPr="002C1D17">
        <w:rPr>
          <w:b/>
          <w:sz w:val="24"/>
        </w:rPr>
        <w:t>r.</w:t>
      </w:r>
    </w:p>
    <w:p w:rsidR="00437894" w:rsidRPr="00D2640A" w:rsidRDefault="00437894" w:rsidP="00D2640A">
      <w:pPr>
        <w:spacing w:line="360" w:lineRule="auto"/>
        <w:jc w:val="both"/>
        <w:rPr>
          <w:sz w:val="24"/>
        </w:rPr>
      </w:pPr>
    </w:p>
    <w:p w:rsidR="00437894" w:rsidRPr="00D2640A" w:rsidRDefault="00437894" w:rsidP="00D2640A">
      <w:pPr>
        <w:spacing w:line="360" w:lineRule="auto"/>
        <w:jc w:val="both"/>
        <w:rPr>
          <w:b/>
          <w:bCs/>
          <w:sz w:val="24"/>
          <w:u w:val="single"/>
        </w:rPr>
      </w:pPr>
      <w:r w:rsidRPr="00D2640A">
        <w:rPr>
          <w:sz w:val="24"/>
        </w:rPr>
        <w:t xml:space="preserve">Wgląd w akta sprawy </w:t>
      </w:r>
      <w:r w:rsidRPr="00D2640A">
        <w:rPr>
          <w:b/>
          <w:bCs/>
          <w:sz w:val="24"/>
          <w:u w:val="single"/>
        </w:rPr>
        <w:t>nie jest obowiązkowy.</w:t>
      </w:r>
    </w:p>
    <w:p w:rsidR="00437894" w:rsidRPr="00D2640A" w:rsidRDefault="00437894" w:rsidP="00D2640A">
      <w:pPr>
        <w:pStyle w:val="Nagwek3"/>
        <w:spacing w:line="360" w:lineRule="auto"/>
        <w:rPr>
          <w:sz w:val="24"/>
        </w:rPr>
      </w:pPr>
    </w:p>
    <w:p w:rsidR="00437894" w:rsidRPr="00D2640A" w:rsidRDefault="00437894" w:rsidP="00D2640A">
      <w:pPr>
        <w:spacing w:line="360" w:lineRule="auto"/>
        <w:rPr>
          <w:sz w:val="24"/>
        </w:rPr>
      </w:pPr>
    </w:p>
    <w:p w:rsidR="00437894" w:rsidRPr="00D2640A" w:rsidRDefault="00437894" w:rsidP="00D2640A">
      <w:pPr>
        <w:spacing w:line="360" w:lineRule="auto"/>
        <w:ind w:left="4956"/>
        <w:rPr>
          <w:sz w:val="24"/>
        </w:rPr>
      </w:pPr>
    </w:p>
    <w:p w:rsidR="00437894" w:rsidRPr="00D2640A" w:rsidRDefault="00437894" w:rsidP="00D2640A">
      <w:pPr>
        <w:pStyle w:val="Nagwek3"/>
        <w:spacing w:line="360" w:lineRule="auto"/>
        <w:ind w:left="5664"/>
        <w:jc w:val="center"/>
        <w:rPr>
          <w:sz w:val="24"/>
        </w:rPr>
      </w:pPr>
      <w:r w:rsidRPr="00D2640A">
        <w:rPr>
          <w:sz w:val="24"/>
        </w:rPr>
        <w:t>Prezydent Miasta</w:t>
      </w:r>
    </w:p>
    <w:p w:rsidR="00437894" w:rsidRPr="00D2640A" w:rsidRDefault="00437894" w:rsidP="00D2640A">
      <w:pPr>
        <w:spacing w:line="360" w:lineRule="auto"/>
        <w:ind w:left="5664"/>
        <w:jc w:val="right"/>
        <w:rPr>
          <w:b/>
          <w:bCs/>
          <w:sz w:val="24"/>
        </w:rPr>
      </w:pPr>
    </w:p>
    <w:p w:rsidR="00437894" w:rsidRPr="00D2640A" w:rsidRDefault="00437894" w:rsidP="00D2640A">
      <w:pPr>
        <w:pStyle w:val="Nagwek4"/>
        <w:spacing w:line="360" w:lineRule="auto"/>
        <w:ind w:left="6372"/>
        <w:jc w:val="left"/>
      </w:pPr>
      <w:r w:rsidRPr="00D2640A">
        <w:t xml:space="preserve">  Konrad </w:t>
      </w:r>
      <w:proofErr w:type="spellStart"/>
      <w:r w:rsidRPr="00D2640A">
        <w:t>Krönig</w:t>
      </w:r>
      <w:proofErr w:type="spellEnd"/>
    </w:p>
    <w:p w:rsidR="00437894" w:rsidRPr="00D2640A" w:rsidRDefault="00437894" w:rsidP="00D2640A">
      <w:pPr>
        <w:spacing w:line="360" w:lineRule="auto"/>
        <w:rPr>
          <w:sz w:val="24"/>
        </w:rPr>
      </w:pPr>
    </w:p>
    <w:p w:rsidR="00963459" w:rsidRPr="00D2640A" w:rsidRDefault="00963459" w:rsidP="00D2640A">
      <w:pPr>
        <w:spacing w:line="360" w:lineRule="auto"/>
        <w:rPr>
          <w:sz w:val="24"/>
        </w:rPr>
      </w:pPr>
    </w:p>
    <w:sectPr w:rsidR="00963459" w:rsidRPr="00D2640A" w:rsidSect="00D2640A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0A" w:rsidRDefault="00D2640A" w:rsidP="00296D2F">
      <w:r>
        <w:separator/>
      </w:r>
    </w:p>
  </w:endnote>
  <w:endnote w:type="continuationSeparator" w:id="0">
    <w:p w:rsidR="00D2640A" w:rsidRDefault="00D2640A" w:rsidP="00296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0A" w:rsidRDefault="00D34B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640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640A" w:rsidRDefault="00D2640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0A" w:rsidRDefault="00D34B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640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640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2640A" w:rsidRDefault="00D2640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0A" w:rsidRDefault="00D2640A" w:rsidP="00296D2F">
      <w:r>
        <w:separator/>
      </w:r>
    </w:p>
  </w:footnote>
  <w:footnote w:type="continuationSeparator" w:id="0">
    <w:p w:rsidR="00D2640A" w:rsidRDefault="00D2640A" w:rsidP="00296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894"/>
    <w:rsid w:val="00081923"/>
    <w:rsid w:val="00296D2F"/>
    <w:rsid w:val="002C1D17"/>
    <w:rsid w:val="00437894"/>
    <w:rsid w:val="004B4E3B"/>
    <w:rsid w:val="00683626"/>
    <w:rsid w:val="006C14FD"/>
    <w:rsid w:val="007618D6"/>
    <w:rsid w:val="007E5B0A"/>
    <w:rsid w:val="007E7E86"/>
    <w:rsid w:val="00963459"/>
    <w:rsid w:val="00AA661E"/>
    <w:rsid w:val="00C02BCF"/>
    <w:rsid w:val="00C1743D"/>
    <w:rsid w:val="00D2640A"/>
    <w:rsid w:val="00D34BE1"/>
    <w:rsid w:val="00DE7901"/>
    <w:rsid w:val="00E20F6E"/>
    <w:rsid w:val="00FE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894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37894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437894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437894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894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378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37894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3789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3789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789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4378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37894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437894"/>
  </w:style>
  <w:style w:type="paragraph" w:customStyle="1" w:styleId="Domylnie">
    <w:name w:val="Domyślnie"/>
    <w:rsid w:val="00437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5</cp:revision>
  <cp:lastPrinted>2020-08-28T08:45:00Z</cp:lastPrinted>
  <dcterms:created xsi:type="dcterms:W3CDTF">2020-08-28T08:55:00Z</dcterms:created>
  <dcterms:modified xsi:type="dcterms:W3CDTF">2021-01-05T10:45:00Z</dcterms:modified>
</cp:coreProperties>
</file>