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2FB5">
      <w:pPr>
        <w:jc w:val="right"/>
        <w:rPr>
          <w:lang w:val="pl-PL"/>
        </w:rPr>
      </w:pPr>
      <w:r>
        <w:rPr>
          <w:lang w:val="pl-PL"/>
        </w:rPr>
        <w:t xml:space="preserve">        </w:t>
      </w:r>
    </w:p>
    <w:p w:rsidR="00000000" w:rsidRDefault="00302FB5">
      <w:pPr>
        <w:jc w:val="right"/>
        <w:rPr>
          <w:lang w:val="pl-PL"/>
        </w:rPr>
      </w:pPr>
    </w:p>
    <w:p w:rsidR="00000000" w:rsidRDefault="00302FB5">
      <w:pPr>
        <w:ind w:left="2268" w:firstLine="1134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UCHWAŁA Nr XXI/30/2008</w:t>
      </w:r>
    </w:p>
    <w:p w:rsidR="00000000" w:rsidRDefault="00302FB5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Rady Miasta w Skarżysku – Kamiennej</w:t>
      </w:r>
    </w:p>
    <w:p w:rsidR="00000000" w:rsidRDefault="00302FB5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13 marca 2008 roku</w:t>
      </w:r>
    </w:p>
    <w:p w:rsidR="00000000" w:rsidRDefault="00302FB5">
      <w:pPr>
        <w:spacing w:line="360" w:lineRule="auto"/>
        <w:jc w:val="center"/>
        <w:rPr>
          <w:lang w:val="pl-PL"/>
        </w:rPr>
      </w:pPr>
    </w:p>
    <w:p w:rsidR="00000000" w:rsidRDefault="00302FB5">
      <w:pPr>
        <w:spacing w:line="360" w:lineRule="auto"/>
        <w:jc w:val="center"/>
        <w:rPr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w sprawie wysokości stawek opłat pobieranych za zajęcie pasa drogowego dróg  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gminnych m. Skarżyska-Kamienna.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 podstawie art. 18 ust. 2</w:t>
      </w:r>
      <w:r>
        <w:rPr>
          <w:sz w:val="28"/>
          <w:szCs w:val="28"/>
          <w:lang w:val="pl-PL"/>
        </w:rPr>
        <w:t xml:space="preserve"> pkt 8 ustawy z dnia 8 marca 1990 r. o samorządzie gminnym (tekst jednolity: Dz. U. z 2001 r. Nr 142, poz. 1591; z 2002 r. Nr 23,            poz. 220, Nr 62, poz. 558, Nr 113, poz. 984, Nr 153, poz. 1271, Nr 214, poz. 1806;           z 2003 r. Nr 80, poz. </w:t>
      </w:r>
      <w:r>
        <w:rPr>
          <w:sz w:val="28"/>
          <w:szCs w:val="28"/>
          <w:lang w:val="pl-PL"/>
        </w:rPr>
        <w:t>717, Nr 162, poz. 1568; z 2004 r. Nr 102, poz. 1055, Nr 116, poz. 1203, z 2005 r. Nr 172, poz. 1441; z 2006 r. Nr 17, poz. 128, Nr 181, poz. 1337; z 2007 r. Nr 48, poz. 327) i art. 40, ust. 9 ustawy z dnia 21 marca 1985 r. o drogach publicznych (Dz. U. z 2</w:t>
      </w:r>
      <w:r>
        <w:rPr>
          <w:sz w:val="28"/>
          <w:szCs w:val="28"/>
          <w:lang w:val="pl-PL"/>
        </w:rPr>
        <w:t>007 r. Nr 19, poz. 115, Nr 23, poz. 136) uchwala się,                      co następuje: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1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Ustala się stawki opłat pobieranych przez Gminę Skarżysko – Kam. za zajęcie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pasa drogowego dróg gminnych, na cele niezwiązane z budową, przebudow</w:t>
      </w:r>
      <w:r>
        <w:rPr>
          <w:sz w:val="28"/>
          <w:szCs w:val="28"/>
          <w:lang w:val="pl-PL"/>
        </w:rPr>
        <w:t xml:space="preserve">ą,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remontem, utrzymaniem i ochroną dróg, dotyczące: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numPr>
          <w:ilvl w:val="0"/>
          <w:numId w:val="1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prowadzenia robót w pasie drogowym,</w:t>
      </w:r>
    </w:p>
    <w:p w:rsidR="00000000" w:rsidRDefault="00302FB5">
      <w:pPr>
        <w:numPr>
          <w:ilvl w:val="0"/>
          <w:numId w:val="1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umieszczania w pasie drogowym urządzeń infrastruktury technicznej niezwiązanych z potrzebami ruchu drogowego,</w:t>
      </w:r>
    </w:p>
    <w:p w:rsidR="00000000" w:rsidRDefault="00302FB5">
      <w:pPr>
        <w:numPr>
          <w:ilvl w:val="0"/>
          <w:numId w:val="1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umieszczania w pasie drogowym obiektów budowlany</w:t>
      </w:r>
      <w:r>
        <w:rPr>
          <w:sz w:val="28"/>
          <w:szCs w:val="28"/>
          <w:lang w:val="pl-PL"/>
        </w:rPr>
        <w:t>ch niezwiązanych                z potrzebami zarządzania drogami lub potrzebami ruchu drogowego oraz reklam,</w:t>
      </w:r>
    </w:p>
    <w:p w:rsidR="00000000" w:rsidRDefault="00302FB5">
      <w:pPr>
        <w:numPr>
          <w:ilvl w:val="0"/>
          <w:numId w:val="1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zajęcie pasa drogowego na prawach wyłączności w celach innych niż wymienione w pkt 1-3.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2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1. Za zajęcie 1 m</w:t>
      </w:r>
      <w:r>
        <w:rPr>
          <w:sz w:val="28"/>
          <w:szCs w:val="28"/>
          <w:vertAlign w:val="superscript"/>
          <w:lang w:val="pl-PL"/>
        </w:rPr>
        <w:t>2</w:t>
      </w:r>
      <w:r>
        <w:rPr>
          <w:sz w:val="28"/>
          <w:szCs w:val="28"/>
          <w:lang w:val="pl-PL"/>
        </w:rPr>
        <w:t xml:space="preserve"> powierzchni jezdni pasa drogowego d</w:t>
      </w:r>
      <w:r>
        <w:rPr>
          <w:sz w:val="28"/>
          <w:szCs w:val="28"/>
          <w:lang w:val="pl-PL"/>
        </w:rPr>
        <w:t xml:space="preserve">róg gminnych, o których   </w:t>
      </w: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mowa w § 1 pkt 1 i 4 ustala się następujące stawki opłat za każdy dzień zajęcia:</w:t>
      </w: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</w:p>
    <w:p w:rsidR="00000000" w:rsidRDefault="00302FB5">
      <w:pPr>
        <w:numPr>
          <w:ilvl w:val="0"/>
          <w:numId w:val="2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przy zajęciu jezdni do 20% szerokości                                                    - 3,00 zł</w:t>
      </w:r>
    </w:p>
    <w:p w:rsidR="00000000" w:rsidRDefault="00302FB5">
      <w:pPr>
        <w:numPr>
          <w:ilvl w:val="0"/>
          <w:numId w:val="2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przy zajeciu jezdni powyżej 20% do 50% szero</w:t>
      </w:r>
      <w:r>
        <w:rPr>
          <w:sz w:val="28"/>
          <w:szCs w:val="28"/>
          <w:lang w:val="pl-PL"/>
        </w:rPr>
        <w:t>kości                             - 5,00 zł</w:t>
      </w:r>
    </w:p>
    <w:p w:rsidR="00000000" w:rsidRDefault="00302FB5">
      <w:pPr>
        <w:numPr>
          <w:ilvl w:val="0"/>
          <w:numId w:val="2"/>
        </w:numPr>
        <w:tabs>
          <w:tab w:val="left" w:pos="720"/>
        </w:tabs>
        <w:spacing w:line="100" w:lineRule="atLeast"/>
        <w:ind w:left="720" w:hanging="36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przy zajęciu jezdni powyżej 50% do całkowitego zajęcia jezdni            - 8,00 zł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Stawki określone w ust. 1 pkt 1 stosuje się do chodników, placów, zatok                                                      </w:t>
      </w:r>
      <w:r>
        <w:rPr>
          <w:sz w:val="28"/>
          <w:szCs w:val="28"/>
          <w:lang w:val="pl-PL"/>
        </w:rPr>
        <w:t xml:space="preserve">                   </w:t>
      </w: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postojowych i autobusowych, ścieżek rowerowych i ciągów pieszych.</w:t>
      </w:r>
    </w:p>
    <w:p w:rsidR="00000000" w:rsidRDefault="00302FB5">
      <w:pPr>
        <w:spacing w:line="100" w:lineRule="atLeast"/>
        <w:ind w:left="720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3. Do elementów pasa drogowego nie wymienionych w ust. 1 i 2 ustala się stawkę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opłat za każdy dzień zajęcia 1 m</w:t>
      </w:r>
      <w:r>
        <w:rPr>
          <w:sz w:val="28"/>
          <w:szCs w:val="28"/>
          <w:vertAlign w:val="superscript"/>
          <w:lang w:val="pl-PL"/>
        </w:rPr>
        <w:t>2</w:t>
      </w:r>
      <w:r>
        <w:rPr>
          <w:sz w:val="28"/>
          <w:szCs w:val="28"/>
          <w:lang w:val="pl-PL"/>
        </w:rPr>
        <w:t xml:space="preserve"> pasa drogowego w wysokości 2,00 zł.</w:t>
      </w:r>
    </w:p>
    <w:p w:rsidR="00000000" w:rsidRDefault="00302FB5">
      <w:pPr>
        <w:spacing w:line="100" w:lineRule="atLeast"/>
        <w:ind w:left="720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3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1.  Z</w:t>
      </w:r>
      <w:r>
        <w:rPr>
          <w:sz w:val="28"/>
          <w:szCs w:val="28"/>
          <w:lang w:val="pl-PL"/>
        </w:rPr>
        <w:t xml:space="preserve">a umieszczania w pasie drogowym urządzeń infrastruktury technicznej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niezwiązanych z potrzebami zarządzania drogami lub potrzebami ruchu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drogowego o których mowa w § 1 pkt 2 ustala się następujące roczne stawki 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opłat za 1 m</w:t>
      </w:r>
      <w:r>
        <w:rPr>
          <w:sz w:val="28"/>
          <w:szCs w:val="28"/>
          <w:vertAlign w:val="superscript"/>
          <w:lang w:val="pl-PL"/>
        </w:rPr>
        <w:t xml:space="preserve">2 </w:t>
      </w:r>
      <w:r>
        <w:rPr>
          <w:sz w:val="28"/>
          <w:szCs w:val="28"/>
          <w:lang w:val="pl-PL"/>
        </w:rPr>
        <w:t>powierzch</w:t>
      </w:r>
      <w:r>
        <w:rPr>
          <w:sz w:val="28"/>
          <w:szCs w:val="28"/>
          <w:lang w:val="pl-PL"/>
        </w:rPr>
        <w:t xml:space="preserve">ni pasa drogowego zajętego przez rzut poziomy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umieszczanego urządzenia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1) na obiekcie mostowym w wysokości                                                            -180 zł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2) na pozostałych elementach pasa drogowego w wysokości             </w:t>
      </w:r>
      <w:r>
        <w:rPr>
          <w:sz w:val="28"/>
          <w:szCs w:val="28"/>
          <w:lang w:val="pl-PL"/>
        </w:rPr>
        <w:t xml:space="preserve">               - 18 zł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Roczne stawki opłat w wysokości określonej w ust. 1 obejmują pełny rok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kalendarzowy umieszczenia urządzenia w pasie drogowym.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3. Za umieszczenie urządzenia w pasie drogowym przez okres krótszy niż rok, opłata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oblicz</w:t>
      </w:r>
      <w:r>
        <w:rPr>
          <w:sz w:val="28"/>
          <w:szCs w:val="28"/>
          <w:lang w:val="pl-PL"/>
        </w:rPr>
        <w:t xml:space="preserve">ana jest proporcjonalnie do liczby dni umieszczenia urządzenia w pasie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drogowym. 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4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1. Za każdy dzień zajęcia pasa drogowego, o którym mowa w § 1 pkt 3 ustala się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następujące stawki opłat: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1) za umieszczenie w pasie drogowym obiektu  bud</w:t>
      </w:r>
      <w:r>
        <w:rPr>
          <w:sz w:val="28"/>
          <w:szCs w:val="28"/>
          <w:lang w:val="pl-PL"/>
        </w:rPr>
        <w:t xml:space="preserve">owlanego o charakterze    </w:t>
      </w:r>
    </w:p>
    <w:p w:rsidR="00000000" w:rsidRDefault="00302FB5">
      <w:pPr>
        <w:tabs>
          <w:tab w:val="left" w:pos="930"/>
        </w:tabs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handlowym, usługowym, przemysłowym i magazynowym ustala się stawkę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opłaty w wysokości 0,15 zł za 1m</w:t>
      </w:r>
      <w:r>
        <w:rPr>
          <w:sz w:val="28"/>
          <w:szCs w:val="28"/>
          <w:vertAlign w:val="superscript"/>
          <w:lang w:val="pl-PL"/>
        </w:rPr>
        <w:t>2</w:t>
      </w:r>
      <w:r>
        <w:rPr>
          <w:sz w:val="28"/>
          <w:szCs w:val="28"/>
          <w:lang w:val="pl-PL"/>
        </w:rPr>
        <w:t xml:space="preserve"> powierzchni rzutu poziomego obiektu.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2) za umieszczenie w pasie drogowym obiektów budowlanych nie wymienio</w:t>
      </w:r>
      <w:r>
        <w:rPr>
          <w:sz w:val="28"/>
          <w:szCs w:val="28"/>
          <w:lang w:val="pl-PL"/>
        </w:rPr>
        <w:t xml:space="preserve">nych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w pkt 1 ustala się stawkę opłaty w wysokości 0,07 zł za 1 m</w:t>
      </w:r>
      <w:r>
        <w:rPr>
          <w:sz w:val="28"/>
          <w:szCs w:val="28"/>
          <w:vertAlign w:val="superscript"/>
          <w:lang w:val="pl-PL"/>
        </w:rPr>
        <w:t>2</w:t>
      </w:r>
      <w:r>
        <w:rPr>
          <w:sz w:val="28"/>
          <w:szCs w:val="28"/>
          <w:lang w:val="pl-PL"/>
        </w:rPr>
        <w:t xml:space="preserve"> powierzchni rzutu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poziomego obiektu.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3) za umieszczenie w pasie drogowym reklamy, ustala się stawkę opłaty                     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w wysokości 2,00 zł za 1m</w:t>
      </w:r>
      <w:r>
        <w:rPr>
          <w:sz w:val="28"/>
          <w:szCs w:val="28"/>
          <w:vertAlign w:val="superscript"/>
          <w:lang w:val="pl-PL"/>
        </w:rPr>
        <w:t xml:space="preserve">2 </w:t>
      </w:r>
      <w:r>
        <w:rPr>
          <w:sz w:val="28"/>
          <w:szCs w:val="28"/>
          <w:lang w:val="pl-PL"/>
        </w:rPr>
        <w:t>p</w:t>
      </w:r>
      <w:r>
        <w:rPr>
          <w:sz w:val="28"/>
          <w:szCs w:val="28"/>
          <w:lang w:val="pl-PL"/>
        </w:rPr>
        <w:t>owierzchni reklamy.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5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Odstępuje się od pobierania opłat za zajęcie pasa drogowego o których mowa            w § 1 pkt 1 w związku z realizacją zadań których inwestorem jest Gmina               Skarżysko – Kam. Odstępuje się od pobierania opłat za umies</w:t>
      </w:r>
      <w:r>
        <w:rPr>
          <w:sz w:val="28"/>
          <w:szCs w:val="28"/>
          <w:lang w:val="pl-PL"/>
        </w:rPr>
        <w:t>zczenie w pasie drogowym urządzeń infrastruktury technicznej będących własnością Gminy            Skarżysko – Kam. o których mowa w § 1 pkt 2.</w:t>
      </w:r>
    </w:p>
    <w:p w:rsidR="00000000" w:rsidRDefault="00302FB5">
      <w:pPr>
        <w:spacing w:line="100" w:lineRule="atLeast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6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Tracą moc Uchwały: 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Nr XIV/36/2004 Rady Miasta Skarżyska – Kamiennej z  dnia 22 kwietnia 2004 r.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Nr XXXII/9</w:t>
      </w:r>
      <w:r>
        <w:rPr>
          <w:sz w:val="28"/>
          <w:szCs w:val="28"/>
          <w:lang w:val="pl-PL"/>
        </w:rPr>
        <w:t>3/2005 Rady Miasta Skarżyska – Kamiennej z dnia 28 grudnia 2005 r.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>§ 7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Wykonanie uchwały powierza się Prezydentowi Miasta Skarżyska – Kamiennej.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§ 8</w:t>
      </w:r>
    </w:p>
    <w:p w:rsidR="00000000" w:rsidRDefault="00302FB5">
      <w:pPr>
        <w:spacing w:line="100" w:lineRule="atLeast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Uchwała wchodzi w życie po 14 dniach od jej ogłoszenia w Dzienniku Urzędowym Województwa Świętokrzyskie</w:t>
      </w:r>
      <w:r>
        <w:rPr>
          <w:sz w:val="28"/>
          <w:szCs w:val="28"/>
          <w:lang w:val="pl-PL"/>
        </w:rPr>
        <w:t>go.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Wiceprzewodniczący  Rady  Miasta</w:t>
      </w: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             Mieczysław Sadza</w:t>
      </w:r>
    </w:p>
    <w:p w:rsidR="00000000" w:rsidRDefault="00302FB5">
      <w:pPr>
        <w:spacing w:line="360" w:lineRule="auto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both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sz w:val="28"/>
          <w:szCs w:val="28"/>
          <w:lang w:val="pl-PL"/>
        </w:rPr>
      </w:pPr>
    </w:p>
    <w:p w:rsidR="00000000" w:rsidRDefault="00302FB5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</w:p>
    <w:p w:rsidR="00000000" w:rsidRDefault="00302FB5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</w:p>
    <w:p w:rsidR="00000000" w:rsidRDefault="00302FB5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</w:p>
    <w:p w:rsidR="00000000" w:rsidRDefault="00302FB5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</w:p>
    <w:p w:rsidR="00000000" w:rsidRDefault="00302FB5">
      <w:pPr>
        <w:spacing w:line="360" w:lineRule="auto"/>
        <w:jc w:val="center"/>
        <w:rPr>
          <w:b/>
          <w:bCs/>
          <w:szCs w:val="32"/>
          <w:lang w:val="pl-PL"/>
        </w:rPr>
      </w:pPr>
      <w:r>
        <w:rPr>
          <w:b/>
          <w:bCs/>
          <w:szCs w:val="32"/>
          <w:lang w:val="pl-PL"/>
        </w:rPr>
        <w:lastRenderedPageBreak/>
        <w:t>Uzasadnien</w:t>
      </w:r>
      <w:r>
        <w:rPr>
          <w:b/>
          <w:bCs/>
          <w:szCs w:val="32"/>
          <w:lang w:val="pl-PL"/>
        </w:rPr>
        <w:t>ie</w:t>
      </w:r>
    </w:p>
    <w:p w:rsidR="00000000" w:rsidRDefault="00302FB5">
      <w:pPr>
        <w:spacing w:line="360" w:lineRule="auto"/>
        <w:jc w:val="center"/>
        <w:rPr>
          <w:szCs w:val="28"/>
          <w:lang w:val="pl-PL"/>
        </w:rPr>
      </w:pP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Zajęcie pasa drogowego na cele nie związane z budową, remontem, utrzymaniem i ochroną dróg wymaga zezwolenia zarządcy drogi, wydanego w drodze decyzji administracyjnej. Za zajęcie pasa drogowego pobiera się opłatę (art. 40 ust. 1 i 3 ustawy o drogach p</w:t>
      </w:r>
      <w:r>
        <w:rPr>
          <w:szCs w:val="28"/>
          <w:lang w:val="pl-PL"/>
        </w:rPr>
        <w:t>ublicznych ( Dz. U. z 2007 r., Nr 19, poz. 115).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Art. 40 ustawy o drogach publicznych określa w ust. 8, iż organ stanowiący jednostki samorządu terytorialnego, w drodze uchwały, ustala dla dróg, których zarządcą jest jednostka samorządu terytorialnego, wys</w:t>
      </w:r>
      <w:r>
        <w:rPr>
          <w:szCs w:val="28"/>
          <w:lang w:val="pl-PL"/>
        </w:rPr>
        <w:t>okość stawek opłat za zajęcie 1 m</w:t>
      </w:r>
      <w:r>
        <w:rPr>
          <w:szCs w:val="28"/>
          <w:vertAlign w:val="superscript"/>
          <w:lang w:val="pl-PL"/>
        </w:rPr>
        <w:t xml:space="preserve">2  </w:t>
      </w:r>
      <w:r>
        <w:rPr>
          <w:szCs w:val="28"/>
          <w:lang w:val="pl-PL"/>
        </w:rPr>
        <w:t>pasa drogowego. Stawki dzienne, o których mowa w art. 40 ust. 4 i 6 ustawy nie mogą przekroczyć 10 zł za jeden dzień zajmowanego pasa drogowego, a stawka roczna opłaty, o której mowa w ust. 5 nie może przekroczyć 200 zł.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Dotychczas zgodnie z § 4 ust. 1 pkt 1 uchwały Nr XXXII/93/2005,za umieszczenie w pasie drogowym obiektu budowlanego ustalona została stawka opłaty w wysokości 0,15 zł za 1 m</w:t>
      </w:r>
      <w:r>
        <w:rPr>
          <w:szCs w:val="28"/>
          <w:vertAlign w:val="superscript"/>
          <w:lang w:val="pl-PL"/>
        </w:rPr>
        <w:t xml:space="preserve">2  </w:t>
      </w:r>
      <w:r>
        <w:rPr>
          <w:szCs w:val="28"/>
          <w:lang w:val="pl-PL"/>
        </w:rPr>
        <w:t>powierzchni rzutu poziomego obiektu, bez względu na jego funkcję. Jednak p</w:t>
      </w:r>
      <w:r>
        <w:rPr>
          <w:szCs w:val="28"/>
          <w:lang w:val="pl-PL"/>
        </w:rPr>
        <w:t>rzy ustalaniu stawek opłat za zajęcie pasa drogowego, zgodnie z art. 40, ust. 9 pkt 5 ustawy o drogach publicznych, można wziąć pod uwagę także rodzaj obiektu budowlanego umieszczonego w pasie drogowym.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W związku z powyższym wydaje się słusznym różnicowani</w:t>
      </w:r>
      <w:r>
        <w:rPr>
          <w:szCs w:val="28"/>
          <w:lang w:val="pl-PL"/>
        </w:rPr>
        <w:t>e tych opłat. I tak za umieszczenie w pasie drogowym obiektu budowlanego o charakterze: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handlowym, usługowym, przemysłowym i magazynowym ustala się stawkę   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opłaty w wysokości 0,15 zł za 1 m</w:t>
      </w:r>
      <w:r>
        <w:rPr>
          <w:szCs w:val="28"/>
          <w:vertAlign w:val="superscript"/>
          <w:lang w:val="pl-PL"/>
        </w:rPr>
        <w:t xml:space="preserve">2 </w:t>
      </w:r>
      <w:r>
        <w:rPr>
          <w:szCs w:val="28"/>
          <w:lang w:val="pl-PL"/>
        </w:rPr>
        <w:t xml:space="preserve"> powierzchni rzutu poziomego obiektu,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innym niż wyżej wym</w:t>
      </w:r>
      <w:r>
        <w:rPr>
          <w:szCs w:val="28"/>
          <w:lang w:val="pl-PL"/>
        </w:rPr>
        <w:t xml:space="preserve">ienione, ustala się stawkę opłaty w wysokości 0,07 zł za             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1 m</w:t>
      </w:r>
      <w:r>
        <w:rPr>
          <w:szCs w:val="28"/>
          <w:vertAlign w:val="superscript"/>
          <w:lang w:val="pl-PL"/>
        </w:rPr>
        <w:t xml:space="preserve">2  </w:t>
      </w:r>
      <w:r>
        <w:rPr>
          <w:szCs w:val="28"/>
          <w:lang w:val="pl-PL"/>
        </w:rPr>
        <w:t>powierzchni rzutu poziomego obiektu.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   Zgodnie z § 2 ust. 1 uchwały Nr XIV/36/2004 za zajęcie 1 m</w:t>
      </w:r>
      <w:r>
        <w:rPr>
          <w:szCs w:val="28"/>
          <w:vertAlign w:val="superscript"/>
          <w:lang w:val="pl-PL"/>
        </w:rPr>
        <w:t xml:space="preserve">2  </w:t>
      </w:r>
      <w:r>
        <w:rPr>
          <w:szCs w:val="28"/>
          <w:lang w:val="pl-PL"/>
        </w:rPr>
        <w:t>powierzchni jezdni pasa drogowego dróg gminnych w celu prowadzenia r</w:t>
      </w:r>
      <w:r>
        <w:rPr>
          <w:szCs w:val="28"/>
          <w:lang w:val="pl-PL"/>
        </w:rPr>
        <w:t>obót w pasie drogowym, oraz w celach innych niż wymienione w § 1 pkt 2 i 3 tj. ( umieszczanie w pasie drogowym urządzeń infrastruktury technicznej niezwiązanych z potrzebami ruchu drogowego oraz umieszczanie w pasie drogowym obiektów budowlanych niezwiązan</w:t>
      </w:r>
      <w:r>
        <w:rPr>
          <w:szCs w:val="28"/>
          <w:lang w:val="pl-PL"/>
        </w:rPr>
        <w:t>ych z potrzebami zarządzania drogami lub potrzebami ruchu drogowego oraz reklam ) ustalone były stawki: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do 20% szerokości – 1,50 zł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powyżej 20% do 50% szerokości – 3,00 zł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powyżej 50% do cał</w:t>
      </w:r>
      <w:r>
        <w:rPr>
          <w:szCs w:val="28"/>
          <w:lang w:val="pl-PL"/>
        </w:rPr>
        <w:t>kowitego zajęcia jezdni – 6,00 zł.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Obecne stawki opłat za zajęcie 1 m</w:t>
      </w:r>
      <w:r>
        <w:rPr>
          <w:szCs w:val="28"/>
          <w:vertAlign w:val="superscript"/>
          <w:lang w:val="pl-PL"/>
        </w:rPr>
        <w:t xml:space="preserve">2 </w:t>
      </w:r>
      <w:r>
        <w:rPr>
          <w:szCs w:val="28"/>
          <w:lang w:val="pl-PL"/>
        </w:rPr>
        <w:t xml:space="preserve">powierzchni jezdni pasa drogowego w celu prowadzenia robót w pasie drogowym, oraz w celach innych niż wymienionych   w § 1 pkt 2 i 3 j.w. wynosić będą:  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do 20% sz</w:t>
      </w:r>
      <w:r>
        <w:rPr>
          <w:szCs w:val="28"/>
          <w:lang w:val="pl-PL"/>
        </w:rPr>
        <w:t>erokości – 3,00 zł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powyżej 20% do 50% szerokości – 5,00 zł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>- przy zajęciu jezdni powyżej 50% do całkowitego zajęcia jezdni – 8,00 zł.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  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   Zgodnie z § 2 ust. 3 uchwały Nr XIV/36/2004 za zajęcie  1 m</w:t>
      </w:r>
      <w:r>
        <w:rPr>
          <w:szCs w:val="28"/>
          <w:vertAlign w:val="superscript"/>
          <w:lang w:val="pl-PL"/>
        </w:rPr>
        <w:t xml:space="preserve">2  </w:t>
      </w:r>
      <w:r>
        <w:rPr>
          <w:szCs w:val="28"/>
          <w:lang w:val="pl-PL"/>
        </w:rPr>
        <w:t>powierzchni pa</w:t>
      </w:r>
      <w:r>
        <w:rPr>
          <w:szCs w:val="28"/>
          <w:lang w:val="pl-PL"/>
        </w:rPr>
        <w:t>sa drogowego dróg gminnych, innych niż chodniki, place, zatoki postojowe i autobusowe, ścieżki rowerowe i ciągi piesze ustalona była stawka 1,00 zł.</w:t>
      </w:r>
    </w:p>
    <w:p w:rsidR="00000000" w:rsidRDefault="00302FB5">
      <w:pPr>
        <w:spacing w:line="100" w:lineRule="atLeast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Obecna stawka opłat za zajęcie w/w powierzchni pasa drogowego wynosić będzie 2,00 zł.</w:t>
      </w:r>
    </w:p>
    <w:p w:rsidR="00000000" w:rsidRDefault="00302FB5">
      <w:pPr>
        <w:tabs>
          <w:tab w:val="left" w:pos="15"/>
          <w:tab w:val="left" w:pos="60"/>
        </w:tabs>
        <w:spacing w:line="100" w:lineRule="atLeast"/>
        <w:ind w:left="15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Zgodnie</w:t>
      </w:r>
      <w:r>
        <w:rPr>
          <w:szCs w:val="28"/>
          <w:lang w:val="pl-PL"/>
        </w:rPr>
        <w:t xml:space="preserve"> z  § 4 ust. 2 uchwały Nr XIV/36/2004 za umieszczenie w pasie drogowym reklamy ustalona była stawka opłaty w wysokości 1,50 zł za 1 m</w:t>
      </w:r>
      <w:r>
        <w:rPr>
          <w:szCs w:val="28"/>
          <w:vertAlign w:val="superscript"/>
          <w:lang w:val="pl-PL"/>
        </w:rPr>
        <w:t xml:space="preserve">2 </w:t>
      </w:r>
      <w:r>
        <w:rPr>
          <w:szCs w:val="28"/>
          <w:lang w:val="pl-PL"/>
        </w:rPr>
        <w:t>powierzchni reklamy.</w:t>
      </w:r>
    </w:p>
    <w:p w:rsidR="00000000" w:rsidRDefault="00302FB5">
      <w:pPr>
        <w:tabs>
          <w:tab w:val="left" w:pos="15"/>
          <w:tab w:val="left" w:pos="60"/>
        </w:tabs>
        <w:spacing w:line="100" w:lineRule="atLeast"/>
        <w:ind w:left="15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Obecna stawka opłat za umieszczenie w pasie drogowym reklamy wynosić będzie 2,00 zł za 1 m</w:t>
      </w:r>
      <w:r>
        <w:rPr>
          <w:szCs w:val="28"/>
          <w:vertAlign w:val="superscript"/>
          <w:lang w:val="pl-PL"/>
        </w:rPr>
        <w:t>2</w:t>
      </w:r>
      <w:r>
        <w:rPr>
          <w:szCs w:val="28"/>
          <w:vertAlign w:val="superscript"/>
          <w:lang w:val="pl-PL"/>
        </w:rPr>
        <w:t xml:space="preserve"> </w:t>
      </w:r>
      <w:r>
        <w:rPr>
          <w:szCs w:val="28"/>
          <w:lang w:val="pl-PL"/>
        </w:rPr>
        <w:t xml:space="preserve">powierzchni reklamy. </w:t>
      </w:r>
    </w:p>
    <w:p w:rsidR="00000000" w:rsidRDefault="00302FB5">
      <w:pPr>
        <w:tabs>
          <w:tab w:val="left" w:pos="15"/>
          <w:tab w:val="left" w:pos="60"/>
        </w:tabs>
        <w:spacing w:line="100" w:lineRule="atLeast"/>
        <w:ind w:left="15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Nowe stawki opłat za zajęcie pasa drogowego dróg gminnych w celu prowadzenia robót w pasie drogowym oraz na prawach wyłączności, zgodnie z § 2 niniejszej uchwały spowodują ujednolicenie opłat za w/w zajęcia pasa drogowego na dr</w:t>
      </w:r>
      <w:r>
        <w:rPr>
          <w:szCs w:val="28"/>
          <w:lang w:val="pl-PL"/>
        </w:rPr>
        <w:t>ogach gminnych i powiatowych miasta Skarżyska – Kamienna.</w:t>
      </w:r>
    </w:p>
    <w:p w:rsidR="00302FB5" w:rsidRDefault="00302FB5">
      <w:pPr>
        <w:tabs>
          <w:tab w:val="left" w:pos="15"/>
          <w:tab w:val="left" w:pos="60"/>
        </w:tabs>
        <w:spacing w:line="100" w:lineRule="atLeast"/>
        <w:ind w:left="15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           Zmiany opłat dotyczące zajęcia pasa drogowego w celu umieszczenia obiektu budowlanego, racjonalizują wysokość opłat w zależności od rodzaju obiektu budowlanego umieszczonego w pasie drog</w:t>
      </w:r>
      <w:r>
        <w:rPr>
          <w:szCs w:val="28"/>
          <w:lang w:val="pl-PL"/>
        </w:rPr>
        <w:t xml:space="preserve">owym. </w:t>
      </w:r>
    </w:p>
    <w:sectPr w:rsidR="00302FB5">
      <w:footnotePr>
        <w:pos w:val="beneathText"/>
      </w:footnotePr>
      <w:pgSz w:w="11905" w:h="16837"/>
      <w:pgMar w:top="79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376A8"/>
    <w:rsid w:val="00302FB5"/>
    <w:rsid w:val="00A3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K.Zagulska</dc:creator>
  <cp:lastModifiedBy>K.Zagulska</cp:lastModifiedBy>
  <cp:revision>2</cp:revision>
  <cp:lastPrinted>2008-03-14T07:10:00Z</cp:lastPrinted>
  <dcterms:created xsi:type="dcterms:W3CDTF">2017-06-21T08:40:00Z</dcterms:created>
  <dcterms:modified xsi:type="dcterms:W3CDTF">2017-06-21T08:40:00Z</dcterms:modified>
</cp:coreProperties>
</file>