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1D66B1">
        <w:rPr>
          <w:rFonts w:ascii="Times New Roman" w:hAnsi="Times New Roman" w:cs="Times New Roman"/>
        </w:rPr>
        <w:tab/>
      </w:r>
      <w:r w:rsidR="009E76B1">
        <w:rPr>
          <w:rFonts w:ascii="Times New Roman" w:hAnsi="Times New Roman" w:cs="Times New Roman"/>
        </w:rPr>
        <w:t xml:space="preserve">Skarżysko – Kamienna  </w:t>
      </w:r>
      <w:r w:rsidR="00AC00B4">
        <w:rPr>
          <w:rFonts w:ascii="Times New Roman" w:hAnsi="Times New Roman" w:cs="Times New Roman"/>
        </w:rPr>
        <w:t>11.12.2020</w:t>
      </w:r>
      <w:r w:rsidR="009E76B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8B4E02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AC00B4">
        <w:rPr>
          <w:rFonts w:ascii="Book Antiqua" w:hAnsi="Book Antiqua"/>
        </w:rPr>
        <w:t>2020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8B4E02" w:rsidRPr="008B4E02" w:rsidRDefault="008B4E02" w:rsidP="008B4E02">
      <w:pPr>
        <w:ind w:left="-600" w:right="-629"/>
        <w:jc w:val="center"/>
        <w:rPr>
          <w:rFonts w:ascii="Times New Roman" w:hAnsi="Times New Roman" w:cs="Times New Roman"/>
        </w:rPr>
      </w:pPr>
      <w:r w:rsidRPr="008B4E02">
        <w:rPr>
          <w:rFonts w:ascii="Times New Roman" w:hAnsi="Times New Roman" w:cs="Times New Roman"/>
          <w:b/>
        </w:rPr>
        <w:t>„Odbiór, wywóz i zagospodarowanie odpadów”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92601A">
        <w:rPr>
          <w:rFonts w:ascii="Times New Roman" w:eastAsia="Calibri" w:hAnsi="Times New Roman" w:cs="Times New Roman"/>
          <w:sz w:val="20"/>
          <w:szCs w:val="20"/>
        </w:rPr>
        <w:t>Dz. U. z 2019</w:t>
      </w:r>
      <w:r w:rsidR="00E82241">
        <w:rPr>
          <w:rFonts w:ascii="Times New Roman" w:eastAsia="Calibri" w:hAnsi="Times New Roman" w:cs="Times New Roman"/>
          <w:sz w:val="20"/>
          <w:szCs w:val="20"/>
        </w:rPr>
        <w:t xml:space="preserve"> r. poz. 1843</w:t>
      </w:r>
      <w:r w:rsidR="00BA2BDA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8B4E02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="008B4E02">
        <w:rPr>
          <w:rFonts w:ascii="Times New Roman" w:eastAsia="Calibri" w:hAnsi="Times New Roman" w:cs="Times New Roman"/>
          <w:sz w:val="20"/>
          <w:szCs w:val="20"/>
        </w:rPr>
        <w:t xml:space="preserve"> wynosi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5C6B0A" w:rsidRDefault="008B4E02" w:rsidP="002A3DFF">
      <w:pPr>
        <w:ind w:left="708" w:right="-6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4E02">
        <w:rPr>
          <w:rFonts w:ascii="Times New Roman" w:hAnsi="Times New Roman" w:cs="Times New Roman"/>
          <w:sz w:val="20"/>
          <w:szCs w:val="20"/>
        </w:rPr>
        <w:t xml:space="preserve">Zadanie Nr 1 </w:t>
      </w:r>
      <w:r w:rsidRPr="008B4E02">
        <w:rPr>
          <w:rFonts w:ascii="Times New Roman" w:hAnsi="Times New Roman" w:cs="Times New Roman"/>
          <w:b/>
          <w:sz w:val="20"/>
          <w:szCs w:val="20"/>
        </w:rPr>
        <w:t>„Odbiór, wywóz i zagospodarowanie odpadów z cmentarza komunalnego położonego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4E02">
        <w:rPr>
          <w:rFonts w:ascii="Times New Roman" w:hAnsi="Times New Roman" w:cs="Times New Roman"/>
          <w:b/>
          <w:sz w:val="20"/>
          <w:szCs w:val="20"/>
        </w:rPr>
        <w:t xml:space="preserve"> przy ul. Langiewicza i z targowiska miejskiego położonego </w:t>
      </w:r>
      <w:r w:rsidR="002A3DF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8B4E02">
        <w:rPr>
          <w:rFonts w:ascii="Times New Roman" w:hAnsi="Times New Roman" w:cs="Times New Roman"/>
          <w:b/>
          <w:sz w:val="20"/>
          <w:szCs w:val="20"/>
        </w:rPr>
        <w:t>przy ul. Rynek w Skarżysku – Kamiennej oraz koszy miejskich”</w:t>
      </w:r>
      <w:r w:rsidR="002A3DFF">
        <w:rPr>
          <w:rFonts w:ascii="Times New Roman" w:hAnsi="Times New Roman" w:cs="Times New Roman"/>
          <w:sz w:val="20"/>
          <w:szCs w:val="20"/>
        </w:rPr>
        <w:t xml:space="preserve">    -  </w:t>
      </w:r>
      <w:r w:rsidR="004F3F22" w:rsidRPr="004F3F22">
        <w:rPr>
          <w:rFonts w:ascii="Times New Roman" w:hAnsi="Times New Roman" w:cs="Times New Roman"/>
          <w:sz w:val="20"/>
          <w:szCs w:val="20"/>
        </w:rPr>
        <w:t>213 176,00</w:t>
      </w:r>
      <w:r w:rsidR="004F3F22"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A3DFF" w:rsidRPr="00F63D37" w:rsidRDefault="002A3DFF" w:rsidP="002A3DFF">
      <w:pPr>
        <w:ind w:left="708" w:right="-629"/>
        <w:rPr>
          <w:rFonts w:ascii="Times New Roman" w:eastAsia="Calibri" w:hAnsi="Times New Roman" w:cs="Times New Roman"/>
          <w:sz w:val="20"/>
          <w:szCs w:val="20"/>
        </w:rPr>
      </w:pPr>
      <w:r w:rsidRPr="002A3DFF">
        <w:rPr>
          <w:rFonts w:ascii="Times New Roman" w:hAnsi="Times New Roman" w:cs="Times New Roman"/>
          <w:sz w:val="20"/>
          <w:szCs w:val="20"/>
        </w:rPr>
        <w:t>Zadanie Nr 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3DFF">
        <w:rPr>
          <w:rFonts w:ascii="Times New Roman" w:hAnsi="Times New Roman" w:cs="Times New Roman"/>
          <w:b/>
          <w:sz w:val="20"/>
          <w:szCs w:val="20"/>
        </w:rPr>
        <w:t>„Odbiór, wywóz i zagospodarowanie odpadów z targowiska miejskiego położonego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3DFF">
        <w:rPr>
          <w:rFonts w:ascii="Times New Roman" w:hAnsi="Times New Roman" w:cs="Times New Roman"/>
          <w:b/>
          <w:sz w:val="20"/>
          <w:szCs w:val="20"/>
        </w:rPr>
        <w:t xml:space="preserve"> przy ul. Sokolej  w Skarżysku – Kamiennej”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F63D37">
        <w:rPr>
          <w:rFonts w:ascii="Times New Roman" w:hAnsi="Times New Roman" w:cs="Times New Roman"/>
          <w:sz w:val="20"/>
          <w:szCs w:val="20"/>
        </w:rPr>
        <w:t xml:space="preserve">-  </w:t>
      </w:r>
      <w:r w:rsidR="00F63D37" w:rsidRPr="00F63D37">
        <w:rPr>
          <w:rFonts w:ascii="Times New Roman" w:hAnsi="Times New Roman" w:cs="Times New Roman"/>
          <w:sz w:val="20"/>
          <w:szCs w:val="20"/>
        </w:rPr>
        <w:t>87 500,00</w:t>
      </w:r>
      <w:r w:rsidR="007220AF" w:rsidRPr="00F63D3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63D37">
        <w:rPr>
          <w:rFonts w:ascii="Times New Roman" w:eastAsia="Calibri" w:hAnsi="Times New Roman" w:cs="Times New Roman"/>
          <w:sz w:val="20"/>
          <w:szCs w:val="20"/>
        </w:rPr>
        <w:t>zł.  brutto.</w:t>
      </w:r>
    </w:p>
    <w:p w:rsidR="002A3DFF" w:rsidRDefault="005C6B0A" w:rsidP="001114BB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2A3DFF" w:rsidRPr="00383928" w:rsidRDefault="002A3DFF" w:rsidP="002A3DF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4E02">
        <w:rPr>
          <w:rFonts w:ascii="Times New Roman" w:hAnsi="Times New Roman" w:cs="Times New Roman"/>
          <w:sz w:val="20"/>
          <w:szCs w:val="20"/>
        </w:rPr>
        <w:t xml:space="preserve">Zadanie Nr 1 </w:t>
      </w:r>
      <w:r w:rsidRPr="008B4E02">
        <w:rPr>
          <w:rFonts w:ascii="Times New Roman" w:hAnsi="Times New Roman" w:cs="Times New Roman"/>
          <w:b/>
          <w:sz w:val="20"/>
          <w:szCs w:val="20"/>
        </w:rPr>
        <w:t>„Odbiór, wywóz i zagospodarowanie odpadów z cmentarza komunalnego położonego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4E02">
        <w:rPr>
          <w:rFonts w:ascii="Times New Roman" w:hAnsi="Times New Roman" w:cs="Times New Roman"/>
          <w:b/>
          <w:sz w:val="20"/>
          <w:szCs w:val="20"/>
        </w:rPr>
        <w:t xml:space="preserve"> przy ul. Langiewicza i z targowiska miejskiego położonego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8B4E02">
        <w:rPr>
          <w:rFonts w:ascii="Times New Roman" w:hAnsi="Times New Roman" w:cs="Times New Roman"/>
          <w:b/>
          <w:sz w:val="20"/>
          <w:szCs w:val="20"/>
        </w:rPr>
        <w:t>przy ul. Rynek w Skarżysku – Kamiennej oraz koszy miejskich”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7512"/>
        <w:gridCol w:w="2268"/>
        <w:gridCol w:w="2694"/>
      </w:tblGrid>
      <w:tr w:rsidR="00CF0364" w:rsidTr="00CF0364">
        <w:tc>
          <w:tcPr>
            <w:tcW w:w="640" w:type="dxa"/>
          </w:tcPr>
          <w:p w:rsidR="00CF0364" w:rsidRPr="00202441" w:rsidRDefault="00CF03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F0364" w:rsidRPr="00202441" w:rsidRDefault="00CF03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7512" w:type="dxa"/>
          </w:tcPr>
          <w:p w:rsidR="00CF0364" w:rsidRPr="00202441" w:rsidRDefault="00CF03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CF0364" w:rsidRPr="00470F66" w:rsidRDefault="00CF0364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694" w:type="dxa"/>
          </w:tcPr>
          <w:p w:rsidR="00CF0364" w:rsidRDefault="00CF0364" w:rsidP="00A11530">
            <w:pPr>
              <w:jc w:val="center"/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Częstotliwość usług – 40</w:t>
            </w:r>
            <w:r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%</w:t>
            </w:r>
          </w:p>
          <w:p w:rsidR="00CF0364" w:rsidRPr="00CB7745" w:rsidRDefault="00CF0364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0364" w:rsidRPr="00011A1A" w:rsidTr="00CF0364">
        <w:tc>
          <w:tcPr>
            <w:tcW w:w="640" w:type="dxa"/>
          </w:tcPr>
          <w:p w:rsidR="00CF0364" w:rsidRDefault="00CF0364" w:rsidP="00F91B97">
            <w:pPr>
              <w:rPr>
                <w:rFonts w:ascii="Times New Roman" w:hAnsi="Times New Roman" w:cs="Times New Roman"/>
              </w:rPr>
            </w:pPr>
          </w:p>
          <w:p w:rsidR="00CF0364" w:rsidRDefault="00CF0364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F0364" w:rsidRDefault="00CF036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364" w:rsidRDefault="00CF0364" w:rsidP="00F91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364" w:rsidRPr="00011A1A" w:rsidRDefault="00907125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7512" w:type="dxa"/>
          </w:tcPr>
          <w:p w:rsidR="00F91B97" w:rsidRDefault="00F91B97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Transportu i Usług Asenizacyjnych Andrzej Pogorzelski</w:t>
            </w:r>
          </w:p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Szydłowiecka 28 A</w:t>
            </w:r>
          </w:p>
          <w:p w:rsidR="00F91B97" w:rsidRPr="00DD1BE0" w:rsidRDefault="00F91B97" w:rsidP="001114B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</w:tc>
        <w:tc>
          <w:tcPr>
            <w:tcW w:w="2268" w:type="dxa"/>
          </w:tcPr>
          <w:p w:rsidR="00CF0364" w:rsidRDefault="00CF036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64" w:rsidRDefault="00907125" w:rsidP="00E62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193.644,</w:t>
            </w:r>
            <w:r w:rsidR="00F91B97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CF0364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CF0364" w:rsidRPr="003F4AC8" w:rsidRDefault="00CF0364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0364" w:rsidRDefault="00CF0364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1B97" w:rsidRPr="00235DB1" w:rsidRDefault="00F91B97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  <w:tr w:rsidR="0028607F" w:rsidRPr="00011A1A" w:rsidTr="00CF0364">
        <w:tc>
          <w:tcPr>
            <w:tcW w:w="640" w:type="dxa"/>
          </w:tcPr>
          <w:p w:rsidR="0028607F" w:rsidRDefault="0028607F" w:rsidP="00F91B97">
            <w:pPr>
              <w:rPr>
                <w:rFonts w:ascii="Times New Roman" w:hAnsi="Times New Roman" w:cs="Times New Roman"/>
              </w:rPr>
            </w:pPr>
          </w:p>
          <w:p w:rsidR="0028607F" w:rsidRDefault="0028607F" w:rsidP="0090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28607F" w:rsidRDefault="0028607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07F" w:rsidRDefault="0028607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7512" w:type="dxa"/>
          </w:tcPr>
          <w:p w:rsidR="001114BB" w:rsidRDefault="0028607F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8607F" w:rsidRDefault="0028607F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Wywóz Nieczystości Stałych „Bratek” Ryszard Pogorzelski</w:t>
            </w:r>
          </w:p>
          <w:p w:rsidR="0028607F" w:rsidRDefault="0028607F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Mościckiego 28</w:t>
            </w:r>
          </w:p>
          <w:p w:rsidR="0028607F" w:rsidRDefault="0028607F" w:rsidP="001114B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</w:tc>
        <w:tc>
          <w:tcPr>
            <w:tcW w:w="2268" w:type="dxa"/>
          </w:tcPr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179.307,00 zł.</w:t>
            </w:r>
          </w:p>
          <w:p w:rsidR="0028607F" w:rsidRPr="003F4AC8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8607F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607F" w:rsidRPr="00235DB1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  <w:tr w:rsidR="0028607F" w:rsidRPr="00011A1A" w:rsidTr="00CF0364">
        <w:tc>
          <w:tcPr>
            <w:tcW w:w="640" w:type="dxa"/>
          </w:tcPr>
          <w:p w:rsidR="0028607F" w:rsidRDefault="0028607F" w:rsidP="0028607F">
            <w:pPr>
              <w:jc w:val="center"/>
              <w:rPr>
                <w:rFonts w:ascii="Times New Roman" w:hAnsi="Times New Roman" w:cs="Times New Roman"/>
              </w:rPr>
            </w:pPr>
          </w:p>
          <w:p w:rsidR="0028607F" w:rsidRDefault="0028607F" w:rsidP="00286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28607F" w:rsidRDefault="0028607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07F" w:rsidRDefault="0028607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7512" w:type="dxa"/>
          </w:tcPr>
          <w:p w:rsidR="001114BB" w:rsidRDefault="001114BB" w:rsidP="002860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7F" w:rsidRDefault="0028607F" w:rsidP="002860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MS-EKO Sp. z o.o.</w:t>
            </w:r>
          </w:p>
          <w:p w:rsidR="0028607F" w:rsidRDefault="0028607F" w:rsidP="002860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Modlińska 129 lok. U7</w:t>
            </w:r>
          </w:p>
          <w:p w:rsidR="0028607F" w:rsidRDefault="0028607F" w:rsidP="001114BB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03-186 Warszawa</w:t>
            </w:r>
          </w:p>
        </w:tc>
        <w:tc>
          <w:tcPr>
            <w:tcW w:w="2268" w:type="dxa"/>
          </w:tcPr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212.510,00 zł.</w:t>
            </w:r>
          </w:p>
          <w:p w:rsidR="0028607F" w:rsidRPr="003F4AC8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8607F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607F" w:rsidRPr="00235DB1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</w:tbl>
    <w:p w:rsidR="00685911" w:rsidRDefault="00685911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5911" w:rsidRDefault="00685911" w:rsidP="00685911">
      <w:pPr>
        <w:jc w:val="center"/>
        <w:rPr>
          <w:rFonts w:ascii="Times New Roman" w:hAnsi="Times New Roman" w:cs="Times New Roman"/>
          <w:sz w:val="20"/>
          <w:szCs w:val="20"/>
        </w:rPr>
      </w:pPr>
      <w:r w:rsidRPr="002A3DFF">
        <w:rPr>
          <w:rFonts w:ascii="Times New Roman" w:hAnsi="Times New Roman" w:cs="Times New Roman"/>
          <w:sz w:val="20"/>
          <w:szCs w:val="20"/>
        </w:rPr>
        <w:t>Zadanie Nr 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3DFF">
        <w:rPr>
          <w:rFonts w:ascii="Times New Roman" w:hAnsi="Times New Roman" w:cs="Times New Roman"/>
          <w:b/>
          <w:sz w:val="20"/>
          <w:szCs w:val="20"/>
        </w:rPr>
        <w:t>„Odbiór, wywóz i zagospodarowanie odpadów z targowiska miejskiego położonego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3DFF">
        <w:rPr>
          <w:rFonts w:ascii="Times New Roman" w:hAnsi="Times New Roman" w:cs="Times New Roman"/>
          <w:b/>
          <w:sz w:val="20"/>
          <w:szCs w:val="20"/>
        </w:rPr>
        <w:t xml:space="preserve"> przy ul. Sokolej  w Skarżysku – Kamiennej”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7512"/>
        <w:gridCol w:w="2268"/>
        <w:gridCol w:w="2694"/>
      </w:tblGrid>
      <w:tr w:rsidR="00685911" w:rsidTr="00E950B3">
        <w:tc>
          <w:tcPr>
            <w:tcW w:w="640" w:type="dxa"/>
          </w:tcPr>
          <w:p w:rsidR="00685911" w:rsidRPr="00202441" w:rsidRDefault="00685911" w:rsidP="00E95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85911" w:rsidRPr="00202441" w:rsidRDefault="00685911" w:rsidP="00E95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7512" w:type="dxa"/>
          </w:tcPr>
          <w:p w:rsidR="00685911" w:rsidRPr="00202441" w:rsidRDefault="00685911" w:rsidP="00E95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685911" w:rsidRPr="00470F66" w:rsidRDefault="00685911" w:rsidP="00E950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694" w:type="dxa"/>
          </w:tcPr>
          <w:p w:rsidR="00685911" w:rsidRDefault="00685911" w:rsidP="00E950B3">
            <w:pPr>
              <w:jc w:val="center"/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Częstotliwość usług – 40</w:t>
            </w:r>
            <w:r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%</w:t>
            </w:r>
          </w:p>
          <w:p w:rsidR="00685911" w:rsidRPr="00CB7745" w:rsidRDefault="00685911" w:rsidP="00E95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911" w:rsidRPr="00011A1A" w:rsidTr="00E950B3">
        <w:tc>
          <w:tcPr>
            <w:tcW w:w="640" w:type="dxa"/>
          </w:tcPr>
          <w:p w:rsidR="00685911" w:rsidRDefault="00685911" w:rsidP="00F91B97">
            <w:pPr>
              <w:rPr>
                <w:rFonts w:ascii="Times New Roman" w:hAnsi="Times New Roman" w:cs="Times New Roman"/>
              </w:rPr>
            </w:pPr>
          </w:p>
          <w:p w:rsidR="00907125" w:rsidRDefault="00907125" w:rsidP="00E950B3">
            <w:pPr>
              <w:jc w:val="center"/>
              <w:rPr>
                <w:rFonts w:ascii="Times New Roman" w:hAnsi="Times New Roman" w:cs="Times New Roman"/>
              </w:rPr>
            </w:pPr>
          </w:p>
          <w:p w:rsidR="00685911" w:rsidRDefault="00685911" w:rsidP="00E9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685911" w:rsidRDefault="00685911" w:rsidP="00F91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125" w:rsidRDefault="00907125" w:rsidP="00E95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125" w:rsidRDefault="00907125" w:rsidP="00E95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911" w:rsidRPr="00011A1A" w:rsidRDefault="00685911" w:rsidP="00E95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7512" w:type="dxa"/>
          </w:tcPr>
          <w:p w:rsidR="00F91B97" w:rsidRDefault="00F91B97" w:rsidP="00E950B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125" w:rsidRDefault="00907125" w:rsidP="00E950B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Miejskie Usługi Komunalne Sp. z o.o.</w:t>
            </w:r>
          </w:p>
          <w:p w:rsidR="00907125" w:rsidRDefault="00907125" w:rsidP="00E950B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pok. 103</w:t>
            </w:r>
          </w:p>
          <w:p w:rsidR="00685911" w:rsidRDefault="00685911" w:rsidP="00E950B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26-110  Skarżysko </w:t>
            </w:r>
            <w:r w:rsidR="00F91B9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Kamienna</w:t>
            </w:r>
          </w:p>
          <w:p w:rsidR="00F91B97" w:rsidRPr="00DD1BE0" w:rsidRDefault="00F91B97" w:rsidP="00111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5911" w:rsidRDefault="00685911" w:rsidP="00E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911" w:rsidRDefault="00907125" w:rsidP="00E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139.758,48</w:t>
            </w:r>
            <w:r w:rsidR="00F9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911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685911" w:rsidRPr="003F4AC8" w:rsidRDefault="00685911" w:rsidP="00E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11" w:rsidRDefault="00685911" w:rsidP="00E950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1B97" w:rsidRDefault="00F91B97" w:rsidP="00E950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1B97" w:rsidRPr="00235DB1" w:rsidRDefault="00F91B97" w:rsidP="00E950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  <w:tr w:rsidR="00907125" w:rsidRPr="00011A1A" w:rsidTr="00E950B3">
        <w:tc>
          <w:tcPr>
            <w:tcW w:w="640" w:type="dxa"/>
          </w:tcPr>
          <w:p w:rsidR="00907125" w:rsidRDefault="00907125" w:rsidP="00907125">
            <w:pPr>
              <w:rPr>
                <w:rFonts w:ascii="Times New Roman" w:hAnsi="Times New Roman" w:cs="Times New Roman"/>
              </w:rPr>
            </w:pPr>
          </w:p>
          <w:p w:rsidR="00907125" w:rsidRDefault="00907125" w:rsidP="0090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907125" w:rsidRDefault="00907125" w:rsidP="00F91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125" w:rsidRDefault="00907125" w:rsidP="00F91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125" w:rsidRDefault="00907125" w:rsidP="00F91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Oferta Nr 3 </w:t>
            </w:r>
          </w:p>
        </w:tc>
        <w:tc>
          <w:tcPr>
            <w:tcW w:w="7512" w:type="dxa"/>
          </w:tcPr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Transportu i Usług Asenizacyjnych Andrzej Pogorzelski</w:t>
            </w:r>
          </w:p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Szydłowiecka 28 A</w:t>
            </w:r>
          </w:p>
          <w:p w:rsidR="00907125" w:rsidRDefault="00907125" w:rsidP="0090712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 Skarżysko – Kamienna</w:t>
            </w:r>
          </w:p>
          <w:p w:rsidR="00907125" w:rsidRDefault="00907125" w:rsidP="001114B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7125" w:rsidRDefault="00907125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25" w:rsidRDefault="00907125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109.922,40 zł.</w:t>
            </w:r>
          </w:p>
          <w:p w:rsidR="00907125" w:rsidRPr="003F4AC8" w:rsidRDefault="00907125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07125" w:rsidRDefault="00907125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7125" w:rsidRDefault="00907125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7125" w:rsidRPr="00235DB1" w:rsidRDefault="00907125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  <w:tr w:rsidR="0028607F" w:rsidRPr="00011A1A" w:rsidTr="00E950B3">
        <w:tc>
          <w:tcPr>
            <w:tcW w:w="640" w:type="dxa"/>
          </w:tcPr>
          <w:p w:rsidR="0028607F" w:rsidRDefault="0028607F" w:rsidP="00A21B7F">
            <w:pPr>
              <w:jc w:val="center"/>
              <w:rPr>
                <w:rFonts w:ascii="Times New Roman" w:hAnsi="Times New Roman" w:cs="Times New Roman"/>
              </w:rPr>
            </w:pPr>
          </w:p>
          <w:p w:rsidR="0028607F" w:rsidRDefault="0028607F" w:rsidP="00A21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</w:tc>
        <w:tc>
          <w:tcPr>
            <w:tcW w:w="7512" w:type="dxa"/>
          </w:tcPr>
          <w:p w:rsidR="0028607F" w:rsidRDefault="0028607F" w:rsidP="00A21B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MS-EKO Sp. z o.o.</w:t>
            </w:r>
          </w:p>
          <w:p w:rsidR="0028607F" w:rsidRDefault="0028607F" w:rsidP="00A21B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Modlińska 129 lok. U7</w:t>
            </w:r>
          </w:p>
          <w:p w:rsidR="0028607F" w:rsidRDefault="0028607F" w:rsidP="00A21B7F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03-186 Warszawa</w:t>
            </w:r>
          </w:p>
          <w:p w:rsidR="0028607F" w:rsidRDefault="0028607F" w:rsidP="001114BB">
            <w:pPr>
              <w:tabs>
                <w:tab w:val="left" w:pos="6315"/>
              </w:tabs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07F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127.952,00 zł.</w:t>
            </w:r>
          </w:p>
          <w:p w:rsidR="0028607F" w:rsidRPr="003F4AC8" w:rsidRDefault="0028607F" w:rsidP="00A2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8607F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607F" w:rsidRPr="00235DB1" w:rsidRDefault="0028607F" w:rsidP="00A21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razy w trakcie trwania umowy</w:t>
            </w:r>
          </w:p>
        </w:tc>
      </w:tr>
    </w:tbl>
    <w:p w:rsidR="00685911" w:rsidRDefault="00685911" w:rsidP="006859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AC00B4">
        <w:rPr>
          <w:rFonts w:ascii="Times New Roman" w:hAnsi="Times New Roman" w:cs="Times New Roman"/>
          <w:sz w:val="20"/>
          <w:szCs w:val="20"/>
        </w:rPr>
        <w:t>planowany termin od 01.01.2021  r. do 31.12.2021</w:t>
      </w:r>
      <w:r w:rsidR="002F6A30">
        <w:rPr>
          <w:rFonts w:ascii="Times New Roman" w:hAnsi="Times New Roman" w:cs="Times New Roman"/>
          <w:sz w:val="20"/>
          <w:szCs w:val="20"/>
        </w:rPr>
        <w:t xml:space="preserve"> r</w:t>
      </w:r>
      <w:r w:rsidR="00022D3C">
        <w:rPr>
          <w:rFonts w:ascii="Times New Roman" w:hAnsi="Times New Roman" w:cs="Times New Roman"/>
          <w:sz w:val="20"/>
          <w:szCs w:val="20"/>
        </w:rPr>
        <w:t xml:space="preserve">         Faktyczna realizacja od dat</w:t>
      </w:r>
      <w:r w:rsidR="00AC00B4">
        <w:rPr>
          <w:rFonts w:ascii="Times New Roman" w:hAnsi="Times New Roman" w:cs="Times New Roman"/>
          <w:sz w:val="20"/>
          <w:szCs w:val="20"/>
        </w:rPr>
        <w:t>y podpisania umowy do 31.12.2021</w:t>
      </w:r>
      <w:r w:rsidR="00022D3C">
        <w:rPr>
          <w:rFonts w:ascii="Times New Roman" w:hAnsi="Times New Roman" w:cs="Times New Roman"/>
          <w:sz w:val="20"/>
          <w:szCs w:val="20"/>
        </w:rPr>
        <w:t xml:space="preserve"> r.</w:t>
      </w:r>
      <w:r w:rsidR="002F6A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6A30" w:rsidRPr="00CE2DAB" w:rsidRDefault="004E6851" w:rsidP="00CE2DAB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B01DCB" w:rsidRDefault="00685911" w:rsidP="00685911">
      <w:pPr>
        <w:ind w:left="10620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DYREKTOR   CIS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/-/  Edyta G </w:t>
      </w:r>
      <w:proofErr w:type="spellStart"/>
      <w:r>
        <w:rPr>
          <w:rFonts w:ascii="Book Antiqua" w:hAnsi="Book Antiqua"/>
          <w:b/>
          <w:sz w:val="16"/>
          <w:szCs w:val="16"/>
        </w:rPr>
        <w:t>órlicka</w:t>
      </w:r>
      <w:proofErr w:type="spellEnd"/>
    </w:p>
    <w:sectPr w:rsidR="00B01DCB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7D" w:rsidRDefault="00C03F7D" w:rsidP="00A11530">
      <w:pPr>
        <w:spacing w:after="0" w:line="240" w:lineRule="auto"/>
      </w:pPr>
      <w:r>
        <w:separator/>
      </w:r>
    </w:p>
  </w:endnote>
  <w:endnote w:type="continuationSeparator" w:id="0">
    <w:p w:rsidR="00C03F7D" w:rsidRDefault="00C03F7D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214090"/>
      <w:docPartObj>
        <w:docPartGallery w:val="Page Numbers (Bottom of Page)"/>
        <w:docPartUnique/>
      </w:docPartObj>
    </w:sdtPr>
    <w:sdtEndPr/>
    <w:sdtContent>
      <w:p w:rsidR="00F91B97" w:rsidRDefault="00F91B97" w:rsidP="00F91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BB">
          <w:rPr>
            <w:noProof/>
          </w:rPr>
          <w:t>1</w:t>
        </w:r>
        <w:r>
          <w:fldChar w:fldCharType="end"/>
        </w:r>
      </w:p>
    </w:sdtContent>
  </w:sdt>
  <w:p w:rsidR="00F91B97" w:rsidRDefault="00F91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7D" w:rsidRDefault="00C03F7D" w:rsidP="00A11530">
      <w:pPr>
        <w:spacing w:after="0" w:line="240" w:lineRule="auto"/>
      </w:pPr>
      <w:r>
        <w:separator/>
      </w:r>
    </w:p>
  </w:footnote>
  <w:footnote w:type="continuationSeparator" w:id="0">
    <w:p w:rsidR="00C03F7D" w:rsidRDefault="00C03F7D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2D3C"/>
    <w:rsid w:val="0003462F"/>
    <w:rsid w:val="00054478"/>
    <w:rsid w:val="00063FCD"/>
    <w:rsid w:val="0009273C"/>
    <w:rsid w:val="00097450"/>
    <w:rsid w:val="000A48E9"/>
    <w:rsid w:val="000C50D8"/>
    <w:rsid w:val="000D4869"/>
    <w:rsid w:val="000D7B20"/>
    <w:rsid w:val="000E08A6"/>
    <w:rsid w:val="001114BB"/>
    <w:rsid w:val="00124413"/>
    <w:rsid w:val="00154B61"/>
    <w:rsid w:val="00155CA2"/>
    <w:rsid w:val="0016677B"/>
    <w:rsid w:val="00182020"/>
    <w:rsid w:val="00184FE9"/>
    <w:rsid w:val="0018516C"/>
    <w:rsid w:val="00194CBE"/>
    <w:rsid w:val="001A04B4"/>
    <w:rsid w:val="001B48E1"/>
    <w:rsid w:val="001B7A3B"/>
    <w:rsid w:val="001C50A7"/>
    <w:rsid w:val="001D66B1"/>
    <w:rsid w:val="00202441"/>
    <w:rsid w:val="00220582"/>
    <w:rsid w:val="0022407E"/>
    <w:rsid w:val="00235DB1"/>
    <w:rsid w:val="00245B85"/>
    <w:rsid w:val="00276106"/>
    <w:rsid w:val="0028607F"/>
    <w:rsid w:val="002A3DFF"/>
    <w:rsid w:val="002C46DE"/>
    <w:rsid w:val="002D49D8"/>
    <w:rsid w:val="002F6A30"/>
    <w:rsid w:val="00323912"/>
    <w:rsid w:val="00331EDD"/>
    <w:rsid w:val="00333AD4"/>
    <w:rsid w:val="00356FA8"/>
    <w:rsid w:val="003671B5"/>
    <w:rsid w:val="003823E7"/>
    <w:rsid w:val="00383928"/>
    <w:rsid w:val="00393CA1"/>
    <w:rsid w:val="003B70E5"/>
    <w:rsid w:val="003D149D"/>
    <w:rsid w:val="003D6DB9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E6851"/>
    <w:rsid w:val="004F2D5B"/>
    <w:rsid w:val="004F3F22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16682"/>
    <w:rsid w:val="0062285A"/>
    <w:rsid w:val="00624435"/>
    <w:rsid w:val="006302E6"/>
    <w:rsid w:val="006413BD"/>
    <w:rsid w:val="00685911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20AF"/>
    <w:rsid w:val="007264C3"/>
    <w:rsid w:val="00736382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B4E02"/>
    <w:rsid w:val="008D0453"/>
    <w:rsid w:val="008D0620"/>
    <w:rsid w:val="00901E6F"/>
    <w:rsid w:val="00903FAD"/>
    <w:rsid w:val="00907125"/>
    <w:rsid w:val="0091084F"/>
    <w:rsid w:val="00910864"/>
    <w:rsid w:val="00912895"/>
    <w:rsid w:val="0092601A"/>
    <w:rsid w:val="00940C0D"/>
    <w:rsid w:val="0095702C"/>
    <w:rsid w:val="009778C2"/>
    <w:rsid w:val="00981581"/>
    <w:rsid w:val="009876BD"/>
    <w:rsid w:val="009964B8"/>
    <w:rsid w:val="009A3654"/>
    <w:rsid w:val="009B42B8"/>
    <w:rsid w:val="009C0F75"/>
    <w:rsid w:val="009D3C8F"/>
    <w:rsid w:val="009D3F0F"/>
    <w:rsid w:val="009E76B1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C00B4"/>
    <w:rsid w:val="00AC02D8"/>
    <w:rsid w:val="00AC55AD"/>
    <w:rsid w:val="00AD3589"/>
    <w:rsid w:val="00AE3D6B"/>
    <w:rsid w:val="00B01B6A"/>
    <w:rsid w:val="00B01DCB"/>
    <w:rsid w:val="00B12D2D"/>
    <w:rsid w:val="00B366FD"/>
    <w:rsid w:val="00B36D8D"/>
    <w:rsid w:val="00B43026"/>
    <w:rsid w:val="00B45660"/>
    <w:rsid w:val="00B6102A"/>
    <w:rsid w:val="00B6245D"/>
    <w:rsid w:val="00B63FAD"/>
    <w:rsid w:val="00B77C70"/>
    <w:rsid w:val="00BA2BDA"/>
    <w:rsid w:val="00BC1C91"/>
    <w:rsid w:val="00BD51D7"/>
    <w:rsid w:val="00C02401"/>
    <w:rsid w:val="00C03F7D"/>
    <w:rsid w:val="00C36AF0"/>
    <w:rsid w:val="00C430A2"/>
    <w:rsid w:val="00C47262"/>
    <w:rsid w:val="00C74467"/>
    <w:rsid w:val="00C91656"/>
    <w:rsid w:val="00CB7745"/>
    <w:rsid w:val="00CD7F36"/>
    <w:rsid w:val="00CE2DAB"/>
    <w:rsid w:val="00CE2DF1"/>
    <w:rsid w:val="00CF00E5"/>
    <w:rsid w:val="00CF0364"/>
    <w:rsid w:val="00D07B7E"/>
    <w:rsid w:val="00D15767"/>
    <w:rsid w:val="00D17B86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62406"/>
    <w:rsid w:val="00E72359"/>
    <w:rsid w:val="00E82241"/>
    <w:rsid w:val="00E8496F"/>
    <w:rsid w:val="00F04723"/>
    <w:rsid w:val="00F2581E"/>
    <w:rsid w:val="00F269D3"/>
    <w:rsid w:val="00F63D37"/>
    <w:rsid w:val="00F66379"/>
    <w:rsid w:val="00F66A1F"/>
    <w:rsid w:val="00F91B97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3494-8FAF-41B4-B877-B213EA05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112</cp:revision>
  <cp:lastPrinted>2019-11-29T09:04:00Z</cp:lastPrinted>
  <dcterms:created xsi:type="dcterms:W3CDTF">2016-11-24T06:58:00Z</dcterms:created>
  <dcterms:modified xsi:type="dcterms:W3CDTF">2020-12-11T12:34:00Z</dcterms:modified>
</cp:coreProperties>
</file>