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" w:type="dxa"/>
        <w:tblCellMar>
          <w:left w:w="0" w:type="dxa"/>
          <w:right w:w="0" w:type="dxa"/>
        </w:tblCellMar>
        <w:tblLook w:val="04A0"/>
      </w:tblPr>
      <w:tblGrid>
        <w:gridCol w:w="1843"/>
        <w:gridCol w:w="2693"/>
        <w:gridCol w:w="2058"/>
        <w:gridCol w:w="2478"/>
      </w:tblGrid>
      <w:tr w:rsidR="004E26FA" w:rsidRPr="004E26FA" w:rsidTr="004E26FA">
        <w:tc>
          <w:tcPr>
            <w:tcW w:w="1016" w:type="pct"/>
            <w:tcMar>
              <w:left w:w="0" w:type="dxa"/>
              <w:right w:w="0" w:type="dxa"/>
            </w:tcMar>
          </w:tcPr>
          <w:p w:rsidR="004E26FA" w:rsidRPr="004E26FA" w:rsidRDefault="004E26FA" w:rsidP="00412235">
            <w:pPr>
              <w:spacing w:line="276" w:lineRule="auto"/>
              <w:rPr>
                <w:rFonts w:asciiTheme="minorHAnsi" w:eastAsia="Calibri" w:hAnsiTheme="minorHAnsi" w:cstheme="minorHAnsi"/>
                <w:noProof/>
              </w:rPr>
            </w:pPr>
            <w:r w:rsidRPr="004E26FA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drawing>
                <wp:inline distT="0" distB="0" distL="0" distR="0">
                  <wp:extent cx="1031875" cy="436245"/>
                  <wp:effectExtent l="19050" t="0" r="0" b="0"/>
                  <wp:docPr id="1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4" w:type="pct"/>
            <w:tcMar>
              <w:left w:w="0" w:type="dxa"/>
              <w:right w:w="0" w:type="dxa"/>
            </w:tcMar>
          </w:tcPr>
          <w:p w:rsidR="004E26FA" w:rsidRPr="004E26FA" w:rsidRDefault="004E26FA" w:rsidP="00412235">
            <w:pPr>
              <w:spacing w:line="276" w:lineRule="auto"/>
              <w:ind w:left="48"/>
              <w:jc w:val="center"/>
              <w:rPr>
                <w:rFonts w:asciiTheme="minorHAnsi" w:eastAsia="Calibri" w:hAnsiTheme="minorHAnsi" w:cstheme="minorHAnsi"/>
                <w:noProof/>
              </w:rPr>
            </w:pPr>
            <w:r w:rsidRPr="004E26FA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drawing>
                <wp:inline distT="0" distB="0" distL="0" distR="0">
                  <wp:extent cx="1412875" cy="436245"/>
                  <wp:effectExtent l="19050" t="0" r="0" b="0"/>
                  <wp:docPr id="2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pct"/>
            <w:tcMar>
              <w:left w:w="0" w:type="dxa"/>
              <w:right w:w="0" w:type="dxa"/>
            </w:tcMar>
          </w:tcPr>
          <w:p w:rsidR="004E26FA" w:rsidRPr="004E26FA" w:rsidRDefault="004E26FA" w:rsidP="00412235">
            <w:pPr>
              <w:spacing w:line="276" w:lineRule="auto"/>
              <w:ind w:left="-1"/>
              <w:jc w:val="center"/>
              <w:rPr>
                <w:rFonts w:asciiTheme="minorHAnsi" w:eastAsia="Calibri" w:hAnsiTheme="minorHAnsi" w:cstheme="minorHAnsi"/>
                <w:noProof/>
              </w:rPr>
            </w:pPr>
            <w:r w:rsidRPr="004E26FA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drawing>
                <wp:inline distT="0" distB="0" distL="0" distR="0">
                  <wp:extent cx="955675" cy="436245"/>
                  <wp:effectExtent l="19050" t="0" r="0" b="0"/>
                  <wp:docPr id="3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pct"/>
            <w:tcMar>
              <w:left w:w="0" w:type="dxa"/>
              <w:right w:w="0" w:type="dxa"/>
            </w:tcMar>
          </w:tcPr>
          <w:p w:rsidR="004E26FA" w:rsidRPr="004E26FA" w:rsidRDefault="004E26FA" w:rsidP="00412235">
            <w:pPr>
              <w:spacing w:line="276" w:lineRule="auto"/>
              <w:ind w:right="-1"/>
              <w:jc w:val="right"/>
              <w:rPr>
                <w:rFonts w:asciiTheme="minorHAnsi" w:eastAsia="Calibri" w:hAnsiTheme="minorHAnsi" w:cstheme="minorHAnsi"/>
                <w:noProof/>
              </w:rPr>
            </w:pPr>
            <w:r w:rsidRPr="004E26FA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drawing>
                <wp:inline distT="0" distB="0" distL="0" distR="0">
                  <wp:extent cx="1454785" cy="436245"/>
                  <wp:effectExtent l="19050" t="0" r="0" b="0"/>
                  <wp:docPr id="4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4AB" w:rsidRDefault="009054AB" w:rsidP="0041223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0A2552" w:rsidRPr="004E26FA" w:rsidRDefault="00CD4C6D" w:rsidP="0041223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4E26FA">
        <w:rPr>
          <w:rFonts w:asciiTheme="minorHAnsi" w:hAnsiTheme="minorHAnsi" w:cstheme="minorHAnsi"/>
          <w:sz w:val="22"/>
          <w:szCs w:val="22"/>
        </w:rPr>
        <w:t>S</w:t>
      </w:r>
      <w:r w:rsidR="000A2552" w:rsidRPr="004E26FA">
        <w:rPr>
          <w:rFonts w:asciiTheme="minorHAnsi" w:hAnsiTheme="minorHAnsi" w:cstheme="minorHAnsi"/>
          <w:sz w:val="22"/>
          <w:szCs w:val="22"/>
        </w:rPr>
        <w:t xml:space="preserve">karżysko-Kamienna dn. </w:t>
      </w:r>
      <w:r w:rsidR="004E26FA" w:rsidRPr="004E26FA">
        <w:rPr>
          <w:rFonts w:asciiTheme="minorHAnsi" w:hAnsiTheme="minorHAnsi" w:cstheme="minorHAnsi"/>
          <w:sz w:val="22"/>
          <w:szCs w:val="22"/>
        </w:rPr>
        <w:t>17.11</w:t>
      </w:r>
      <w:r w:rsidR="00C90F32" w:rsidRPr="004E26FA">
        <w:rPr>
          <w:rFonts w:asciiTheme="minorHAnsi" w:hAnsiTheme="minorHAnsi" w:cstheme="minorHAnsi"/>
          <w:sz w:val="22"/>
          <w:szCs w:val="22"/>
        </w:rPr>
        <w:t>.2020</w:t>
      </w:r>
      <w:r w:rsidR="000A2552" w:rsidRPr="004E26FA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0A2552" w:rsidRPr="004E26FA" w:rsidRDefault="000A2552" w:rsidP="0041223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E26FA">
        <w:rPr>
          <w:rFonts w:asciiTheme="minorHAnsi" w:hAnsiTheme="minorHAnsi" w:cstheme="minorHAnsi"/>
          <w:sz w:val="22"/>
          <w:szCs w:val="22"/>
        </w:rPr>
        <w:t>WRPP.7013.</w:t>
      </w:r>
      <w:r w:rsidR="005E25EF" w:rsidRPr="004E26FA">
        <w:rPr>
          <w:rFonts w:asciiTheme="minorHAnsi" w:hAnsiTheme="minorHAnsi" w:cstheme="minorHAnsi"/>
          <w:sz w:val="22"/>
          <w:szCs w:val="22"/>
        </w:rPr>
        <w:t>2</w:t>
      </w:r>
      <w:r w:rsidRPr="004E26FA">
        <w:rPr>
          <w:rFonts w:asciiTheme="minorHAnsi" w:hAnsiTheme="minorHAnsi" w:cstheme="minorHAnsi"/>
          <w:sz w:val="22"/>
          <w:szCs w:val="22"/>
        </w:rPr>
        <w:t>.</w:t>
      </w:r>
      <w:r w:rsidR="005E25EF" w:rsidRPr="004E26FA">
        <w:rPr>
          <w:rFonts w:asciiTheme="minorHAnsi" w:hAnsiTheme="minorHAnsi" w:cstheme="minorHAnsi"/>
          <w:sz w:val="22"/>
          <w:szCs w:val="22"/>
        </w:rPr>
        <w:t>22</w:t>
      </w:r>
      <w:r w:rsidRPr="004E26FA">
        <w:rPr>
          <w:rFonts w:asciiTheme="minorHAnsi" w:hAnsiTheme="minorHAnsi" w:cstheme="minorHAnsi"/>
          <w:sz w:val="22"/>
          <w:szCs w:val="22"/>
        </w:rPr>
        <w:t>.201</w:t>
      </w:r>
      <w:r w:rsidR="005E25EF" w:rsidRPr="004E26FA">
        <w:rPr>
          <w:rFonts w:asciiTheme="minorHAnsi" w:hAnsiTheme="minorHAnsi" w:cstheme="minorHAnsi"/>
          <w:sz w:val="22"/>
          <w:szCs w:val="22"/>
        </w:rPr>
        <w:t>8</w:t>
      </w:r>
      <w:r w:rsidRPr="004E26FA">
        <w:rPr>
          <w:rFonts w:asciiTheme="minorHAnsi" w:hAnsiTheme="minorHAnsi" w:cstheme="minorHAnsi"/>
          <w:sz w:val="22"/>
          <w:szCs w:val="22"/>
        </w:rPr>
        <w:t>.</w:t>
      </w:r>
      <w:r w:rsidR="005E25EF" w:rsidRPr="004E26FA">
        <w:rPr>
          <w:rFonts w:asciiTheme="minorHAnsi" w:hAnsiTheme="minorHAnsi" w:cstheme="minorHAnsi"/>
          <w:sz w:val="22"/>
          <w:szCs w:val="22"/>
        </w:rPr>
        <w:t>mk</w:t>
      </w:r>
      <w:r w:rsidRPr="004E26F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0A2552" w:rsidRDefault="000A2552" w:rsidP="00412235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E26F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</w:t>
      </w:r>
    </w:p>
    <w:p w:rsidR="009054AB" w:rsidRPr="00DB58B3" w:rsidRDefault="009054AB" w:rsidP="00412235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0A2552" w:rsidRPr="004E26FA" w:rsidRDefault="000A2552" w:rsidP="00412235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0A2552" w:rsidRDefault="000A2552" w:rsidP="00412235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E26FA">
        <w:rPr>
          <w:rFonts w:asciiTheme="minorHAnsi" w:hAnsiTheme="minorHAnsi" w:cstheme="minorHAnsi"/>
          <w:sz w:val="22"/>
          <w:szCs w:val="22"/>
        </w:rPr>
        <w:t xml:space="preserve">Gmina Skarżysko-Kamienna zaprasza do złożenia oferty cenowej na pełnienie </w:t>
      </w:r>
      <w:r w:rsidR="00CD4C6D" w:rsidRPr="004E26FA">
        <w:rPr>
          <w:rFonts w:asciiTheme="minorHAnsi" w:hAnsiTheme="minorHAnsi" w:cstheme="minorHAnsi"/>
          <w:sz w:val="22"/>
          <w:szCs w:val="22"/>
        </w:rPr>
        <w:t xml:space="preserve">kompleksowego </w:t>
      </w:r>
      <w:r w:rsidRPr="004E26FA">
        <w:rPr>
          <w:rFonts w:asciiTheme="minorHAnsi" w:hAnsiTheme="minorHAnsi" w:cstheme="minorHAnsi"/>
          <w:sz w:val="22"/>
          <w:szCs w:val="22"/>
        </w:rPr>
        <w:t xml:space="preserve">nadzoru inwestorskiego na zadaniu: </w:t>
      </w:r>
    </w:p>
    <w:p w:rsidR="009054AB" w:rsidRPr="004E26FA" w:rsidRDefault="009054AB" w:rsidP="00412235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E26FA" w:rsidRDefault="004E26FA" w:rsidP="00412235">
      <w:pPr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4E26FA">
        <w:rPr>
          <w:rFonts w:asciiTheme="minorHAnsi" w:hAnsiTheme="minorHAnsi" w:cstheme="minorHAnsi"/>
          <w:b/>
          <w:i/>
          <w:sz w:val="22"/>
          <w:szCs w:val="22"/>
          <w:u w:val="single"/>
        </w:rPr>
        <w:t>„Modernizacja oświetlenia ulicznego w Skarżysku-Kamiennej”</w:t>
      </w:r>
    </w:p>
    <w:p w:rsidR="004E26FA" w:rsidRDefault="004E26FA" w:rsidP="00412235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highlight w:val="yellow"/>
        </w:rPr>
      </w:pPr>
    </w:p>
    <w:p w:rsidR="009054AB" w:rsidRPr="004E26FA" w:rsidRDefault="009054AB" w:rsidP="00412235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highlight w:val="yellow"/>
        </w:rPr>
      </w:pPr>
    </w:p>
    <w:p w:rsidR="004E26FA" w:rsidRDefault="004E26FA" w:rsidP="00412235">
      <w:pPr>
        <w:spacing w:line="276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4E26FA">
        <w:rPr>
          <w:rFonts w:asciiTheme="minorHAnsi" w:hAnsiTheme="minorHAnsi" w:cstheme="minorHAnsi"/>
          <w:sz w:val="22"/>
          <w:szCs w:val="22"/>
        </w:rPr>
        <w:t xml:space="preserve">Kompleksowy nadzór inwestorski </w:t>
      </w:r>
      <w:r w:rsidRPr="004E26FA">
        <w:rPr>
          <w:rFonts w:asciiTheme="minorHAnsi" w:eastAsia="Calibri" w:hAnsiTheme="minorHAnsi" w:cstheme="minorHAnsi"/>
          <w:sz w:val="22"/>
          <w:szCs w:val="22"/>
        </w:rPr>
        <w:t>będzie obejmował kontrolę nad</w:t>
      </w:r>
      <w:r w:rsidR="009054AB">
        <w:rPr>
          <w:rFonts w:asciiTheme="minorHAnsi" w:eastAsia="Calibri" w:hAnsiTheme="minorHAnsi" w:cstheme="minorHAnsi"/>
          <w:sz w:val="22"/>
          <w:szCs w:val="22"/>
        </w:rPr>
        <w:t xml:space="preserve"> zamówieniem które obejmuje</w:t>
      </w:r>
      <w:r w:rsidRPr="004E26FA">
        <w:rPr>
          <w:rFonts w:asciiTheme="minorHAnsi" w:hAnsiTheme="minorHAnsi" w:cstheme="minorHAnsi"/>
          <w:sz w:val="22"/>
          <w:szCs w:val="22"/>
        </w:rPr>
        <w:t>:</w:t>
      </w:r>
    </w:p>
    <w:p w:rsidR="009054AB" w:rsidRDefault="009054AB" w:rsidP="00412235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54AB">
        <w:rPr>
          <w:rFonts w:asciiTheme="minorHAnsi" w:hAnsiTheme="minorHAnsi" w:cstheme="minorHAnsi"/>
          <w:sz w:val="22"/>
          <w:szCs w:val="22"/>
        </w:rPr>
        <w:t>wymianę 3371 szt. wysięgników (wraz z zabezpieczeniami, zaciskami i przewodami zasilającymi oprawę);</w:t>
      </w:r>
    </w:p>
    <w:p w:rsidR="009054AB" w:rsidRDefault="009054AB" w:rsidP="00412235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54AB">
        <w:rPr>
          <w:rFonts w:asciiTheme="minorHAnsi" w:hAnsiTheme="minorHAnsi" w:cstheme="minorHAnsi"/>
          <w:sz w:val="22"/>
          <w:szCs w:val="22"/>
        </w:rPr>
        <w:t>wymianę 4 739 szt. opraw lamp wyładowczych na oprawy LED;</w:t>
      </w:r>
    </w:p>
    <w:p w:rsidR="009054AB" w:rsidRDefault="009054AB" w:rsidP="00412235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54AB">
        <w:rPr>
          <w:rFonts w:asciiTheme="minorHAnsi" w:hAnsiTheme="minorHAnsi" w:cstheme="minorHAnsi"/>
          <w:sz w:val="22"/>
          <w:szCs w:val="22"/>
        </w:rPr>
        <w:t>likwidację 74 szt. istniejących punktów sterowania i pomiaru energii zabudowanych w stacji trafo;</w:t>
      </w:r>
    </w:p>
    <w:p w:rsidR="009054AB" w:rsidRDefault="009054AB" w:rsidP="00412235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54AB">
        <w:rPr>
          <w:rFonts w:asciiTheme="minorHAnsi" w:hAnsiTheme="minorHAnsi" w:cstheme="minorHAnsi"/>
          <w:sz w:val="22"/>
          <w:szCs w:val="22"/>
        </w:rPr>
        <w:t>montaż 74 szt. nowych skrzynek pomiarowo- sterujących;</w:t>
      </w:r>
    </w:p>
    <w:p w:rsidR="009054AB" w:rsidRDefault="009054AB" w:rsidP="00412235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54AB">
        <w:rPr>
          <w:rFonts w:asciiTheme="minorHAnsi" w:hAnsiTheme="minorHAnsi" w:cstheme="minorHAnsi"/>
          <w:sz w:val="22"/>
          <w:szCs w:val="22"/>
        </w:rPr>
        <w:t>montaż w szafach sterujących 132 szt. urządzeń tzw. „soft start”;</w:t>
      </w:r>
    </w:p>
    <w:p w:rsidR="009054AB" w:rsidRDefault="009054AB" w:rsidP="00412235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54AB">
        <w:rPr>
          <w:rFonts w:asciiTheme="minorHAnsi" w:hAnsiTheme="minorHAnsi" w:cstheme="minorHAnsi"/>
          <w:sz w:val="22"/>
          <w:szCs w:val="22"/>
        </w:rPr>
        <w:t>montaż urządzeń do kompensacji mocy biernej;</w:t>
      </w:r>
    </w:p>
    <w:p w:rsidR="009054AB" w:rsidRDefault="009054AB" w:rsidP="00412235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54AB">
        <w:rPr>
          <w:rFonts w:asciiTheme="minorHAnsi" w:hAnsiTheme="minorHAnsi" w:cstheme="minorHAnsi"/>
          <w:sz w:val="22"/>
          <w:szCs w:val="22"/>
        </w:rPr>
        <w:t xml:space="preserve"> montaż systemu sterowania oświetleniem;</w:t>
      </w:r>
    </w:p>
    <w:p w:rsidR="009054AB" w:rsidRDefault="009054AB" w:rsidP="00412235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54AB">
        <w:rPr>
          <w:rFonts w:asciiTheme="minorHAnsi" w:hAnsiTheme="minorHAnsi" w:cstheme="minorHAnsi"/>
          <w:sz w:val="22"/>
          <w:szCs w:val="22"/>
        </w:rPr>
        <w:t>wykonanie inwentaryzacji oświetlenia;</w:t>
      </w:r>
    </w:p>
    <w:p w:rsidR="009054AB" w:rsidRDefault="009054AB" w:rsidP="00412235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54AB">
        <w:rPr>
          <w:rFonts w:asciiTheme="minorHAnsi" w:hAnsiTheme="minorHAnsi" w:cstheme="minorHAnsi"/>
          <w:sz w:val="22"/>
          <w:szCs w:val="22"/>
        </w:rPr>
        <w:t>wykonanie badań, pomiarów i obliczeń fotometrycznych dla całego zakresu przedmiotu zamówienia;</w:t>
      </w:r>
    </w:p>
    <w:p w:rsidR="009054AB" w:rsidRDefault="009054AB" w:rsidP="00412235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54AB">
        <w:rPr>
          <w:rFonts w:asciiTheme="minorHAnsi" w:hAnsiTheme="minorHAnsi" w:cstheme="minorHAnsi"/>
          <w:sz w:val="22"/>
          <w:szCs w:val="22"/>
        </w:rPr>
        <w:t>wykonanie projektu technicznego;</w:t>
      </w:r>
    </w:p>
    <w:p w:rsidR="009054AB" w:rsidRDefault="009054AB" w:rsidP="00412235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54AB">
        <w:rPr>
          <w:rFonts w:asciiTheme="minorHAnsi" w:hAnsiTheme="minorHAnsi" w:cstheme="minorHAnsi"/>
          <w:sz w:val="22"/>
          <w:szCs w:val="22"/>
        </w:rPr>
        <w:t>wsparcie techniczne oraz stała aktualizacja oprogramowania systemu w okresie gwarancji;</w:t>
      </w:r>
    </w:p>
    <w:p w:rsidR="009054AB" w:rsidRDefault="009054AB" w:rsidP="00412235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54AB">
        <w:rPr>
          <w:rFonts w:asciiTheme="minorHAnsi" w:hAnsiTheme="minorHAnsi" w:cstheme="minorHAnsi"/>
          <w:sz w:val="22"/>
          <w:szCs w:val="22"/>
        </w:rPr>
        <w:t xml:space="preserve"> osiągnięcie efektu ekologicznego na poziomie rocznego spadku emisji gazów cieplarnianych (równoważnika dwutlenku węgla CO2) w wysokości 1 806,06,69 Mg/rok oraz redukcji zużycia energii elektrycznej w wysokości 2 240,77 MWh/rok, w okresie pełnych pięciu lat kalendarzowych po wykonaniu zamówienia, czego potwierdzeniem będą sporządzane przez Wykonawcę raporty za każdy rok działania zmodernizowanego oświetlenia ulicznego;</w:t>
      </w:r>
    </w:p>
    <w:p w:rsidR="009054AB" w:rsidRPr="009054AB" w:rsidRDefault="009054AB" w:rsidP="00412235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54AB">
        <w:rPr>
          <w:rFonts w:asciiTheme="minorHAnsi" w:hAnsiTheme="minorHAnsi" w:cstheme="minorHAnsi"/>
          <w:sz w:val="22"/>
          <w:szCs w:val="22"/>
        </w:rPr>
        <w:t>inne prace i roboty niezbędne do prawidłowego wykonania przedmiotu umowy, w tym między innymi:— opracowanie projektu organizacji ruchu na czas prowadzenia robót,— oznakowanie, ubezpieczenie oraz zabezpieczenie przejętego placu budowy na czas robót,— organizację zaplecza budowy,— organizację dojść i dojazdów do posesji w trakcie prowadzenia robót,— wykonanie pełnej dokumentacji powykonawczej z naniesionymi zmianami w trakcie robót w wersji papierowej i elektronicznej możliwej do edycji (w formacie .dwg),— bieżący wywóz materiałów nieużytecznych z terenu budowy,— wykonanie robót naprawczych infrastruktury technicznej, której stan techniczny na skutek realizacji robót uległ pogorszeniu, w tym robót odtworzeniowych</w:t>
      </w:r>
      <w:r w:rsidRPr="009054AB">
        <w:rPr>
          <w:rFonts w:ascii="Courier New" w:hAnsi="Courier New" w:cs="Courier New"/>
          <w:sz w:val="15"/>
          <w:szCs w:val="15"/>
        </w:rPr>
        <w:t>.</w:t>
      </w:r>
    </w:p>
    <w:p w:rsidR="009054AB" w:rsidRDefault="009054AB" w:rsidP="00412235">
      <w:pPr>
        <w:spacing w:line="276" w:lineRule="auto"/>
        <w:ind w:left="142" w:hanging="142"/>
        <w:rPr>
          <w:rFonts w:asciiTheme="minorHAnsi" w:hAnsiTheme="minorHAnsi" w:cstheme="minorHAnsi"/>
          <w:sz w:val="22"/>
          <w:szCs w:val="22"/>
        </w:rPr>
      </w:pPr>
    </w:p>
    <w:p w:rsidR="009054AB" w:rsidRDefault="009054AB" w:rsidP="00412235">
      <w:pPr>
        <w:spacing w:line="276" w:lineRule="auto"/>
        <w:ind w:left="142" w:hanging="142"/>
        <w:rPr>
          <w:rFonts w:asciiTheme="minorHAnsi" w:hAnsiTheme="minorHAnsi" w:cstheme="minorHAnsi"/>
          <w:sz w:val="22"/>
          <w:szCs w:val="22"/>
        </w:rPr>
      </w:pPr>
    </w:p>
    <w:p w:rsidR="000A2552" w:rsidRPr="004E26FA" w:rsidRDefault="00532BCB" w:rsidP="00412235">
      <w:pPr>
        <w:spacing w:line="276" w:lineRule="auto"/>
        <w:jc w:val="both"/>
        <w:rPr>
          <w:rFonts w:asciiTheme="minorHAnsi" w:hAnsiTheme="minorHAnsi" w:cstheme="minorHAnsi"/>
        </w:rPr>
      </w:pPr>
      <w:r w:rsidRPr="004E26FA">
        <w:rPr>
          <w:rFonts w:asciiTheme="minorHAnsi" w:hAnsiTheme="minorHAnsi" w:cstheme="minorHAnsi"/>
          <w:bCs/>
          <w:iCs/>
          <w:sz w:val="22"/>
          <w:szCs w:val="22"/>
        </w:rPr>
        <w:t xml:space="preserve">Szczegółowy zakres nadzoru dostępny na stronie: </w:t>
      </w:r>
      <w:hyperlink r:id="rId12" w:history="1">
        <w:r w:rsidR="004E26FA" w:rsidRPr="004E26FA">
          <w:rPr>
            <w:rStyle w:val="Hipercze"/>
            <w:rFonts w:asciiTheme="minorHAnsi" w:hAnsiTheme="minorHAnsi" w:cstheme="minorHAnsi"/>
            <w:bCs/>
            <w:iCs/>
            <w:sz w:val="22"/>
            <w:szCs w:val="22"/>
          </w:rPr>
          <w:t>http://bip.skarzysko.pl/przetarg/4517/zp-271-17-2020</w:t>
        </w:r>
      </w:hyperlink>
      <w:r w:rsidR="004E26FA" w:rsidRPr="004E26FA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:rsidR="004E26FA" w:rsidRPr="004E26FA" w:rsidRDefault="004E26FA" w:rsidP="00412235">
      <w:pPr>
        <w:spacing w:line="276" w:lineRule="auto"/>
        <w:jc w:val="both"/>
        <w:rPr>
          <w:rFonts w:asciiTheme="minorHAnsi" w:hAnsiTheme="minorHAnsi" w:cstheme="minorHAnsi"/>
          <w:bCs/>
          <w:iCs/>
          <w:color w:val="548DD4" w:themeColor="text2" w:themeTint="99"/>
          <w:sz w:val="22"/>
          <w:szCs w:val="22"/>
          <w:highlight w:val="yellow"/>
        </w:rPr>
      </w:pPr>
    </w:p>
    <w:p w:rsidR="004E26FA" w:rsidRPr="004E26FA" w:rsidRDefault="000A2552" w:rsidP="00412235">
      <w:pPr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DB58B3">
        <w:rPr>
          <w:rFonts w:asciiTheme="minorHAnsi" w:hAnsiTheme="minorHAnsi" w:cstheme="minorHAnsi"/>
          <w:sz w:val="22"/>
          <w:szCs w:val="22"/>
        </w:rPr>
        <w:t xml:space="preserve">Oferty należy złożyć na załączonym druku </w:t>
      </w:r>
      <w:r w:rsidRPr="00DB58B3">
        <w:rPr>
          <w:rFonts w:asciiTheme="minorHAnsi" w:hAnsiTheme="minorHAnsi" w:cstheme="minorHAnsi"/>
          <w:i/>
          <w:iCs/>
          <w:sz w:val="22"/>
          <w:szCs w:val="22"/>
        </w:rPr>
        <w:t xml:space="preserve">,,Oferta </w:t>
      </w:r>
      <w:r w:rsidRPr="00DB58B3">
        <w:rPr>
          <w:rFonts w:asciiTheme="minorHAnsi" w:hAnsiTheme="minorHAnsi" w:cstheme="minorHAnsi"/>
          <w:i/>
          <w:sz w:val="22"/>
          <w:szCs w:val="22"/>
        </w:rPr>
        <w:t>pełnienia nadzoru inwestorskiego na zadaniu</w:t>
      </w:r>
      <w:r w:rsidR="004E26FA" w:rsidRPr="00DB58B3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4E26FA" w:rsidRPr="00DB58B3">
        <w:rPr>
          <w:rFonts w:asciiTheme="minorHAnsi" w:hAnsiTheme="minorHAnsi" w:cstheme="minorHAnsi"/>
          <w:i/>
          <w:sz w:val="22"/>
          <w:szCs w:val="22"/>
        </w:rPr>
        <w:t>„Modernizacja oświetlenia ulicznego w Skarżysku-Kamiennej”</w:t>
      </w:r>
    </w:p>
    <w:p w:rsidR="004E26FA" w:rsidRPr="004E26FA" w:rsidRDefault="004E26FA" w:rsidP="00412235">
      <w:pPr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0A2552" w:rsidRPr="00DB58B3" w:rsidRDefault="000A2552" w:rsidP="0041223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B58B3">
        <w:rPr>
          <w:rFonts w:asciiTheme="minorHAnsi" w:hAnsiTheme="minorHAnsi" w:cstheme="minorHAnsi"/>
          <w:bCs/>
          <w:sz w:val="22"/>
          <w:szCs w:val="22"/>
        </w:rPr>
        <w:t xml:space="preserve">W  ofercie należy podać : </w:t>
      </w:r>
      <w:r w:rsidRPr="00DB58B3">
        <w:rPr>
          <w:rFonts w:asciiTheme="minorHAnsi" w:hAnsiTheme="minorHAnsi" w:cstheme="minorHAnsi"/>
          <w:b/>
          <w:bCs/>
          <w:sz w:val="22"/>
          <w:szCs w:val="22"/>
          <w:u w:val="single"/>
        </w:rPr>
        <w:t>cenę ryczałtową brutto.</w:t>
      </w:r>
    </w:p>
    <w:p w:rsidR="00627F07" w:rsidRPr="004E26FA" w:rsidRDefault="00627F07" w:rsidP="00412235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highlight w:val="yellow"/>
        </w:rPr>
      </w:pPr>
    </w:p>
    <w:p w:rsidR="00DB58B3" w:rsidRPr="00DB58B3" w:rsidRDefault="00DB58B3" w:rsidP="00412235">
      <w:pPr>
        <w:snapToGrid w:val="0"/>
        <w:spacing w:line="276" w:lineRule="auto"/>
        <w:ind w:left="284" w:hanging="283"/>
        <w:jc w:val="both"/>
        <w:rPr>
          <w:rFonts w:asciiTheme="minorHAnsi" w:hAnsiTheme="minorHAnsi" w:cstheme="minorHAnsi"/>
          <w:sz w:val="20"/>
          <w:szCs w:val="20"/>
        </w:rPr>
      </w:pPr>
      <w:r w:rsidRPr="00DB58B3">
        <w:rPr>
          <w:rFonts w:asciiTheme="minorHAnsi" w:hAnsiTheme="minorHAnsi" w:cstheme="minorHAnsi"/>
          <w:sz w:val="20"/>
          <w:szCs w:val="20"/>
        </w:rPr>
        <w:t>Warunki udziału :</w:t>
      </w:r>
    </w:p>
    <w:p w:rsidR="00DB58B3" w:rsidRPr="00DB58B3" w:rsidRDefault="00DB58B3" w:rsidP="00412235">
      <w:pPr>
        <w:pStyle w:val="Akapitzlist"/>
        <w:numPr>
          <w:ilvl w:val="0"/>
          <w:numId w:val="19"/>
        </w:numPr>
        <w:snapToGrid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B58B3">
        <w:rPr>
          <w:rFonts w:asciiTheme="minorHAnsi" w:hAnsiTheme="minorHAnsi" w:cstheme="minorHAnsi"/>
          <w:sz w:val="20"/>
          <w:szCs w:val="20"/>
        </w:rPr>
        <w:t xml:space="preserve">Wykonawca musi wykazać, że wykonał co najmniej jeden nadzór inwestorski w okresie ostatnich trzech lat przed upływem terminu składania ofert, a jeżeli okres prowadzenia działalności jest krótszy -  w tym okresie, odpowiadającą swoim rodzajem i wartością robotom budowlanym / dostawą stanowiącym przedmiot zamówienia tj. co najmniej jeden nadzór nad robotą budowlaną/ dostawą w zakresie budowy lub przebudowy lub remontu lub bieżącej konserwacji  oświetlenia ulicznego, o wartości </w:t>
      </w:r>
      <w:r>
        <w:rPr>
          <w:rFonts w:asciiTheme="minorHAnsi" w:hAnsiTheme="minorHAnsi" w:cstheme="minorHAnsi"/>
          <w:sz w:val="20"/>
          <w:szCs w:val="20"/>
        </w:rPr>
        <w:t>tej</w:t>
      </w:r>
      <w:r w:rsidRPr="00DB58B3">
        <w:rPr>
          <w:rFonts w:asciiTheme="minorHAnsi" w:hAnsiTheme="minorHAnsi" w:cstheme="minorHAnsi"/>
          <w:sz w:val="20"/>
          <w:szCs w:val="20"/>
        </w:rPr>
        <w:t xml:space="preserve"> rob</w:t>
      </w:r>
      <w:r>
        <w:rPr>
          <w:rFonts w:asciiTheme="minorHAnsi" w:hAnsiTheme="minorHAnsi" w:cstheme="minorHAnsi"/>
          <w:sz w:val="20"/>
          <w:szCs w:val="20"/>
        </w:rPr>
        <w:t>oty</w:t>
      </w:r>
      <w:r w:rsidRPr="00DB58B3">
        <w:rPr>
          <w:rFonts w:asciiTheme="minorHAnsi" w:hAnsiTheme="minorHAnsi" w:cstheme="minorHAnsi"/>
          <w:sz w:val="20"/>
          <w:szCs w:val="20"/>
        </w:rPr>
        <w:t xml:space="preserve"> budowlan</w:t>
      </w:r>
      <w:r>
        <w:rPr>
          <w:rFonts w:asciiTheme="minorHAnsi" w:hAnsiTheme="minorHAnsi" w:cstheme="minorHAnsi"/>
          <w:sz w:val="20"/>
          <w:szCs w:val="20"/>
        </w:rPr>
        <w:t>ej</w:t>
      </w:r>
      <w:r w:rsidRPr="00DB58B3">
        <w:rPr>
          <w:rFonts w:asciiTheme="minorHAnsi" w:hAnsiTheme="minorHAnsi" w:cstheme="minorHAnsi"/>
          <w:sz w:val="20"/>
          <w:szCs w:val="20"/>
        </w:rPr>
        <w:t xml:space="preserve"> nie mniejszej niż  200.000,00 zł. brutto </w:t>
      </w:r>
    </w:p>
    <w:p w:rsidR="00451D93" w:rsidRPr="009054AB" w:rsidRDefault="00DB58B3" w:rsidP="00412235">
      <w:pPr>
        <w:snapToGrid w:val="0"/>
        <w:spacing w:line="276" w:lineRule="auto"/>
        <w:ind w:left="284" w:hanging="294"/>
        <w:jc w:val="both"/>
        <w:rPr>
          <w:rFonts w:asciiTheme="minorHAnsi" w:eastAsiaTheme="majorEastAsia" w:hAnsiTheme="minorHAnsi" w:cstheme="minorHAnsi"/>
          <w:b/>
          <w:bCs/>
          <w:sz w:val="20"/>
          <w:szCs w:val="20"/>
        </w:rPr>
      </w:pPr>
      <w:r w:rsidRPr="00DB58B3">
        <w:rPr>
          <w:rFonts w:asciiTheme="minorHAnsi" w:hAnsiTheme="minorHAnsi" w:cstheme="minorHAnsi"/>
          <w:sz w:val="20"/>
          <w:szCs w:val="20"/>
        </w:rPr>
        <w:t xml:space="preserve">2. Wykonawca musi wykazać, że dysponuje, bądź będzie dysponował osobami posiadającymi przez minimum 5 lat uprawnienia do wykonywania samodzielnych funkcji technicznych  w rozumieniu ustawy z 07.07.1994 Prawo budowlane Dz.U.2020 poz. 1333 t.j. w zakresie kierowania i nadzorowania robót budownictwie w specjalności: - instalacyjnej </w:t>
      </w:r>
      <w:r w:rsidRPr="00DB58B3">
        <w:rPr>
          <w:rStyle w:val="Pogrubienie"/>
          <w:rFonts w:asciiTheme="minorHAnsi" w:eastAsiaTheme="majorEastAsia" w:hAnsiTheme="minorHAnsi" w:cstheme="minorHAnsi"/>
          <w:sz w:val="20"/>
          <w:szCs w:val="20"/>
        </w:rPr>
        <w:t xml:space="preserve">w </w:t>
      </w:r>
      <w:r w:rsidRPr="009054AB">
        <w:rPr>
          <w:rStyle w:val="Pogrubienie"/>
          <w:rFonts w:asciiTheme="minorHAnsi" w:eastAsiaTheme="majorEastAsia" w:hAnsiTheme="minorHAnsi" w:cstheme="minorHAnsi"/>
          <w:sz w:val="20"/>
          <w:szCs w:val="20"/>
        </w:rPr>
        <w:t>zakresie sieci, instalacji i urządzeń elektrycznych i elektroenergetycznych</w:t>
      </w:r>
      <w:r w:rsidRPr="009054AB">
        <w:rPr>
          <w:rFonts w:asciiTheme="minorHAnsi" w:hAnsiTheme="minorHAnsi" w:cstheme="minorHAnsi"/>
          <w:sz w:val="20"/>
          <w:szCs w:val="20"/>
        </w:rPr>
        <w:t xml:space="preserve">: minimum 1 osoba </w:t>
      </w:r>
      <w:r w:rsidRPr="009054AB">
        <w:rPr>
          <w:rStyle w:val="Pogrubienie"/>
          <w:rFonts w:asciiTheme="minorHAnsi" w:eastAsiaTheme="majorEastAsia" w:hAnsiTheme="minorHAnsi" w:cstheme="minorHAnsi"/>
          <w:sz w:val="20"/>
          <w:szCs w:val="20"/>
        </w:rPr>
        <w:t xml:space="preserve">– bez ograniczeń </w:t>
      </w:r>
      <w:r w:rsidR="009054AB" w:rsidRPr="009054AB">
        <w:rPr>
          <w:rStyle w:val="Pogrubienie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="009054AB" w:rsidRPr="009054AB">
        <w:rPr>
          <w:rFonts w:asciiTheme="minorHAnsi" w:hAnsiTheme="minorHAnsi" w:cstheme="minorHAnsi"/>
          <w:sz w:val="20"/>
          <w:szCs w:val="20"/>
        </w:rPr>
        <w:t>(</w:t>
      </w:r>
      <w:r w:rsidR="00451D93" w:rsidRPr="009054AB"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Dokumenty potwierdzające posiadanie uprawnień i przynależności do Izby Inżynierów Budownictwa należy dołączyć </w:t>
      </w:r>
      <w:r w:rsidR="009054AB" w:rsidRPr="009054AB">
        <w:rPr>
          <w:rFonts w:asciiTheme="minorHAnsi" w:eastAsia="Lucida Sans Unicode" w:hAnsiTheme="minorHAnsi" w:cstheme="minorHAnsi"/>
          <w:i/>
          <w:sz w:val="20"/>
          <w:szCs w:val="20"/>
        </w:rPr>
        <w:t>do oferty)</w:t>
      </w:r>
      <w:r w:rsidR="00451D93" w:rsidRPr="009054AB">
        <w:rPr>
          <w:rFonts w:asciiTheme="minorHAnsi" w:eastAsia="Lucida Sans Unicode" w:hAnsiTheme="minorHAnsi" w:cstheme="minorHAnsi"/>
          <w:i/>
          <w:sz w:val="22"/>
          <w:szCs w:val="22"/>
        </w:rPr>
        <w:t>.</w:t>
      </w:r>
    </w:p>
    <w:p w:rsidR="00C3588A" w:rsidRPr="004E26FA" w:rsidRDefault="00C3588A" w:rsidP="004122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0A2552" w:rsidRPr="00DB58B3" w:rsidRDefault="000A2552" w:rsidP="004122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58B3">
        <w:rPr>
          <w:rFonts w:asciiTheme="minorHAnsi" w:hAnsiTheme="minorHAnsi" w:cstheme="minorHAnsi"/>
          <w:sz w:val="22"/>
          <w:szCs w:val="22"/>
        </w:rPr>
        <w:t xml:space="preserve">Termin realizacji robót – do </w:t>
      </w:r>
      <w:r w:rsidR="00B5444E">
        <w:rPr>
          <w:rFonts w:asciiTheme="minorHAnsi" w:hAnsiTheme="minorHAnsi" w:cstheme="minorHAnsi"/>
          <w:sz w:val="22"/>
          <w:szCs w:val="22"/>
        </w:rPr>
        <w:t>15.11</w:t>
      </w:r>
      <w:r w:rsidR="00DB58B3" w:rsidRPr="00DB58B3">
        <w:rPr>
          <w:rFonts w:asciiTheme="minorHAnsi" w:hAnsiTheme="minorHAnsi" w:cstheme="minorHAnsi"/>
          <w:sz w:val="22"/>
          <w:szCs w:val="22"/>
        </w:rPr>
        <w:t xml:space="preserve">.2021 </w:t>
      </w:r>
      <w:r w:rsidRPr="00DB58B3">
        <w:rPr>
          <w:rFonts w:asciiTheme="minorHAnsi" w:hAnsiTheme="minorHAnsi" w:cstheme="minorHAnsi"/>
          <w:sz w:val="22"/>
          <w:szCs w:val="22"/>
        </w:rPr>
        <w:t>r.</w:t>
      </w:r>
    </w:p>
    <w:p w:rsidR="00C3588A" w:rsidRPr="00DB58B3" w:rsidRDefault="00C3588A" w:rsidP="004122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A2552" w:rsidRDefault="000A2552" w:rsidP="004122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58B3">
        <w:rPr>
          <w:rFonts w:asciiTheme="minorHAnsi" w:hAnsiTheme="minorHAnsi" w:cstheme="minorHAnsi"/>
          <w:sz w:val="22"/>
          <w:szCs w:val="22"/>
        </w:rPr>
        <w:t xml:space="preserve">Wszelkich informacji w Urzędzie Miasta Skarżyska – Kamiennej udziela </w:t>
      </w:r>
      <w:r w:rsidR="009F3C8D" w:rsidRPr="00DB58B3">
        <w:rPr>
          <w:rFonts w:asciiTheme="minorHAnsi" w:hAnsiTheme="minorHAnsi" w:cstheme="minorHAnsi"/>
          <w:sz w:val="22"/>
          <w:szCs w:val="22"/>
        </w:rPr>
        <w:t>Monika Kocia</w:t>
      </w:r>
      <w:r w:rsidRPr="00DB58B3">
        <w:rPr>
          <w:rFonts w:asciiTheme="minorHAnsi" w:hAnsiTheme="minorHAnsi" w:cstheme="minorHAnsi"/>
          <w:sz w:val="22"/>
          <w:szCs w:val="22"/>
        </w:rPr>
        <w:t xml:space="preserve"> – pok. 235 tel. (0-41) 25- 20- 187</w:t>
      </w:r>
    </w:p>
    <w:p w:rsidR="00DB58B3" w:rsidRPr="00DB58B3" w:rsidRDefault="00DB58B3" w:rsidP="004122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A2552" w:rsidRPr="009054AB" w:rsidRDefault="000A2552" w:rsidP="00412235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9054AB">
        <w:rPr>
          <w:rFonts w:asciiTheme="minorHAnsi" w:hAnsiTheme="minorHAnsi" w:cstheme="minorHAnsi"/>
          <w:sz w:val="22"/>
          <w:szCs w:val="22"/>
        </w:rPr>
        <w:t xml:space="preserve">Oferty cenowe na powyższe zadanie prosimy składać w Biurze Obsługi Interesanta </w:t>
      </w:r>
      <w:r w:rsidR="009054AB" w:rsidRPr="009054AB">
        <w:rPr>
          <w:rFonts w:asciiTheme="minorHAnsi" w:hAnsiTheme="minorHAnsi" w:cstheme="minorHAnsi"/>
          <w:sz w:val="22"/>
          <w:szCs w:val="22"/>
        </w:rPr>
        <w:t xml:space="preserve">Urzędu Miasta w Skarżysku –Kamiennej ul. Sikorskiego 18 26-110 Skarżysko – Kamienna </w:t>
      </w:r>
      <w:r w:rsidRPr="009054AB">
        <w:rPr>
          <w:rFonts w:asciiTheme="minorHAnsi" w:hAnsiTheme="minorHAnsi" w:cstheme="minorHAnsi"/>
          <w:sz w:val="22"/>
          <w:szCs w:val="22"/>
        </w:rPr>
        <w:t xml:space="preserve">na parterze  do dnia </w:t>
      </w:r>
      <w:r w:rsidR="009054AB" w:rsidRPr="009054AB">
        <w:rPr>
          <w:rFonts w:asciiTheme="minorHAnsi" w:hAnsiTheme="minorHAnsi" w:cstheme="minorHAnsi"/>
          <w:sz w:val="22"/>
          <w:szCs w:val="22"/>
        </w:rPr>
        <w:t>27.11.2020</w:t>
      </w:r>
      <w:r w:rsidRPr="009054AB">
        <w:rPr>
          <w:rFonts w:asciiTheme="minorHAnsi" w:hAnsiTheme="minorHAnsi" w:cstheme="minorHAnsi"/>
          <w:sz w:val="22"/>
          <w:szCs w:val="22"/>
        </w:rPr>
        <w:t xml:space="preserve"> r. </w:t>
      </w:r>
      <w:r w:rsidR="00E2170F">
        <w:rPr>
          <w:rFonts w:asciiTheme="minorHAnsi" w:hAnsiTheme="minorHAnsi" w:cstheme="minorHAnsi"/>
          <w:sz w:val="22"/>
          <w:szCs w:val="22"/>
        </w:rPr>
        <w:t xml:space="preserve">do godz. 11:00 </w:t>
      </w:r>
      <w:r w:rsidRPr="009054AB">
        <w:rPr>
          <w:rFonts w:asciiTheme="minorHAnsi" w:hAnsiTheme="minorHAnsi" w:cstheme="minorHAnsi"/>
          <w:sz w:val="22"/>
          <w:szCs w:val="22"/>
        </w:rPr>
        <w:t>w zaklejonej kopercie  z opisaną nazwą zadania.</w:t>
      </w:r>
    </w:p>
    <w:p w:rsidR="000A2552" w:rsidRPr="004E26FA" w:rsidRDefault="000A2552" w:rsidP="00412235">
      <w:pPr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:rsidR="000A2552" w:rsidRPr="009054AB" w:rsidRDefault="000A2552" w:rsidP="00412235">
      <w:pPr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054AB">
        <w:rPr>
          <w:rFonts w:asciiTheme="minorHAnsi" w:hAnsiTheme="minorHAnsi" w:cstheme="minorHAnsi"/>
          <w:bCs/>
          <w:sz w:val="22"/>
          <w:szCs w:val="22"/>
        </w:rPr>
        <w:t>Załączniki:</w:t>
      </w:r>
    </w:p>
    <w:p w:rsidR="009054AB" w:rsidRDefault="000A2552" w:rsidP="00412235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54AB">
        <w:rPr>
          <w:rFonts w:asciiTheme="minorHAnsi" w:hAnsiTheme="minorHAnsi" w:cstheme="minorHAnsi"/>
          <w:sz w:val="22"/>
          <w:szCs w:val="22"/>
        </w:rPr>
        <w:t>Wzór umowy</w:t>
      </w:r>
    </w:p>
    <w:p w:rsidR="000A2552" w:rsidRDefault="000A2552" w:rsidP="00412235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54AB">
        <w:rPr>
          <w:rFonts w:asciiTheme="minorHAnsi" w:hAnsiTheme="minorHAnsi" w:cstheme="minorHAnsi"/>
          <w:sz w:val="22"/>
          <w:szCs w:val="22"/>
        </w:rPr>
        <w:t>Oferta</w:t>
      </w:r>
    </w:p>
    <w:p w:rsidR="00412235" w:rsidRPr="009054AB" w:rsidRDefault="00412235" w:rsidP="00412235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Druk wykazu nadzoru </w:t>
      </w:r>
      <w:r w:rsidRPr="00412235">
        <w:rPr>
          <w:rFonts w:asciiTheme="minorHAnsi" w:hAnsiTheme="minorHAnsi" w:cstheme="minorHAnsi"/>
          <w:sz w:val="22"/>
          <w:szCs w:val="22"/>
        </w:rPr>
        <w:t>nad robotą budowlaną/ dostawą w zakresie budowy lub przebudowy lub remontu lub bieżącej konserwacji  oświetlenia ulicznego</w:t>
      </w:r>
    </w:p>
    <w:sectPr w:rsidR="00412235" w:rsidRPr="009054AB" w:rsidSect="00700B9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8B3" w:rsidRDefault="00DB58B3" w:rsidP="00DB58B3">
      <w:r>
        <w:separator/>
      </w:r>
    </w:p>
  </w:endnote>
  <w:endnote w:type="continuationSeparator" w:id="0">
    <w:p w:rsidR="00DB58B3" w:rsidRDefault="00DB58B3" w:rsidP="00DB5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8B3" w:rsidRPr="00DB58B3" w:rsidRDefault="00DB58B3" w:rsidP="00DB58B3">
    <w:pPr>
      <w:jc w:val="both"/>
      <w:rPr>
        <w:rFonts w:asciiTheme="minorHAnsi" w:hAnsiTheme="minorHAnsi" w:cstheme="minorHAnsi"/>
        <w:sz w:val="20"/>
        <w:szCs w:val="20"/>
      </w:rPr>
    </w:pPr>
    <w:r w:rsidRPr="00DB58B3">
      <w:rPr>
        <w:rFonts w:asciiTheme="minorHAnsi" w:hAnsiTheme="minorHAnsi" w:cstheme="minorHAnsi"/>
        <w:sz w:val="16"/>
        <w:szCs w:val="16"/>
      </w:rPr>
      <w:t>Projekt realizowany w ramach Regionalnego Programu Operacyjnego Województwa Świętokrzyskiego na lata 2014-2020 w ramach Europejskiego Funduszu Rozwoju Regionalnego w ramach Osi Priorytetowej 3 Efektywna i zielona energia Działanie 3.4 Strategia niskoemisyjna, wsparcie zrównoważonej multimodalnej mobilności miejskiej RPOWŚ na lata 2014-2020 dla projektów dotyczących modernizacji oświetlenia ulicznego (ulic, placów, terenów publicznych) na energooszczędne.</w:t>
    </w:r>
  </w:p>
  <w:p w:rsidR="00DB58B3" w:rsidRDefault="00DB58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8B3" w:rsidRDefault="00DB58B3" w:rsidP="00DB58B3">
      <w:r>
        <w:separator/>
      </w:r>
    </w:p>
  </w:footnote>
  <w:footnote w:type="continuationSeparator" w:id="0">
    <w:p w:rsidR="00DB58B3" w:rsidRDefault="00DB58B3" w:rsidP="00DB58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1A5C7D4E"/>
    <w:name w:val="WW8Num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</w:lvl>
  </w:abstractNum>
  <w:abstractNum w:abstractNumId="2">
    <w:nsid w:val="02C313AA"/>
    <w:multiLevelType w:val="hybridMultilevel"/>
    <w:tmpl w:val="07EC600A"/>
    <w:lvl w:ilvl="0" w:tplc="388471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F7607"/>
    <w:multiLevelType w:val="hybridMultilevel"/>
    <w:tmpl w:val="58E6E98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>
    <w:nsid w:val="0C500834"/>
    <w:multiLevelType w:val="hybridMultilevel"/>
    <w:tmpl w:val="B8F041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5745F1"/>
    <w:multiLevelType w:val="hybridMultilevel"/>
    <w:tmpl w:val="C5FCCB1A"/>
    <w:lvl w:ilvl="0" w:tplc="146A8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878E6"/>
    <w:multiLevelType w:val="hybridMultilevel"/>
    <w:tmpl w:val="B50E9284"/>
    <w:lvl w:ilvl="0" w:tplc="146A8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C1894"/>
    <w:multiLevelType w:val="hybridMultilevel"/>
    <w:tmpl w:val="4252C93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2EE4F04"/>
    <w:multiLevelType w:val="hybridMultilevel"/>
    <w:tmpl w:val="14764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B62B6"/>
    <w:multiLevelType w:val="hybridMultilevel"/>
    <w:tmpl w:val="4EBE58EE"/>
    <w:lvl w:ilvl="0" w:tplc="146A8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D089C"/>
    <w:multiLevelType w:val="hybridMultilevel"/>
    <w:tmpl w:val="B50E9284"/>
    <w:lvl w:ilvl="0" w:tplc="146A8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335E6"/>
    <w:multiLevelType w:val="hybridMultilevel"/>
    <w:tmpl w:val="CCB2695E"/>
    <w:lvl w:ilvl="0" w:tplc="17AEA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1D4890"/>
    <w:multiLevelType w:val="hybridMultilevel"/>
    <w:tmpl w:val="1CE49EE4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29353A8"/>
    <w:multiLevelType w:val="hybridMultilevel"/>
    <w:tmpl w:val="E326B0A4"/>
    <w:lvl w:ilvl="0" w:tplc="FE9C38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862B76"/>
    <w:multiLevelType w:val="hybridMultilevel"/>
    <w:tmpl w:val="EF401614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9D64F8A"/>
    <w:multiLevelType w:val="hybridMultilevel"/>
    <w:tmpl w:val="C3367B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1D22DF"/>
    <w:multiLevelType w:val="hybridMultilevel"/>
    <w:tmpl w:val="ED986D4E"/>
    <w:lvl w:ilvl="0" w:tplc="146A89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F6CCE"/>
    <w:multiLevelType w:val="hybridMultilevel"/>
    <w:tmpl w:val="2B7A6466"/>
    <w:lvl w:ilvl="0" w:tplc="146A8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8F9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3C343B"/>
    <w:multiLevelType w:val="hybridMultilevel"/>
    <w:tmpl w:val="630C1A4E"/>
    <w:lvl w:ilvl="0" w:tplc="146A8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7"/>
    </w:lvlOverride>
  </w:num>
  <w:num w:numId="2">
    <w:abstractNumId w:val="0"/>
    <w:lvlOverride w:ilvl="0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3"/>
  </w:num>
  <w:num w:numId="7">
    <w:abstractNumId w:val="15"/>
  </w:num>
  <w:num w:numId="8">
    <w:abstractNumId w:val="16"/>
  </w:num>
  <w:num w:numId="9">
    <w:abstractNumId w:val="17"/>
  </w:num>
  <w:num w:numId="10">
    <w:abstractNumId w:val="12"/>
  </w:num>
  <w:num w:numId="11">
    <w:abstractNumId w:val="9"/>
  </w:num>
  <w:num w:numId="12">
    <w:abstractNumId w:val="14"/>
  </w:num>
  <w:num w:numId="13">
    <w:abstractNumId w:val="18"/>
  </w:num>
  <w:num w:numId="14">
    <w:abstractNumId w:val="6"/>
  </w:num>
  <w:num w:numId="15">
    <w:abstractNumId w:val="10"/>
  </w:num>
  <w:num w:numId="16">
    <w:abstractNumId w:val="5"/>
  </w:num>
  <w:num w:numId="17">
    <w:abstractNumId w:val="2"/>
  </w:num>
  <w:num w:numId="18">
    <w:abstractNumId w:val="11"/>
  </w:num>
  <w:num w:numId="19">
    <w:abstractNumId w:val="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552"/>
    <w:rsid w:val="00050EF8"/>
    <w:rsid w:val="00087B93"/>
    <w:rsid w:val="000A2552"/>
    <w:rsid w:val="000C19D3"/>
    <w:rsid w:val="00120E14"/>
    <w:rsid w:val="00147D75"/>
    <w:rsid w:val="001E3F62"/>
    <w:rsid w:val="00204E24"/>
    <w:rsid w:val="00255097"/>
    <w:rsid w:val="002676F7"/>
    <w:rsid w:val="00281FB0"/>
    <w:rsid w:val="00306156"/>
    <w:rsid w:val="003359F7"/>
    <w:rsid w:val="00367CB9"/>
    <w:rsid w:val="003B01AB"/>
    <w:rsid w:val="00412235"/>
    <w:rsid w:val="00451D93"/>
    <w:rsid w:val="00454F41"/>
    <w:rsid w:val="004B5BDE"/>
    <w:rsid w:val="004D7D94"/>
    <w:rsid w:val="004E26FA"/>
    <w:rsid w:val="00502B27"/>
    <w:rsid w:val="00532BCB"/>
    <w:rsid w:val="005A4967"/>
    <w:rsid w:val="005E25EF"/>
    <w:rsid w:val="005F5C5A"/>
    <w:rsid w:val="00627F07"/>
    <w:rsid w:val="00646729"/>
    <w:rsid w:val="00700B92"/>
    <w:rsid w:val="00721C27"/>
    <w:rsid w:val="00736918"/>
    <w:rsid w:val="0075678B"/>
    <w:rsid w:val="007805BF"/>
    <w:rsid w:val="0078327D"/>
    <w:rsid w:val="00784155"/>
    <w:rsid w:val="007D3C3F"/>
    <w:rsid w:val="0083571F"/>
    <w:rsid w:val="00861844"/>
    <w:rsid w:val="00867621"/>
    <w:rsid w:val="00870048"/>
    <w:rsid w:val="00871C4E"/>
    <w:rsid w:val="00884637"/>
    <w:rsid w:val="00892B31"/>
    <w:rsid w:val="008B4E6A"/>
    <w:rsid w:val="009054AB"/>
    <w:rsid w:val="00951CDB"/>
    <w:rsid w:val="00981D73"/>
    <w:rsid w:val="00996D10"/>
    <w:rsid w:val="009C099E"/>
    <w:rsid w:val="009D1422"/>
    <w:rsid w:val="009E4F62"/>
    <w:rsid w:val="009F3C8D"/>
    <w:rsid w:val="00A05E3F"/>
    <w:rsid w:val="00A13FD9"/>
    <w:rsid w:val="00A248FC"/>
    <w:rsid w:val="00AC6FA7"/>
    <w:rsid w:val="00B02E82"/>
    <w:rsid w:val="00B450B2"/>
    <w:rsid w:val="00B5444E"/>
    <w:rsid w:val="00B65C98"/>
    <w:rsid w:val="00BE304F"/>
    <w:rsid w:val="00BE324A"/>
    <w:rsid w:val="00C3588A"/>
    <w:rsid w:val="00C90F32"/>
    <w:rsid w:val="00CD4C6D"/>
    <w:rsid w:val="00CE6C80"/>
    <w:rsid w:val="00D8348D"/>
    <w:rsid w:val="00DB58B3"/>
    <w:rsid w:val="00E2170F"/>
    <w:rsid w:val="00E74856"/>
    <w:rsid w:val="00F8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25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A2552"/>
    <w:pPr>
      <w:keepNext/>
      <w:jc w:val="center"/>
      <w:outlineLvl w:val="1"/>
    </w:pPr>
    <w:rPr>
      <w:bCs/>
      <w:w w:val="2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255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A2552"/>
    <w:rPr>
      <w:rFonts w:ascii="Times New Roman" w:eastAsia="Times New Roman" w:hAnsi="Times New Roman" w:cs="Times New Roman"/>
      <w:bCs/>
      <w:w w:val="2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0A2552"/>
    <w:pPr>
      <w:jc w:val="both"/>
    </w:pPr>
    <w:rPr>
      <w:bCs/>
    </w:rPr>
  </w:style>
  <w:style w:type="character" w:customStyle="1" w:styleId="TekstpodstawowyZnak">
    <w:name w:val="Tekst podstawowy Znak"/>
    <w:basedOn w:val="Domylnaczcionkaakapitu"/>
    <w:link w:val="Tekstpodstawowy"/>
    <w:rsid w:val="000A255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A2552"/>
    <w:pPr>
      <w:suppressAutoHyphens/>
      <w:spacing w:line="360" w:lineRule="auto"/>
      <w:jc w:val="both"/>
    </w:pPr>
    <w:rPr>
      <w:rFonts w:ascii="Arial" w:hAnsi="Arial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A2552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0A2552"/>
    <w:pPr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A255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0A2552"/>
    <w:pPr>
      <w:widowControl w:val="0"/>
      <w:suppressAutoHyphens/>
      <w:ind w:left="360" w:firstLine="1"/>
    </w:pPr>
    <w:rPr>
      <w:rFonts w:eastAsia="Lucida Sans Unicode"/>
      <w:color w:val="000000"/>
    </w:rPr>
  </w:style>
  <w:style w:type="paragraph" w:customStyle="1" w:styleId="Zawartotabeli">
    <w:name w:val="Zawartość tabeli"/>
    <w:basedOn w:val="Normalny"/>
    <w:rsid w:val="000A2552"/>
    <w:pPr>
      <w:suppressLineNumbers/>
      <w:suppressAutoHyphens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0A25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2BC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6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6F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B5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58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B5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58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58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p.skarzysko.pl/przetarg/4517/zp-271-17-20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C3CB9-AEED-4C51-9E0D-8A10283F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624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ungier</dc:creator>
  <cp:keywords/>
  <dc:description/>
  <cp:lastModifiedBy>mkocia</cp:lastModifiedBy>
  <cp:revision>58</cp:revision>
  <cp:lastPrinted>2019-07-19T08:23:00Z</cp:lastPrinted>
  <dcterms:created xsi:type="dcterms:W3CDTF">2019-07-19T08:04:00Z</dcterms:created>
  <dcterms:modified xsi:type="dcterms:W3CDTF">2020-11-17T09:55:00Z</dcterms:modified>
</cp:coreProperties>
</file>