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648AB" w14:textId="77777777" w:rsidR="00850132" w:rsidRPr="00974A55" w:rsidRDefault="00D96B9D" w:rsidP="00974A55">
      <w:pPr>
        <w:pStyle w:val="Tytu"/>
        <w:spacing w:line="360" w:lineRule="auto"/>
        <w:jc w:val="right"/>
        <w:rPr>
          <w:rFonts w:ascii="Times New Roman" w:hAnsi="Times New Roman" w:cs="Times New Roman"/>
          <w:b w:val="0"/>
          <w:color w:val="000000" w:themeColor="text1"/>
          <w:sz w:val="24"/>
          <w:szCs w:val="24"/>
        </w:rPr>
      </w:pPr>
      <w:r w:rsidRPr="00974A55">
        <w:rPr>
          <w:rFonts w:ascii="Times New Roman" w:hAnsi="Times New Roman" w:cs="Times New Roman"/>
          <w:b w:val="0"/>
          <w:color w:val="000000" w:themeColor="text1"/>
          <w:sz w:val="24"/>
          <w:szCs w:val="24"/>
        </w:rPr>
        <w:t xml:space="preserve">Załącznik nr </w:t>
      </w:r>
      <w:r w:rsidR="0015158A" w:rsidRPr="00974A55">
        <w:rPr>
          <w:rFonts w:ascii="Times New Roman" w:hAnsi="Times New Roman" w:cs="Times New Roman"/>
          <w:b w:val="0"/>
          <w:color w:val="000000" w:themeColor="text1"/>
          <w:sz w:val="24"/>
          <w:szCs w:val="24"/>
        </w:rPr>
        <w:t>7</w:t>
      </w:r>
      <w:r w:rsidR="00D06CA5" w:rsidRPr="00974A55">
        <w:rPr>
          <w:rFonts w:ascii="Times New Roman" w:hAnsi="Times New Roman" w:cs="Times New Roman"/>
          <w:b w:val="0"/>
          <w:color w:val="000000" w:themeColor="text1"/>
          <w:sz w:val="24"/>
          <w:szCs w:val="24"/>
        </w:rPr>
        <w:t xml:space="preserve"> do </w:t>
      </w:r>
      <w:r w:rsidR="00436AD0" w:rsidRPr="00974A55">
        <w:rPr>
          <w:rFonts w:ascii="Times New Roman" w:hAnsi="Times New Roman" w:cs="Times New Roman"/>
          <w:b w:val="0"/>
          <w:color w:val="000000" w:themeColor="text1"/>
          <w:sz w:val="24"/>
          <w:szCs w:val="24"/>
        </w:rPr>
        <w:t>SIWZ</w:t>
      </w:r>
    </w:p>
    <w:p w14:paraId="503E984B" w14:textId="77777777" w:rsidR="00F72A4A" w:rsidRPr="005C6513" w:rsidRDefault="00F72A4A" w:rsidP="00974A55">
      <w:pPr>
        <w:pStyle w:val="Standard"/>
        <w:spacing w:after="120" w:line="360" w:lineRule="auto"/>
        <w:jc w:val="center"/>
        <w:rPr>
          <w:rFonts w:ascii="Times New Roman" w:eastAsia="Times New Roman" w:hAnsi="Times New Roman" w:cs="Times New Roman"/>
          <w:b/>
          <w:color w:val="000000" w:themeColor="text1"/>
          <w:sz w:val="24"/>
          <w:szCs w:val="24"/>
          <w:lang w:eastAsia="pl-PL"/>
        </w:rPr>
      </w:pPr>
    </w:p>
    <w:p w14:paraId="0C655CBA" w14:textId="77777777" w:rsidR="00850132" w:rsidRPr="005C6513" w:rsidRDefault="005A3E25" w:rsidP="00974A55">
      <w:pPr>
        <w:pStyle w:val="Standard"/>
        <w:spacing w:after="120" w:line="360" w:lineRule="auto"/>
        <w:jc w:val="center"/>
        <w:rPr>
          <w:rFonts w:ascii="Times New Roman" w:eastAsia="Times New Roman" w:hAnsi="Times New Roman" w:cs="Times New Roman"/>
          <w:b/>
          <w:color w:val="000000" w:themeColor="text1"/>
          <w:sz w:val="24"/>
          <w:szCs w:val="24"/>
          <w:lang w:eastAsia="pl-PL"/>
        </w:rPr>
      </w:pPr>
      <w:r w:rsidRPr="005C6513">
        <w:rPr>
          <w:rFonts w:ascii="Times New Roman" w:eastAsia="Times New Roman" w:hAnsi="Times New Roman" w:cs="Times New Roman"/>
          <w:b/>
          <w:color w:val="000000" w:themeColor="text1"/>
          <w:sz w:val="24"/>
          <w:szCs w:val="24"/>
          <w:lang w:eastAsia="pl-PL"/>
        </w:rPr>
        <w:t xml:space="preserve">UMOWA NR </w:t>
      </w:r>
      <w:r w:rsidR="00BB3B99" w:rsidRPr="005C6513">
        <w:rPr>
          <w:rFonts w:ascii="Times New Roman" w:eastAsia="Times New Roman" w:hAnsi="Times New Roman" w:cs="Times New Roman"/>
          <w:b/>
          <w:color w:val="000000" w:themeColor="text1"/>
          <w:sz w:val="24"/>
          <w:szCs w:val="24"/>
          <w:lang w:eastAsia="pl-PL"/>
        </w:rPr>
        <w:t>…</w:t>
      </w:r>
      <w:proofErr w:type="gramStart"/>
      <w:r w:rsidR="00BB3B99" w:rsidRPr="005C6513">
        <w:rPr>
          <w:rFonts w:ascii="Times New Roman" w:eastAsia="Times New Roman" w:hAnsi="Times New Roman" w:cs="Times New Roman"/>
          <w:b/>
          <w:color w:val="000000" w:themeColor="text1"/>
          <w:sz w:val="24"/>
          <w:szCs w:val="24"/>
          <w:lang w:eastAsia="pl-PL"/>
        </w:rPr>
        <w:t>…….</w:t>
      </w:r>
      <w:proofErr w:type="gramEnd"/>
      <w:r w:rsidR="00BB3B99" w:rsidRPr="005C6513">
        <w:rPr>
          <w:rFonts w:ascii="Times New Roman" w:eastAsia="Times New Roman" w:hAnsi="Times New Roman" w:cs="Times New Roman"/>
          <w:b/>
          <w:color w:val="000000" w:themeColor="text1"/>
          <w:sz w:val="24"/>
          <w:szCs w:val="24"/>
          <w:lang w:eastAsia="pl-PL"/>
        </w:rPr>
        <w:t>.</w:t>
      </w:r>
    </w:p>
    <w:p w14:paraId="27A2F921" w14:textId="77777777" w:rsidR="004F428A" w:rsidRPr="005C6513" w:rsidRDefault="004F428A" w:rsidP="00974A55">
      <w:pPr>
        <w:spacing w:line="360" w:lineRule="auto"/>
        <w:jc w:val="center"/>
        <w:rPr>
          <w:rFonts w:ascii="Times New Roman" w:hAnsi="Times New Roman" w:cs="Times New Roman"/>
          <w:b/>
          <w:color w:val="000000" w:themeColor="text1"/>
          <w:sz w:val="24"/>
          <w:szCs w:val="24"/>
        </w:rPr>
      </w:pPr>
      <w:bookmarkStart w:id="0" w:name="_Ref486833213"/>
      <w:r w:rsidRPr="005C6513">
        <w:rPr>
          <w:rFonts w:ascii="Times New Roman" w:hAnsi="Times New Roman" w:cs="Times New Roman"/>
          <w:b/>
          <w:color w:val="000000" w:themeColor="text1"/>
          <w:sz w:val="24"/>
          <w:szCs w:val="24"/>
        </w:rPr>
        <w:t>„</w:t>
      </w:r>
      <w:r w:rsidR="008A7181" w:rsidRPr="005C6513">
        <w:rPr>
          <w:rFonts w:ascii="Times New Roman" w:hAnsi="Times New Roman" w:cs="Times New Roman"/>
          <w:b/>
          <w:color w:val="000000" w:themeColor="text1"/>
        </w:rPr>
        <w:t>Utworzenie Dziennego Domu Opieki Medycznej w Skarżysku Kamiennej</w:t>
      </w:r>
      <w:r w:rsidRPr="005C6513">
        <w:rPr>
          <w:rFonts w:ascii="Times New Roman" w:hAnsi="Times New Roman" w:cs="Times New Roman"/>
          <w:b/>
          <w:color w:val="000000" w:themeColor="text1"/>
          <w:sz w:val="24"/>
          <w:szCs w:val="24"/>
        </w:rPr>
        <w:t>”</w:t>
      </w:r>
      <w:bookmarkEnd w:id="0"/>
    </w:p>
    <w:p w14:paraId="323C2B40" w14:textId="77777777" w:rsidR="00DE4A5C" w:rsidRPr="005C6513" w:rsidRDefault="00DE4A5C" w:rsidP="00974A55">
      <w:pPr>
        <w:pStyle w:val="Standard"/>
        <w:spacing w:after="0" w:line="360" w:lineRule="auto"/>
        <w:jc w:val="center"/>
        <w:rPr>
          <w:rFonts w:ascii="Times New Roman" w:eastAsia="Times New Roman" w:hAnsi="Times New Roman" w:cs="Times New Roman"/>
          <w:b/>
          <w:color w:val="000000" w:themeColor="text1"/>
          <w:sz w:val="24"/>
          <w:szCs w:val="24"/>
          <w:lang w:eastAsia="pl-PL"/>
        </w:rPr>
      </w:pPr>
    </w:p>
    <w:p w14:paraId="4953FBEF" w14:textId="77777777" w:rsidR="008A7181" w:rsidRPr="005C6513" w:rsidRDefault="008A7181" w:rsidP="008A7181">
      <w:pPr>
        <w:pStyle w:val="Standard"/>
        <w:spacing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zawarta w dniu ……</w:t>
      </w:r>
      <w:proofErr w:type="gramStart"/>
      <w:r w:rsidRPr="005C6513">
        <w:rPr>
          <w:rFonts w:ascii="Times New Roman" w:hAnsi="Times New Roman" w:cs="Times New Roman"/>
          <w:color w:val="000000" w:themeColor="text1"/>
          <w:sz w:val="24"/>
          <w:szCs w:val="24"/>
        </w:rPr>
        <w:t>…….</w:t>
      </w:r>
      <w:proofErr w:type="gramEnd"/>
      <w:r w:rsidRPr="005C6513">
        <w:rPr>
          <w:rFonts w:ascii="Times New Roman" w:hAnsi="Times New Roman" w:cs="Times New Roman"/>
          <w:color w:val="000000" w:themeColor="text1"/>
          <w:sz w:val="24"/>
          <w:szCs w:val="24"/>
        </w:rPr>
        <w:t xml:space="preserve">2020r. w Skarżysku Kamiennej </w:t>
      </w:r>
    </w:p>
    <w:p w14:paraId="35F4D6D1" w14:textId="77777777" w:rsidR="008A7181" w:rsidRPr="005C6513" w:rsidRDefault="008A7181" w:rsidP="008A7181">
      <w:pPr>
        <w:pStyle w:val="NormalnyWeb"/>
        <w:spacing w:line="360" w:lineRule="auto"/>
        <w:jc w:val="both"/>
        <w:rPr>
          <w:color w:val="000000" w:themeColor="text1"/>
          <w:szCs w:val="24"/>
        </w:rPr>
      </w:pPr>
      <w:r w:rsidRPr="005C6513">
        <w:rPr>
          <w:color w:val="000000" w:themeColor="text1"/>
          <w:szCs w:val="24"/>
        </w:rPr>
        <w:t xml:space="preserve">pomiędzy Samodzielnym Publicznym Zakładem Opieki Zdrowotnej "PRZYCHODNIE MIEJSKIE" ul. Apteczna 7, 26-110 Skarżysko Kamienna NIP 6631638749 </w:t>
      </w:r>
    </w:p>
    <w:p w14:paraId="0CE1E559" w14:textId="77777777" w:rsidR="008A7181" w:rsidRPr="005C6513" w:rsidRDefault="008A7181" w:rsidP="008A7181">
      <w:pPr>
        <w:pStyle w:val="Standard"/>
        <w:spacing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 xml:space="preserve">zwaną dalej </w:t>
      </w:r>
      <w:r w:rsidRPr="005C6513">
        <w:rPr>
          <w:rFonts w:ascii="Times New Roman" w:hAnsi="Times New Roman" w:cs="Times New Roman"/>
          <w:b/>
          <w:bCs/>
          <w:color w:val="000000" w:themeColor="text1"/>
          <w:sz w:val="24"/>
          <w:szCs w:val="24"/>
        </w:rPr>
        <w:t>Zamawiającym</w:t>
      </w:r>
      <w:r w:rsidRPr="005C6513">
        <w:rPr>
          <w:rFonts w:ascii="Times New Roman" w:hAnsi="Times New Roman" w:cs="Times New Roman"/>
          <w:color w:val="000000" w:themeColor="text1"/>
          <w:sz w:val="24"/>
          <w:szCs w:val="24"/>
        </w:rPr>
        <w:t>,</w:t>
      </w:r>
    </w:p>
    <w:p w14:paraId="51283D81" w14:textId="77777777" w:rsidR="008A7181" w:rsidRPr="005C6513" w:rsidRDefault="008A7181" w:rsidP="008A7181">
      <w:pPr>
        <w:pStyle w:val="Standard"/>
        <w:spacing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 xml:space="preserve">reprezentowany przez: </w:t>
      </w:r>
    </w:p>
    <w:p w14:paraId="0FCC6438" w14:textId="77777777" w:rsidR="008A7181" w:rsidRPr="005C6513" w:rsidRDefault="008A7181" w:rsidP="008A7181">
      <w:pPr>
        <w:spacing w:line="360" w:lineRule="auto"/>
        <w:jc w:val="both"/>
        <w:rPr>
          <w:rFonts w:ascii="Times New Roman" w:hAnsi="Times New Roman" w:cs="Times New Roman"/>
          <w:color w:val="000000" w:themeColor="text1"/>
          <w:sz w:val="24"/>
          <w:szCs w:val="24"/>
        </w:rPr>
      </w:pPr>
      <w:r w:rsidRPr="005C6513">
        <w:rPr>
          <w:rFonts w:ascii="Times New Roman" w:hAnsi="Times New Roman" w:cs="Times New Roman"/>
          <w:b/>
          <w:color w:val="000000" w:themeColor="text1"/>
          <w:sz w:val="24"/>
          <w:szCs w:val="24"/>
          <w:shd w:val="clear" w:color="auto" w:fill="FFFFFF"/>
        </w:rPr>
        <w:t xml:space="preserve">Dorotę </w:t>
      </w:r>
      <w:proofErr w:type="spellStart"/>
      <w:r w:rsidRPr="005C6513">
        <w:rPr>
          <w:rFonts w:ascii="Times New Roman" w:hAnsi="Times New Roman" w:cs="Times New Roman"/>
          <w:b/>
          <w:color w:val="000000" w:themeColor="text1"/>
          <w:sz w:val="24"/>
          <w:szCs w:val="24"/>
          <w:shd w:val="clear" w:color="auto" w:fill="FFFFFF"/>
        </w:rPr>
        <w:t>Sorbian</w:t>
      </w:r>
      <w:proofErr w:type="spellEnd"/>
      <w:r w:rsidRPr="005C6513">
        <w:rPr>
          <w:rFonts w:ascii="Times New Roman" w:hAnsi="Times New Roman" w:cs="Times New Roman"/>
          <w:b/>
          <w:color w:val="000000" w:themeColor="text1"/>
          <w:sz w:val="24"/>
          <w:szCs w:val="24"/>
          <w:shd w:val="clear" w:color="auto" w:fill="FFFFFF"/>
        </w:rPr>
        <w:t xml:space="preserve">- Dyrektora </w:t>
      </w:r>
    </w:p>
    <w:p w14:paraId="2F2D7077" w14:textId="77777777" w:rsidR="00436AD0" w:rsidRPr="005C6513" w:rsidRDefault="00436AD0" w:rsidP="00974A55">
      <w:pPr>
        <w:pStyle w:val="Standard"/>
        <w:spacing w:after="0" w:line="360" w:lineRule="auto"/>
        <w:ind w:right="-142"/>
        <w:jc w:val="both"/>
        <w:rPr>
          <w:rFonts w:ascii="Times New Roman" w:eastAsia="Times New Roman" w:hAnsi="Times New Roman" w:cs="Times New Roman"/>
          <w:b/>
          <w:color w:val="000000" w:themeColor="text1"/>
          <w:sz w:val="24"/>
          <w:szCs w:val="24"/>
          <w:lang w:eastAsia="pl-PL"/>
        </w:rPr>
      </w:pPr>
    </w:p>
    <w:p w14:paraId="7D4060F0" w14:textId="77777777" w:rsidR="00436AD0" w:rsidRPr="005C6513" w:rsidRDefault="00436AD0" w:rsidP="00974A55">
      <w:pPr>
        <w:pStyle w:val="Standard"/>
        <w:spacing w:after="0" w:line="360" w:lineRule="auto"/>
        <w:ind w:right="-142"/>
        <w:jc w:val="both"/>
        <w:rPr>
          <w:rFonts w:ascii="Times New Roman" w:eastAsia="Times New Roman" w:hAnsi="Times New Roman" w:cs="Times New Roman"/>
          <w:b/>
          <w:color w:val="000000" w:themeColor="text1"/>
          <w:sz w:val="24"/>
          <w:szCs w:val="24"/>
          <w:lang w:eastAsia="pl-PL"/>
        </w:rPr>
      </w:pPr>
      <w:r w:rsidRPr="005C6513">
        <w:rPr>
          <w:rFonts w:ascii="Times New Roman" w:eastAsia="Times New Roman" w:hAnsi="Times New Roman" w:cs="Times New Roman"/>
          <w:b/>
          <w:color w:val="000000" w:themeColor="text1"/>
          <w:sz w:val="24"/>
          <w:szCs w:val="24"/>
          <w:lang w:eastAsia="pl-PL"/>
        </w:rPr>
        <w:t>a</w:t>
      </w:r>
    </w:p>
    <w:p w14:paraId="29D3E3FB" w14:textId="77777777" w:rsidR="00436AD0" w:rsidRPr="005C6513" w:rsidRDefault="00436AD0" w:rsidP="00974A55">
      <w:pPr>
        <w:pStyle w:val="Standard"/>
        <w:spacing w:after="0" w:line="360" w:lineRule="auto"/>
        <w:ind w:right="-142"/>
        <w:jc w:val="both"/>
        <w:rPr>
          <w:rFonts w:ascii="Times New Roman" w:eastAsia="Times New Roman" w:hAnsi="Times New Roman" w:cs="Times New Roman"/>
          <w:bCs/>
          <w:color w:val="000000" w:themeColor="text1"/>
          <w:sz w:val="24"/>
          <w:szCs w:val="24"/>
          <w:lang w:eastAsia="pl-PL"/>
        </w:rPr>
      </w:pPr>
    </w:p>
    <w:p w14:paraId="40DDD359" w14:textId="77777777" w:rsidR="00850132" w:rsidRPr="005C6513" w:rsidRDefault="00D06CA5" w:rsidP="00974A55">
      <w:pPr>
        <w:pStyle w:val="Standard"/>
        <w:spacing w:after="0" w:line="360" w:lineRule="auto"/>
        <w:ind w:right="-142"/>
        <w:jc w:val="both"/>
        <w:rPr>
          <w:rFonts w:ascii="Times New Roman" w:eastAsia="Times New Roman" w:hAnsi="Times New Roman" w:cs="Times New Roman"/>
          <w:color w:val="000000" w:themeColor="text1"/>
          <w:sz w:val="24"/>
          <w:szCs w:val="24"/>
          <w:lang w:eastAsia="pl-PL"/>
        </w:rPr>
      </w:pPr>
      <w:r w:rsidRPr="005C6513">
        <w:rPr>
          <w:rFonts w:ascii="Times New Roman" w:eastAsia="Times New Roman" w:hAnsi="Times New Roman" w:cs="Times New Roman"/>
          <w:color w:val="000000" w:themeColor="text1"/>
          <w:sz w:val="24"/>
          <w:szCs w:val="24"/>
          <w:lang w:eastAsia="pl-PL"/>
        </w:rPr>
        <w:t>……………………………………………………………………………………………</w:t>
      </w:r>
      <w:r w:rsidR="00436AD0" w:rsidRPr="005C6513">
        <w:rPr>
          <w:rFonts w:ascii="Times New Roman" w:eastAsia="Times New Roman" w:hAnsi="Times New Roman" w:cs="Times New Roman"/>
          <w:color w:val="000000" w:themeColor="text1"/>
          <w:sz w:val="24"/>
          <w:szCs w:val="24"/>
          <w:lang w:eastAsia="pl-PL"/>
        </w:rPr>
        <w:t>…………………………………………………..</w:t>
      </w:r>
      <w:r w:rsidRPr="005C6513">
        <w:rPr>
          <w:rFonts w:ascii="Times New Roman" w:eastAsia="Times New Roman" w:hAnsi="Times New Roman" w:cs="Times New Roman"/>
          <w:color w:val="000000" w:themeColor="text1"/>
          <w:sz w:val="24"/>
          <w:szCs w:val="24"/>
          <w:lang w:eastAsia="pl-PL"/>
        </w:rPr>
        <w:t>...</w:t>
      </w:r>
    </w:p>
    <w:p w14:paraId="1901DBE5" w14:textId="77777777" w:rsidR="00850132" w:rsidRPr="005C6513" w:rsidRDefault="00D06CA5" w:rsidP="00974A55">
      <w:pPr>
        <w:pStyle w:val="Standard"/>
        <w:spacing w:after="120" w:line="360" w:lineRule="auto"/>
        <w:ind w:right="-142"/>
        <w:jc w:val="both"/>
        <w:rPr>
          <w:rFonts w:ascii="Times New Roman" w:eastAsia="Times New Roman" w:hAnsi="Times New Roman" w:cs="Times New Roman"/>
          <w:color w:val="000000" w:themeColor="text1"/>
          <w:sz w:val="24"/>
          <w:szCs w:val="24"/>
          <w:lang w:eastAsia="pl-PL"/>
        </w:rPr>
      </w:pPr>
      <w:r w:rsidRPr="005C6513">
        <w:rPr>
          <w:rFonts w:ascii="Times New Roman" w:eastAsia="Times New Roman" w:hAnsi="Times New Roman" w:cs="Times New Roman"/>
          <w:color w:val="000000" w:themeColor="text1"/>
          <w:sz w:val="24"/>
          <w:szCs w:val="24"/>
          <w:lang w:eastAsia="pl-PL"/>
        </w:rPr>
        <w:t>…………………………………………………………………………………</w:t>
      </w:r>
      <w:r w:rsidR="00436AD0" w:rsidRPr="005C6513">
        <w:rPr>
          <w:rFonts w:ascii="Times New Roman" w:eastAsia="Times New Roman" w:hAnsi="Times New Roman" w:cs="Times New Roman"/>
          <w:color w:val="000000" w:themeColor="text1"/>
          <w:sz w:val="24"/>
          <w:szCs w:val="24"/>
          <w:lang w:eastAsia="pl-PL"/>
        </w:rPr>
        <w:t>……………</w:t>
      </w:r>
    </w:p>
    <w:p w14:paraId="775D9C81" w14:textId="77777777" w:rsidR="00850132" w:rsidRPr="005C6513" w:rsidRDefault="00D06CA5" w:rsidP="00974A55">
      <w:pPr>
        <w:pStyle w:val="Standard"/>
        <w:spacing w:after="120" w:line="360" w:lineRule="auto"/>
        <w:ind w:right="-142"/>
        <w:jc w:val="both"/>
        <w:rPr>
          <w:rFonts w:ascii="Times New Roman" w:hAnsi="Times New Roman" w:cs="Times New Roman"/>
          <w:color w:val="000000" w:themeColor="text1"/>
          <w:sz w:val="24"/>
          <w:szCs w:val="24"/>
        </w:rPr>
      </w:pPr>
      <w:r w:rsidRPr="005C6513">
        <w:rPr>
          <w:rFonts w:ascii="Times New Roman" w:eastAsia="Times New Roman" w:hAnsi="Times New Roman" w:cs="Times New Roman"/>
          <w:color w:val="000000" w:themeColor="text1"/>
          <w:sz w:val="24"/>
          <w:szCs w:val="24"/>
          <w:lang w:eastAsia="pl-PL"/>
        </w:rPr>
        <w:t xml:space="preserve">zwanym dalej </w:t>
      </w:r>
      <w:r w:rsidRPr="005C6513">
        <w:rPr>
          <w:rFonts w:ascii="Times New Roman" w:eastAsia="Times New Roman" w:hAnsi="Times New Roman" w:cs="Times New Roman"/>
          <w:b/>
          <w:color w:val="000000" w:themeColor="text1"/>
          <w:sz w:val="24"/>
          <w:szCs w:val="24"/>
          <w:lang w:eastAsia="pl-PL"/>
        </w:rPr>
        <w:t>„Wykonawcą”</w:t>
      </w:r>
      <w:r w:rsidRPr="005C6513">
        <w:rPr>
          <w:rFonts w:ascii="Times New Roman" w:eastAsia="Times New Roman" w:hAnsi="Times New Roman" w:cs="Times New Roman"/>
          <w:color w:val="000000" w:themeColor="text1"/>
          <w:sz w:val="24"/>
          <w:szCs w:val="24"/>
          <w:lang w:eastAsia="pl-PL"/>
        </w:rPr>
        <w:t xml:space="preserve"> reprezentowanym przez:</w:t>
      </w:r>
    </w:p>
    <w:p w14:paraId="5D4A0988" w14:textId="77777777" w:rsidR="00850132" w:rsidRPr="005C6513" w:rsidRDefault="00D06CA5" w:rsidP="00974A55">
      <w:pPr>
        <w:pStyle w:val="Standard"/>
        <w:spacing w:after="0" w:line="360" w:lineRule="auto"/>
        <w:jc w:val="both"/>
        <w:rPr>
          <w:rFonts w:ascii="Times New Roman" w:eastAsia="Times New Roman" w:hAnsi="Times New Roman" w:cs="Times New Roman"/>
          <w:color w:val="000000" w:themeColor="text1"/>
          <w:sz w:val="24"/>
          <w:szCs w:val="24"/>
          <w:lang w:eastAsia="pl-PL"/>
        </w:rPr>
      </w:pPr>
      <w:r w:rsidRPr="005C6513">
        <w:rPr>
          <w:rFonts w:ascii="Times New Roman" w:eastAsia="Times New Roman" w:hAnsi="Times New Roman" w:cs="Times New Roman"/>
          <w:color w:val="000000" w:themeColor="text1"/>
          <w:sz w:val="24"/>
          <w:szCs w:val="24"/>
          <w:lang w:eastAsia="pl-PL"/>
        </w:rPr>
        <w:t>…………………………………………………………</w:t>
      </w:r>
    </w:p>
    <w:p w14:paraId="7C5C8C3B" w14:textId="77777777" w:rsidR="00850132" w:rsidRPr="005C6513" w:rsidRDefault="00850132" w:rsidP="00974A55">
      <w:pPr>
        <w:pStyle w:val="Standard"/>
        <w:spacing w:after="0" w:line="360" w:lineRule="auto"/>
        <w:jc w:val="both"/>
        <w:rPr>
          <w:rFonts w:ascii="Times New Roman" w:eastAsia="Times New Roman" w:hAnsi="Times New Roman" w:cs="Times New Roman"/>
          <w:color w:val="000000" w:themeColor="text1"/>
          <w:sz w:val="24"/>
          <w:szCs w:val="24"/>
          <w:lang w:eastAsia="pl-PL"/>
        </w:rPr>
      </w:pPr>
    </w:p>
    <w:p w14:paraId="057CADDF" w14:textId="77777777" w:rsidR="00850132" w:rsidRPr="005C6513" w:rsidRDefault="00D06CA5" w:rsidP="00974A55">
      <w:pPr>
        <w:pStyle w:val="Standard"/>
        <w:spacing w:after="0" w:line="360" w:lineRule="auto"/>
        <w:jc w:val="both"/>
        <w:rPr>
          <w:rFonts w:ascii="Times New Roman" w:eastAsia="Times New Roman" w:hAnsi="Times New Roman" w:cs="Times New Roman"/>
          <w:color w:val="000000" w:themeColor="text1"/>
          <w:sz w:val="24"/>
          <w:szCs w:val="24"/>
          <w:lang w:eastAsia="pl-PL"/>
        </w:rPr>
      </w:pPr>
      <w:r w:rsidRPr="005C6513">
        <w:rPr>
          <w:rFonts w:ascii="Times New Roman" w:eastAsia="Times New Roman" w:hAnsi="Times New Roman" w:cs="Times New Roman"/>
          <w:color w:val="000000" w:themeColor="text1"/>
          <w:sz w:val="24"/>
          <w:szCs w:val="24"/>
          <w:lang w:eastAsia="pl-PL"/>
        </w:rPr>
        <w:t xml:space="preserve">Zgodnie z przepisami ustawy z dnia 29 stycznia 2004 r. Prawo zamówień publicznych </w:t>
      </w:r>
      <w:r w:rsidR="004F428A" w:rsidRPr="005C6513">
        <w:rPr>
          <w:rFonts w:ascii="Times New Roman" w:hAnsi="Times New Roman" w:cs="Times New Roman"/>
          <w:color w:val="000000" w:themeColor="text1"/>
          <w:sz w:val="24"/>
          <w:szCs w:val="24"/>
        </w:rPr>
        <w:t xml:space="preserve">(Dz. U. z 2019 r. poz. 1843) </w:t>
      </w:r>
      <w:r w:rsidRPr="005C6513">
        <w:rPr>
          <w:rFonts w:ascii="Times New Roman" w:eastAsia="Times New Roman" w:hAnsi="Times New Roman" w:cs="Times New Roman"/>
          <w:color w:val="000000" w:themeColor="text1"/>
          <w:sz w:val="24"/>
          <w:szCs w:val="24"/>
          <w:lang w:eastAsia="pl-PL"/>
        </w:rPr>
        <w:t>oraz</w:t>
      </w:r>
      <w:r w:rsidR="00B02903" w:rsidRPr="005C6513">
        <w:rPr>
          <w:rFonts w:ascii="Times New Roman" w:eastAsia="Times New Roman" w:hAnsi="Times New Roman" w:cs="Times New Roman"/>
          <w:color w:val="000000" w:themeColor="text1"/>
          <w:sz w:val="24"/>
          <w:szCs w:val="24"/>
          <w:lang w:eastAsia="pl-PL"/>
        </w:rPr>
        <w:t xml:space="preserve"> ustawy z dnia 23 kwietnia 1964r. </w:t>
      </w:r>
      <w:r w:rsidRPr="005C6513">
        <w:rPr>
          <w:rFonts w:ascii="Times New Roman" w:eastAsia="Times New Roman" w:hAnsi="Times New Roman" w:cs="Times New Roman"/>
          <w:color w:val="000000" w:themeColor="text1"/>
          <w:sz w:val="24"/>
          <w:szCs w:val="24"/>
          <w:lang w:eastAsia="pl-PL"/>
        </w:rPr>
        <w:t xml:space="preserve">Kodeks cywilny </w:t>
      </w:r>
      <w:r w:rsidR="004F428A" w:rsidRPr="005C6513">
        <w:rPr>
          <w:rFonts w:ascii="Times New Roman" w:eastAsia="Times New Roman" w:hAnsi="Times New Roman" w:cs="Times New Roman"/>
          <w:color w:val="000000" w:themeColor="text1"/>
          <w:sz w:val="24"/>
          <w:szCs w:val="24"/>
          <w:lang w:eastAsia="pl-PL"/>
        </w:rPr>
        <w:t xml:space="preserve">              </w:t>
      </w:r>
      <w:proofErr w:type="gramStart"/>
      <w:r w:rsidR="004F428A" w:rsidRPr="005C6513">
        <w:rPr>
          <w:rFonts w:ascii="Times New Roman" w:eastAsia="Times New Roman" w:hAnsi="Times New Roman" w:cs="Times New Roman"/>
          <w:color w:val="000000" w:themeColor="text1"/>
          <w:sz w:val="24"/>
          <w:szCs w:val="24"/>
          <w:lang w:eastAsia="pl-PL"/>
        </w:rPr>
        <w:t xml:space="preserve">   </w:t>
      </w:r>
      <w:r w:rsidR="00C323D4" w:rsidRPr="005C6513">
        <w:rPr>
          <w:rFonts w:ascii="Times New Roman" w:hAnsi="Times New Roman" w:cs="Times New Roman"/>
          <w:color w:val="000000" w:themeColor="text1"/>
          <w:sz w:val="24"/>
          <w:szCs w:val="24"/>
        </w:rPr>
        <w:t>(</w:t>
      </w:r>
      <w:proofErr w:type="gramEnd"/>
      <w:r w:rsidR="00C323D4" w:rsidRPr="005C6513">
        <w:rPr>
          <w:rFonts w:ascii="Times New Roman" w:hAnsi="Times New Roman" w:cs="Times New Roman"/>
          <w:color w:val="000000" w:themeColor="text1"/>
          <w:sz w:val="24"/>
          <w:szCs w:val="24"/>
        </w:rPr>
        <w:t xml:space="preserve">Dz. U. z 2019 r. poz. 1145) </w:t>
      </w:r>
      <w:r w:rsidRPr="005C6513">
        <w:rPr>
          <w:rFonts w:ascii="Times New Roman" w:eastAsia="Times New Roman" w:hAnsi="Times New Roman" w:cs="Times New Roman"/>
          <w:color w:val="000000" w:themeColor="text1"/>
          <w:sz w:val="24"/>
          <w:szCs w:val="24"/>
          <w:lang w:eastAsia="pl-PL"/>
        </w:rPr>
        <w:t>została zawarta umowa następującej treści:</w:t>
      </w:r>
    </w:p>
    <w:p w14:paraId="1B26EFFF" w14:textId="77777777" w:rsidR="007C3863" w:rsidRPr="005C6513" w:rsidRDefault="007C3863" w:rsidP="00974A55">
      <w:pPr>
        <w:pStyle w:val="Standard"/>
        <w:spacing w:after="0" w:line="360" w:lineRule="auto"/>
        <w:jc w:val="center"/>
        <w:rPr>
          <w:rFonts w:ascii="Times New Roman" w:hAnsi="Times New Roman" w:cs="Times New Roman"/>
          <w:b/>
          <w:color w:val="000000" w:themeColor="text1"/>
          <w:sz w:val="24"/>
          <w:szCs w:val="24"/>
        </w:rPr>
      </w:pPr>
    </w:p>
    <w:p w14:paraId="3FD1D504" w14:textId="77777777" w:rsidR="004F6DCB" w:rsidRPr="005C6513" w:rsidRDefault="004F6DCB" w:rsidP="00974A55">
      <w:pPr>
        <w:pStyle w:val="Standard"/>
        <w:spacing w:after="0" w:line="360" w:lineRule="auto"/>
        <w:jc w:val="center"/>
        <w:rPr>
          <w:rFonts w:ascii="Times New Roman" w:hAnsi="Times New Roman" w:cs="Times New Roman"/>
          <w:b/>
          <w:color w:val="000000" w:themeColor="text1"/>
          <w:sz w:val="24"/>
          <w:szCs w:val="24"/>
        </w:rPr>
      </w:pPr>
      <w:r w:rsidRPr="005C6513">
        <w:rPr>
          <w:rFonts w:ascii="Times New Roman" w:hAnsi="Times New Roman" w:cs="Times New Roman"/>
          <w:b/>
          <w:color w:val="000000" w:themeColor="text1"/>
          <w:sz w:val="24"/>
          <w:szCs w:val="24"/>
        </w:rPr>
        <w:t>§ 1</w:t>
      </w:r>
    </w:p>
    <w:p w14:paraId="6FE5C9F3" w14:textId="77777777" w:rsidR="004F6DCB" w:rsidRPr="005C6513" w:rsidRDefault="004F6DCB" w:rsidP="00974A55">
      <w:pPr>
        <w:pStyle w:val="Standard"/>
        <w:spacing w:after="0" w:line="360" w:lineRule="auto"/>
        <w:jc w:val="center"/>
        <w:rPr>
          <w:rFonts w:ascii="Times New Roman" w:hAnsi="Times New Roman" w:cs="Times New Roman"/>
          <w:b/>
          <w:color w:val="000000" w:themeColor="text1"/>
          <w:sz w:val="24"/>
          <w:szCs w:val="24"/>
        </w:rPr>
      </w:pPr>
      <w:r w:rsidRPr="005C6513">
        <w:rPr>
          <w:rFonts w:ascii="Times New Roman" w:hAnsi="Times New Roman" w:cs="Times New Roman"/>
          <w:b/>
          <w:color w:val="000000" w:themeColor="text1"/>
          <w:sz w:val="24"/>
          <w:szCs w:val="24"/>
        </w:rPr>
        <w:t>Przedmiot umowy</w:t>
      </w:r>
    </w:p>
    <w:p w14:paraId="5D8164C3" w14:textId="4CFD17D9" w:rsidR="00BB3B99" w:rsidRPr="00A60F91" w:rsidRDefault="004F6DCB" w:rsidP="00974A55">
      <w:pPr>
        <w:pStyle w:val="Standard"/>
        <w:numPr>
          <w:ilvl w:val="0"/>
          <w:numId w:val="36"/>
        </w:numPr>
        <w:spacing w:after="0" w:line="360" w:lineRule="auto"/>
        <w:ind w:left="425" w:hanging="425"/>
        <w:jc w:val="both"/>
        <w:rPr>
          <w:rFonts w:ascii="Times New Roman" w:hAnsi="Times New Roman" w:cs="Times New Roman"/>
          <w:strike/>
          <w:color w:val="000000" w:themeColor="text1"/>
          <w:sz w:val="24"/>
          <w:szCs w:val="24"/>
        </w:rPr>
      </w:pPr>
      <w:r w:rsidRPr="00A60F91">
        <w:rPr>
          <w:rFonts w:ascii="Times New Roman" w:hAnsi="Times New Roman" w:cs="Times New Roman"/>
          <w:color w:val="000000" w:themeColor="text1"/>
          <w:sz w:val="24"/>
          <w:szCs w:val="24"/>
        </w:rPr>
        <w:t xml:space="preserve">Przedmiotem niniejszej Umowy, zgodnie z wynikiem przetargu nieograniczonego, </w:t>
      </w:r>
      <w:r w:rsidR="00087FBE" w:rsidRPr="00A60F91">
        <w:rPr>
          <w:rFonts w:ascii="Times New Roman" w:hAnsi="Times New Roman" w:cs="Times New Roman"/>
          <w:color w:val="000000" w:themeColor="text1"/>
          <w:sz w:val="24"/>
          <w:szCs w:val="24"/>
        </w:rPr>
        <w:br/>
        <w:t>n</w:t>
      </w:r>
      <w:r w:rsidRPr="00A60F91">
        <w:rPr>
          <w:rFonts w:ascii="Times New Roman" w:hAnsi="Times New Roman" w:cs="Times New Roman"/>
          <w:color w:val="000000" w:themeColor="text1"/>
          <w:sz w:val="24"/>
          <w:szCs w:val="24"/>
        </w:rPr>
        <w:t>r sprawy:</w:t>
      </w:r>
      <w:r w:rsidR="002F7FBD" w:rsidRPr="00A60F91">
        <w:rPr>
          <w:rFonts w:ascii="Times New Roman" w:hAnsi="Times New Roman" w:cs="Times New Roman"/>
          <w:color w:val="000000" w:themeColor="text1"/>
          <w:sz w:val="24"/>
          <w:szCs w:val="24"/>
        </w:rPr>
        <w:t xml:space="preserve"> </w:t>
      </w:r>
      <w:r w:rsidR="008A7181" w:rsidRPr="00A60F91">
        <w:rPr>
          <w:rFonts w:ascii="Times New Roman" w:hAnsi="Times New Roman" w:cs="Times New Roman"/>
          <w:color w:val="000000" w:themeColor="text1"/>
          <w:sz w:val="24"/>
          <w:szCs w:val="24"/>
        </w:rPr>
        <w:t xml:space="preserve">Znak sprawy </w:t>
      </w:r>
      <w:r w:rsidR="006B6380" w:rsidRPr="006B6380">
        <w:rPr>
          <w:rFonts w:ascii="Times New Roman" w:hAnsi="Times New Roman" w:cs="Times New Roman"/>
          <w:color w:val="000000"/>
          <w:sz w:val="24"/>
          <w:szCs w:val="24"/>
        </w:rPr>
        <w:t>DDOM9.2.3/13/11/2020</w:t>
      </w:r>
      <w:r w:rsidR="006B6380" w:rsidRPr="006B6380">
        <w:rPr>
          <w:color w:val="000000"/>
          <w:sz w:val="24"/>
          <w:szCs w:val="24"/>
        </w:rPr>
        <w:t xml:space="preserve"> </w:t>
      </w:r>
      <w:r w:rsidR="009460EB" w:rsidRPr="00A60F91">
        <w:rPr>
          <w:rFonts w:ascii="Times New Roman" w:hAnsi="Times New Roman" w:cs="Times New Roman"/>
          <w:color w:val="000000" w:themeColor="text1"/>
          <w:sz w:val="24"/>
          <w:szCs w:val="24"/>
        </w:rPr>
        <w:t xml:space="preserve">jest </w:t>
      </w:r>
      <w:r w:rsidR="003F4E8D" w:rsidRPr="00A60F91">
        <w:rPr>
          <w:rFonts w:ascii="Times New Roman" w:hAnsi="Times New Roman" w:cs="Times New Roman"/>
          <w:color w:val="000000" w:themeColor="text1"/>
          <w:sz w:val="24"/>
          <w:szCs w:val="24"/>
        </w:rPr>
        <w:t>„</w:t>
      </w:r>
      <w:r w:rsidR="008A7181" w:rsidRPr="00A60F91">
        <w:rPr>
          <w:rFonts w:ascii="Times New Roman" w:hAnsi="Times New Roman" w:cs="Times New Roman"/>
          <w:color w:val="000000" w:themeColor="text1"/>
          <w:sz w:val="24"/>
          <w:szCs w:val="24"/>
        </w:rPr>
        <w:t>Utworzenie Dziennego Domu Opieki Medycznej w Skarżysku Kamiennej</w:t>
      </w:r>
      <w:r w:rsidR="00974A55" w:rsidRPr="00A60F91">
        <w:rPr>
          <w:rFonts w:ascii="Times New Roman" w:hAnsi="Times New Roman" w:cs="Times New Roman"/>
          <w:color w:val="000000" w:themeColor="text1"/>
          <w:sz w:val="24"/>
          <w:szCs w:val="24"/>
        </w:rPr>
        <w:t>”</w:t>
      </w:r>
      <w:r w:rsidR="005C6513" w:rsidRPr="00A60F91">
        <w:rPr>
          <w:rFonts w:ascii="Times New Roman" w:hAnsi="Times New Roman" w:cs="Times New Roman"/>
          <w:sz w:val="24"/>
          <w:szCs w:val="24"/>
        </w:rPr>
        <w:t xml:space="preserve"> </w:t>
      </w:r>
      <w:r w:rsidR="00AB3C52" w:rsidRPr="00A60F91">
        <w:rPr>
          <w:rFonts w:ascii="Times New Roman" w:hAnsi="Times New Roman" w:cs="Times New Roman"/>
          <w:sz w:val="24"/>
          <w:szCs w:val="24"/>
        </w:rPr>
        <w:t xml:space="preserve">jest montaż </w:t>
      </w:r>
      <w:r w:rsidR="005C6513" w:rsidRPr="00A60F91">
        <w:rPr>
          <w:rFonts w:ascii="Times New Roman" w:hAnsi="Times New Roman" w:cs="Times New Roman"/>
          <w:sz w:val="24"/>
          <w:szCs w:val="24"/>
        </w:rPr>
        <w:t>dźwigu</w:t>
      </w:r>
      <w:r w:rsidR="00C12E3F" w:rsidRPr="00A60F91">
        <w:rPr>
          <w:rFonts w:ascii="Times New Roman" w:hAnsi="Times New Roman" w:cs="Times New Roman"/>
          <w:sz w:val="24"/>
          <w:szCs w:val="24"/>
        </w:rPr>
        <w:t xml:space="preserve"> osobowego</w:t>
      </w:r>
      <w:r w:rsidR="005C6513" w:rsidRPr="00A60F91">
        <w:rPr>
          <w:rFonts w:ascii="Times New Roman" w:hAnsi="Times New Roman" w:cs="Times New Roman"/>
          <w:sz w:val="24"/>
          <w:szCs w:val="24"/>
        </w:rPr>
        <w:t xml:space="preserve"> </w:t>
      </w:r>
      <w:r w:rsidR="00A60F91" w:rsidRPr="00A60F91">
        <w:rPr>
          <w:rFonts w:ascii="Times New Roman" w:hAnsi="Times New Roman" w:cs="Times New Roman"/>
          <w:sz w:val="26"/>
          <w:szCs w:val="26"/>
        </w:rPr>
        <w:lastRenderedPageBreak/>
        <w:t xml:space="preserve">z przeznaczeniem dla 8 osób </w:t>
      </w:r>
      <w:r w:rsidR="005C6513" w:rsidRPr="00A60F91">
        <w:rPr>
          <w:rFonts w:ascii="Times New Roman" w:hAnsi="Times New Roman" w:cs="Times New Roman"/>
          <w:sz w:val="24"/>
          <w:szCs w:val="24"/>
        </w:rPr>
        <w:t xml:space="preserve">o napędzie </w:t>
      </w:r>
      <w:r w:rsidR="00AF207F" w:rsidRPr="00A60F91">
        <w:rPr>
          <w:rFonts w:ascii="Times New Roman" w:hAnsi="Times New Roman" w:cs="Times New Roman"/>
          <w:sz w:val="24"/>
          <w:szCs w:val="24"/>
        </w:rPr>
        <w:t>elektrycznym, o udźwigu</w:t>
      </w:r>
      <w:r w:rsidR="00C12E3F" w:rsidRPr="00A60F91">
        <w:rPr>
          <w:rFonts w:ascii="Times New Roman" w:hAnsi="Times New Roman" w:cs="Times New Roman"/>
          <w:sz w:val="24"/>
          <w:szCs w:val="24"/>
        </w:rPr>
        <w:t xml:space="preserve"> Q =630</w:t>
      </w:r>
      <w:r w:rsidR="005C6513" w:rsidRPr="00A60F91">
        <w:rPr>
          <w:rFonts w:ascii="Times New Roman" w:hAnsi="Times New Roman" w:cs="Times New Roman"/>
          <w:sz w:val="24"/>
          <w:szCs w:val="24"/>
        </w:rPr>
        <w:t xml:space="preserve"> kg z przeznaczeniem dla osób niepełnosprawnych</w:t>
      </w:r>
      <w:r w:rsidR="00AB3C52" w:rsidRPr="00A60F91">
        <w:rPr>
          <w:rFonts w:ascii="Times New Roman" w:hAnsi="Times New Roman" w:cs="Times New Roman"/>
          <w:sz w:val="24"/>
          <w:szCs w:val="24"/>
        </w:rPr>
        <w:t xml:space="preserve"> zwanego dalej „zamówieniem” lub „przedmiotem umowy”. </w:t>
      </w:r>
    </w:p>
    <w:p w14:paraId="480385D9" w14:textId="77777777" w:rsidR="00087FBE" w:rsidRPr="00A60F91" w:rsidRDefault="006B4E04" w:rsidP="00974A55">
      <w:pPr>
        <w:pStyle w:val="Standard"/>
        <w:numPr>
          <w:ilvl w:val="0"/>
          <w:numId w:val="36"/>
        </w:numPr>
        <w:spacing w:after="0" w:line="360" w:lineRule="auto"/>
        <w:ind w:left="426"/>
        <w:jc w:val="both"/>
        <w:rPr>
          <w:rFonts w:ascii="Times New Roman" w:hAnsi="Times New Roman" w:cs="Times New Roman"/>
          <w:color w:val="000000" w:themeColor="text1"/>
          <w:sz w:val="24"/>
          <w:szCs w:val="24"/>
        </w:rPr>
      </w:pPr>
      <w:r w:rsidRPr="00A60F91">
        <w:rPr>
          <w:rFonts w:ascii="Times New Roman" w:hAnsi="Times New Roman" w:cs="Times New Roman"/>
          <w:color w:val="000000" w:themeColor="text1"/>
          <w:sz w:val="24"/>
          <w:szCs w:val="24"/>
        </w:rPr>
        <w:t>Szczegółowo p</w:t>
      </w:r>
      <w:r w:rsidR="002F7FBD" w:rsidRPr="00A60F91">
        <w:rPr>
          <w:rFonts w:ascii="Times New Roman" w:hAnsi="Times New Roman" w:cs="Times New Roman"/>
          <w:color w:val="000000" w:themeColor="text1"/>
          <w:sz w:val="24"/>
          <w:szCs w:val="24"/>
        </w:rPr>
        <w:t>rzedmiot umowy określa</w:t>
      </w:r>
      <w:r w:rsidR="00087FBE" w:rsidRPr="00A60F91">
        <w:rPr>
          <w:rFonts w:ascii="Times New Roman" w:hAnsi="Times New Roman" w:cs="Times New Roman"/>
          <w:color w:val="000000" w:themeColor="text1"/>
          <w:sz w:val="24"/>
          <w:szCs w:val="24"/>
        </w:rPr>
        <w:t>:</w:t>
      </w:r>
      <w:r w:rsidR="002F7FBD" w:rsidRPr="00A60F91">
        <w:rPr>
          <w:rFonts w:ascii="Times New Roman" w:hAnsi="Times New Roman" w:cs="Times New Roman"/>
          <w:color w:val="000000" w:themeColor="text1"/>
          <w:sz w:val="24"/>
          <w:szCs w:val="24"/>
        </w:rPr>
        <w:t xml:space="preserve"> </w:t>
      </w:r>
    </w:p>
    <w:p w14:paraId="4A32BD15" w14:textId="77777777" w:rsidR="009460EB" w:rsidRPr="00A60F91" w:rsidRDefault="009460EB" w:rsidP="00974A55">
      <w:pPr>
        <w:pStyle w:val="Standard"/>
        <w:numPr>
          <w:ilvl w:val="0"/>
          <w:numId w:val="59"/>
        </w:numPr>
        <w:spacing w:after="0" w:line="360" w:lineRule="auto"/>
        <w:ind w:left="851"/>
        <w:jc w:val="both"/>
        <w:rPr>
          <w:rFonts w:ascii="Times New Roman" w:hAnsi="Times New Roman" w:cs="Times New Roman"/>
          <w:color w:val="000000" w:themeColor="text1"/>
          <w:sz w:val="24"/>
          <w:szCs w:val="24"/>
        </w:rPr>
      </w:pPr>
      <w:r w:rsidRPr="00A60F91">
        <w:rPr>
          <w:rFonts w:ascii="Times New Roman" w:hAnsi="Times New Roman" w:cs="Times New Roman"/>
          <w:color w:val="000000" w:themeColor="text1"/>
          <w:sz w:val="24"/>
          <w:szCs w:val="24"/>
        </w:rPr>
        <w:t>Projekt budowlan</w:t>
      </w:r>
      <w:r w:rsidR="00974A55" w:rsidRPr="00A60F91">
        <w:rPr>
          <w:rFonts w:ascii="Times New Roman" w:hAnsi="Times New Roman" w:cs="Times New Roman"/>
          <w:color w:val="000000" w:themeColor="text1"/>
          <w:sz w:val="24"/>
          <w:szCs w:val="24"/>
        </w:rPr>
        <w:t>y</w:t>
      </w:r>
    </w:p>
    <w:p w14:paraId="178CB402" w14:textId="77777777" w:rsidR="009460EB" w:rsidRPr="005C6513" w:rsidRDefault="009460EB" w:rsidP="00974A55">
      <w:pPr>
        <w:pStyle w:val="Standard"/>
        <w:numPr>
          <w:ilvl w:val="0"/>
          <w:numId w:val="59"/>
        </w:numPr>
        <w:spacing w:after="0" w:line="360" w:lineRule="auto"/>
        <w:ind w:left="851"/>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Przedmiar robót;</w:t>
      </w:r>
    </w:p>
    <w:p w14:paraId="0BE2815A" w14:textId="77777777" w:rsidR="009460EB" w:rsidRPr="005C6513" w:rsidRDefault="009460EB" w:rsidP="00974A55">
      <w:pPr>
        <w:pStyle w:val="Standard"/>
        <w:numPr>
          <w:ilvl w:val="0"/>
          <w:numId w:val="59"/>
        </w:numPr>
        <w:spacing w:after="0" w:line="360" w:lineRule="auto"/>
        <w:ind w:left="851"/>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Specyfikacja techniczna wykonania i odbioru robót budowlanych.</w:t>
      </w:r>
    </w:p>
    <w:p w14:paraId="0B891E42" w14:textId="77777777" w:rsidR="00746EA9" w:rsidRPr="005C6513" w:rsidRDefault="004F6DCB" w:rsidP="00746EA9">
      <w:pPr>
        <w:pStyle w:val="Standard"/>
        <w:numPr>
          <w:ilvl w:val="0"/>
          <w:numId w:val="36"/>
        </w:numPr>
        <w:spacing w:after="0" w:line="360" w:lineRule="auto"/>
        <w:ind w:left="426"/>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Wykonawca zobowiązuje się do wykonania</w:t>
      </w:r>
      <w:r w:rsidR="00AB3C52">
        <w:rPr>
          <w:rFonts w:ascii="Times New Roman" w:hAnsi="Times New Roman" w:cs="Times New Roman"/>
          <w:color w:val="000000" w:themeColor="text1"/>
          <w:sz w:val="24"/>
          <w:szCs w:val="24"/>
        </w:rPr>
        <w:t xml:space="preserve"> zamówienia</w:t>
      </w:r>
      <w:r w:rsidRPr="005C6513">
        <w:rPr>
          <w:rFonts w:ascii="Times New Roman" w:hAnsi="Times New Roman" w:cs="Times New Roman"/>
          <w:color w:val="000000" w:themeColor="text1"/>
          <w:sz w:val="24"/>
          <w:szCs w:val="24"/>
        </w:rPr>
        <w:t xml:space="preserve"> z należytą starannością przedmiotu niniejszej Umowy, zgodnie z dokumentacją </w:t>
      </w:r>
      <w:r w:rsidR="00B02903" w:rsidRPr="005C6513">
        <w:rPr>
          <w:rFonts w:ascii="Times New Roman" w:hAnsi="Times New Roman" w:cs="Times New Roman"/>
          <w:color w:val="000000" w:themeColor="text1"/>
          <w:sz w:val="24"/>
          <w:szCs w:val="24"/>
        </w:rPr>
        <w:t>projektową</w:t>
      </w:r>
      <w:r w:rsidRPr="005C6513">
        <w:rPr>
          <w:rFonts w:ascii="Times New Roman" w:hAnsi="Times New Roman" w:cs="Times New Roman"/>
          <w:color w:val="000000" w:themeColor="text1"/>
          <w:sz w:val="24"/>
          <w:szCs w:val="24"/>
        </w:rPr>
        <w:t>, zasadami wiedzy technicznej i sztuki budowlanej, obowiązującymi przepisami i polskimi normami przenoszącymi europejskie normy, zharmonizowane z dyrektywami nowego podejścia, bezpieczeństwem i właściwą organizacją, na ustalonych niniejszą Umową warunkach.</w:t>
      </w:r>
    </w:p>
    <w:p w14:paraId="265A852C" w14:textId="77777777" w:rsidR="00746EA9" w:rsidRPr="005C6513" w:rsidRDefault="00746EA9" w:rsidP="00746EA9">
      <w:pPr>
        <w:pStyle w:val="Standard"/>
        <w:spacing w:after="0" w:line="360" w:lineRule="auto"/>
        <w:ind w:left="426"/>
        <w:jc w:val="both"/>
        <w:rPr>
          <w:rFonts w:ascii="Times New Roman" w:hAnsi="Times New Roman" w:cs="Times New Roman"/>
          <w:color w:val="000000" w:themeColor="text1"/>
          <w:sz w:val="24"/>
          <w:szCs w:val="24"/>
        </w:rPr>
      </w:pPr>
    </w:p>
    <w:p w14:paraId="79B3AF7D" w14:textId="77777777" w:rsidR="003F4E8D" w:rsidRPr="005C6513" w:rsidRDefault="003F4E8D" w:rsidP="00974A55">
      <w:pPr>
        <w:pStyle w:val="Standard"/>
        <w:spacing w:after="0" w:line="360" w:lineRule="auto"/>
        <w:jc w:val="center"/>
        <w:rPr>
          <w:rFonts w:ascii="Times New Roman" w:hAnsi="Times New Roman" w:cs="Times New Roman"/>
          <w:b/>
          <w:color w:val="000000" w:themeColor="text1"/>
          <w:sz w:val="24"/>
          <w:szCs w:val="24"/>
        </w:rPr>
      </w:pPr>
    </w:p>
    <w:p w14:paraId="7D604BB0" w14:textId="77777777" w:rsidR="00087FBE" w:rsidRPr="00974A55" w:rsidRDefault="00087FBE"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2</w:t>
      </w:r>
    </w:p>
    <w:p w14:paraId="724493BF" w14:textId="77777777" w:rsidR="00087FBE" w:rsidRPr="00974A55" w:rsidRDefault="00087FBE"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Zatrudnianie pracowników</w:t>
      </w:r>
    </w:p>
    <w:p w14:paraId="4BE50D7B" w14:textId="77777777" w:rsidR="004F428A" w:rsidRPr="00974A55" w:rsidRDefault="004F428A" w:rsidP="00974A55">
      <w:pPr>
        <w:widowControl/>
        <w:numPr>
          <w:ilvl w:val="0"/>
          <w:numId w:val="66"/>
        </w:numPr>
        <w:autoSpaceDN/>
        <w:spacing w:after="0" w:line="360" w:lineRule="auto"/>
        <w:ind w:left="284" w:hanging="284"/>
        <w:contextualSpacing/>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Na podstawie art. 29 ust. 3a ustawy Prawo zamówień publicznych, Zamawiający wymaga zatrudnienia na podstawie umowy o pracę przez Wykonawcę lub podwykonawcę osób wykonujących:</w:t>
      </w:r>
    </w:p>
    <w:p w14:paraId="2D4314B5" w14:textId="77777777" w:rsidR="00C12E3F" w:rsidRPr="006B6380" w:rsidRDefault="006F70F4" w:rsidP="006F70F4">
      <w:pPr>
        <w:pStyle w:val="NormalnyWeb"/>
        <w:spacing w:line="360" w:lineRule="auto"/>
        <w:rPr>
          <w:szCs w:val="24"/>
        </w:rPr>
      </w:pPr>
      <w:r w:rsidRPr="006B6380">
        <w:rPr>
          <w:szCs w:val="24"/>
        </w:rPr>
        <w:t>a) czynności związane z rozbudową o klatkę</w:t>
      </w:r>
      <w:r w:rsidRPr="006B6380">
        <w:rPr>
          <w:rFonts w:eastAsia="TimesNewRoman"/>
          <w:szCs w:val="24"/>
        </w:rPr>
        <w:t xml:space="preserve"> </w:t>
      </w:r>
      <w:r w:rsidRPr="006B6380">
        <w:rPr>
          <w:szCs w:val="24"/>
        </w:rPr>
        <w:t>schodow</w:t>
      </w:r>
      <w:r w:rsidRPr="006B6380">
        <w:rPr>
          <w:rFonts w:eastAsia="TimesNewRoman"/>
          <w:szCs w:val="24"/>
        </w:rPr>
        <w:t xml:space="preserve">ą </w:t>
      </w:r>
      <w:r w:rsidRPr="006B6380">
        <w:rPr>
          <w:szCs w:val="24"/>
        </w:rPr>
        <w:t xml:space="preserve">i szyb windowy </w:t>
      </w:r>
      <w:r w:rsidRPr="006B6380">
        <w:rPr>
          <w:szCs w:val="24"/>
        </w:rPr>
        <w:br/>
      </w:r>
      <w:proofErr w:type="gramStart"/>
      <w:r w:rsidRPr="006B6380">
        <w:rPr>
          <w:szCs w:val="24"/>
        </w:rPr>
        <w:t>b)  czynności</w:t>
      </w:r>
      <w:proofErr w:type="gramEnd"/>
      <w:r w:rsidRPr="006B6380">
        <w:rPr>
          <w:szCs w:val="24"/>
        </w:rPr>
        <w:t xml:space="preserve"> związane z zamurowaniem oraz wykonaniem otworów drzwiowych  </w:t>
      </w:r>
    </w:p>
    <w:p w14:paraId="017E2240" w14:textId="77777777" w:rsidR="006F70F4" w:rsidRPr="006B6380" w:rsidRDefault="00C12E3F" w:rsidP="006F70F4">
      <w:pPr>
        <w:pStyle w:val="NormalnyWeb"/>
        <w:spacing w:line="360" w:lineRule="auto"/>
        <w:rPr>
          <w:szCs w:val="24"/>
        </w:rPr>
      </w:pPr>
      <w:r w:rsidRPr="006B6380">
        <w:rPr>
          <w:szCs w:val="24"/>
        </w:rPr>
        <w:t xml:space="preserve"> c</w:t>
      </w:r>
      <w:r w:rsidR="006F70F4" w:rsidRPr="006B6380">
        <w:rPr>
          <w:szCs w:val="24"/>
        </w:rPr>
        <w:t xml:space="preserve">)czynności związane z wykonaniem </w:t>
      </w:r>
      <w:r w:rsidR="006F70F4" w:rsidRPr="006B6380">
        <w:rPr>
          <w:rFonts w:eastAsia="TimesNewRoman"/>
          <w:szCs w:val="24"/>
        </w:rPr>
        <w:t>ścian</w:t>
      </w:r>
      <w:r w:rsidR="006F70F4" w:rsidRPr="006B6380">
        <w:rPr>
          <w:szCs w:val="24"/>
        </w:rPr>
        <w:t xml:space="preserve"> działowych wraz z otworami drzwiowymi.</w:t>
      </w:r>
      <w:r w:rsidR="006F70F4" w:rsidRPr="006B6380">
        <w:rPr>
          <w:szCs w:val="24"/>
        </w:rPr>
        <w:br/>
      </w:r>
      <w:r w:rsidRPr="006B6380">
        <w:rPr>
          <w:szCs w:val="24"/>
        </w:rPr>
        <w:t>d</w:t>
      </w:r>
      <w:r w:rsidR="006F70F4" w:rsidRPr="006B6380">
        <w:rPr>
          <w:szCs w:val="24"/>
        </w:rPr>
        <w:t>) czynności związane z wykonaniem posadzek.</w:t>
      </w:r>
      <w:r w:rsidR="006F70F4" w:rsidRPr="006B6380">
        <w:rPr>
          <w:szCs w:val="24"/>
        </w:rPr>
        <w:br/>
      </w:r>
      <w:proofErr w:type="gramStart"/>
      <w:r w:rsidRPr="006B6380">
        <w:rPr>
          <w:szCs w:val="24"/>
        </w:rPr>
        <w:t>e</w:t>
      </w:r>
      <w:r w:rsidR="006F70F4" w:rsidRPr="006B6380">
        <w:rPr>
          <w:szCs w:val="24"/>
        </w:rPr>
        <w:t>)czynności</w:t>
      </w:r>
      <w:proofErr w:type="gramEnd"/>
      <w:r w:rsidR="006F70F4" w:rsidRPr="006B6380">
        <w:rPr>
          <w:szCs w:val="24"/>
        </w:rPr>
        <w:t xml:space="preserve"> związane z wykonaniem instalacji wewnętrznych</w:t>
      </w:r>
      <w:r w:rsidR="006F70F4" w:rsidRPr="006B6380">
        <w:rPr>
          <w:szCs w:val="24"/>
        </w:rPr>
        <w:br/>
      </w:r>
      <w:r w:rsidRPr="006B6380">
        <w:rPr>
          <w:szCs w:val="24"/>
        </w:rPr>
        <w:t>f</w:t>
      </w:r>
      <w:r w:rsidR="006F70F4" w:rsidRPr="006B6380">
        <w:rPr>
          <w:szCs w:val="24"/>
        </w:rPr>
        <w:t>)czynności związane z demontażem</w:t>
      </w:r>
      <w:r w:rsidR="006F70F4" w:rsidRPr="006B6380">
        <w:rPr>
          <w:rFonts w:eastAsia="TimesNewRoman"/>
          <w:szCs w:val="24"/>
        </w:rPr>
        <w:t xml:space="preserve"> </w:t>
      </w:r>
      <w:r w:rsidRPr="006B6380">
        <w:rPr>
          <w:rFonts w:eastAsia="TimesNewRoman"/>
          <w:szCs w:val="24"/>
        </w:rPr>
        <w:t>starych</w:t>
      </w:r>
      <w:r w:rsidR="006F70F4" w:rsidRPr="006B6380">
        <w:rPr>
          <w:rFonts w:eastAsia="TimesNewRoman"/>
          <w:szCs w:val="24"/>
        </w:rPr>
        <w:t xml:space="preserve"> i montażem nowych </w:t>
      </w:r>
      <w:r w:rsidR="006F70F4" w:rsidRPr="006B6380">
        <w:rPr>
          <w:szCs w:val="24"/>
        </w:rPr>
        <w:t xml:space="preserve">okien </w:t>
      </w:r>
      <w:r w:rsidR="006F70F4" w:rsidRPr="006B6380">
        <w:rPr>
          <w:szCs w:val="24"/>
        </w:rPr>
        <w:br/>
      </w:r>
      <w:r w:rsidRPr="006B6380">
        <w:rPr>
          <w:szCs w:val="24"/>
        </w:rPr>
        <w:t>g</w:t>
      </w:r>
      <w:r w:rsidR="006F70F4" w:rsidRPr="006B6380">
        <w:rPr>
          <w:szCs w:val="24"/>
        </w:rPr>
        <w:t xml:space="preserve">)czynności związane z wykonanie prac wykończeniowych. </w:t>
      </w:r>
    </w:p>
    <w:p w14:paraId="5EF49118" w14:textId="77777777" w:rsidR="004F428A" w:rsidRPr="005C6513" w:rsidRDefault="004F428A" w:rsidP="006F70F4">
      <w:pPr>
        <w:tabs>
          <w:tab w:val="left" w:pos="284"/>
        </w:tabs>
        <w:spacing w:line="360" w:lineRule="auto"/>
        <w:jc w:val="both"/>
        <w:rPr>
          <w:rFonts w:ascii="Times New Roman" w:hAnsi="Times New Roman" w:cs="Times New Roman"/>
          <w:bCs/>
          <w:color w:val="000000" w:themeColor="text1"/>
          <w:sz w:val="24"/>
          <w:szCs w:val="24"/>
        </w:rPr>
      </w:pPr>
      <w:r w:rsidRPr="006B6380">
        <w:rPr>
          <w:rFonts w:ascii="Times New Roman" w:hAnsi="Times New Roman" w:cs="Times New Roman"/>
          <w:bCs/>
          <w:color w:val="000000" w:themeColor="text1"/>
          <w:sz w:val="24"/>
          <w:szCs w:val="24"/>
        </w:rPr>
        <w:t>Czynności wykonywane przez pracowników będą polegać na wykonywaniu pracy w sposób określony w art. 22 § 1 ustawy z dnia 26 czerwca 1974 r. – Kodeks Pracy (Dz.U.</w:t>
      </w:r>
      <w:r w:rsidRPr="005C6513">
        <w:rPr>
          <w:rFonts w:ascii="Times New Roman" w:hAnsi="Times New Roman" w:cs="Times New Roman"/>
          <w:bCs/>
          <w:color w:val="000000" w:themeColor="text1"/>
          <w:sz w:val="24"/>
          <w:szCs w:val="24"/>
        </w:rPr>
        <w:t xml:space="preserve"> z 2019 r. poz. 1040 z </w:t>
      </w:r>
      <w:proofErr w:type="spellStart"/>
      <w:r w:rsidRPr="005C6513">
        <w:rPr>
          <w:rFonts w:ascii="Times New Roman" w:hAnsi="Times New Roman" w:cs="Times New Roman"/>
          <w:bCs/>
          <w:color w:val="000000" w:themeColor="text1"/>
          <w:sz w:val="24"/>
          <w:szCs w:val="24"/>
        </w:rPr>
        <w:t>późn</w:t>
      </w:r>
      <w:proofErr w:type="spellEnd"/>
      <w:r w:rsidRPr="005C6513">
        <w:rPr>
          <w:rFonts w:ascii="Times New Roman" w:hAnsi="Times New Roman" w:cs="Times New Roman"/>
          <w:bCs/>
          <w:color w:val="000000" w:themeColor="text1"/>
          <w:sz w:val="24"/>
          <w:szCs w:val="24"/>
        </w:rPr>
        <w:t>. zm.)</w:t>
      </w:r>
      <w:r w:rsidR="0067110E" w:rsidRPr="005C6513">
        <w:rPr>
          <w:rFonts w:ascii="Times New Roman" w:hAnsi="Times New Roman" w:cs="Times New Roman"/>
          <w:bCs/>
          <w:color w:val="000000" w:themeColor="text1"/>
          <w:sz w:val="24"/>
          <w:szCs w:val="24"/>
        </w:rPr>
        <w:t>.</w:t>
      </w:r>
      <w:r w:rsidRPr="005C6513">
        <w:rPr>
          <w:rFonts w:ascii="Times New Roman" w:hAnsi="Times New Roman" w:cs="Times New Roman"/>
          <w:bCs/>
          <w:color w:val="000000" w:themeColor="text1"/>
          <w:sz w:val="24"/>
          <w:szCs w:val="24"/>
        </w:rPr>
        <w:t xml:space="preserve"> </w:t>
      </w:r>
    </w:p>
    <w:p w14:paraId="676F2720" w14:textId="77777777" w:rsidR="004F428A" w:rsidRPr="005C6513" w:rsidRDefault="004F428A" w:rsidP="00974A55">
      <w:pPr>
        <w:widowControl/>
        <w:suppressAutoHyphens w:val="0"/>
        <w:autoSpaceDN/>
        <w:spacing w:after="0" w:line="360" w:lineRule="auto"/>
        <w:ind w:left="284"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lastRenderedPageBreak/>
        <w:t>2.</w:t>
      </w:r>
      <w:r w:rsidR="0067110E"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 xml:space="preserve">W trakcie realizacji zamówienia Zamawiający uprawniony jest do wykonywania </w:t>
      </w:r>
      <w:r w:rsidR="003F4E8D"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 xml:space="preserve">czynności kontrolnych wobec Wykonawcy odnośnie spełniania przez Wykonawcę lub podwykonawcę wymogu zatrudnienia na podstawie umowy o pracę osób wykonujących wskazane w punkcie czynności. Zamawiający uprawniony jest w szczególności do: </w:t>
      </w:r>
    </w:p>
    <w:p w14:paraId="2E3CE106" w14:textId="77777777" w:rsidR="004F428A" w:rsidRPr="005C6513" w:rsidRDefault="004F428A" w:rsidP="00974A55">
      <w:pPr>
        <w:widowControl/>
        <w:numPr>
          <w:ilvl w:val="0"/>
          <w:numId w:val="64"/>
        </w:numPr>
        <w:autoSpaceDN/>
        <w:spacing w:after="0" w:line="360" w:lineRule="auto"/>
        <w:ind w:left="567" w:hanging="283"/>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żądania oświadczeń i dokumentów w zakresie potwierdzenia spełniania ww. wymogów i dokonywania ich oceny,</w:t>
      </w:r>
    </w:p>
    <w:p w14:paraId="70917A52" w14:textId="77777777" w:rsidR="004F428A" w:rsidRPr="005C6513" w:rsidRDefault="004F428A" w:rsidP="00974A55">
      <w:pPr>
        <w:widowControl/>
        <w:numPr>
          <w:ilvl w:val="0"/>
          <w:numId w:val="64"/>
        </w:numPr>
        <w:autoSpaceDN/>
        <w:spacing w:after="0" w:line="360" w:lineRule="auto"/>
        <w:ind w:left="567" w:hanging="283"/>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żądania wyjaśnień w przypadku wątpliwości w zakresie potwierdzenia spełniania ww. wymogów,</w:t>
      </w:r>
    </w:p>
    <w:p w14:paraId="180E7F26" w14:textId="77777777" w:rsidR="004F428A" w:rsidRPr="005C6513" w:rsidRDefault="004F428A" w:rsidP="00974A55">
      <w:pPr>
        <w:widowControl/>
        <w:numPr>
          <w:ilvl w:val="0"/>
          <w:numId w:val="64"/>
        </w:numPr>
        <w:autoSpaceDN/>
        <w:spacing w:after="0" w:line="360" w:lineRule="auto"/>
        <w:ind w:left="567" w:hanging="283"/>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przeprowadzania kontroli na miejscu wykonywania świadczenia.</w:t>
      </w:r>
    </w:p>
    <w:p w14:paraId="7F3082E2" w14:textId="77777777" w:rsidR="004F428A" w:rsidRPr="005C6513" w:rsidRDefault="004F428A" w:rsidP="00974A55">
      <w:pPr>
        <w:widowControl/>
        <w:suppressAutoHyphens w:val="0"/>
        <w:autoSpaceDN/>
        <w:spacing w:after="0" w:line="360" w:lineRule="auto"/>
        <w:ind w:left="284"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3.</w:t>
      </w:r>
      <w:r w:rsidR="0067110E"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W trakcie realizacji zamówienia n</w:t>
      </w:r>
      <w:r w:rsidR="004856D0" w:rsidRPr="005C6513">
        <w:rPr>
          <w:rFonts w:ascii="Times New Roman" w:hAnsi="Times New Roman" w:cs="Times New Roman"/>
          <w:color w:val="000000" w:themeColor="text1"/>
          <w:sz w:val="24"/>
          <w:szCs w:val="24"/>
        </w:rPr>
        <w:t xml:space="preserve">a każde wezwanie Zamawiającego </w:t>
      </w:r>
      <w:r w:rsidRPr="005C6513">
        <w:rPr>
          <w:rFonts w:ascii="Times New Roman" w:hAnsi="Times New Roman" w:cs="Times New Roman"/>
          <w:color w:val="000000" w:themeColor="text1"/>
          <w:sz w:val="24"/>
          <w:szCs w:val="24"/>
        </w:rPr>
        <w:t>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31A0D25" w14:textId="77777777" w:rsidR="004F428A" w:rsidRPr="005C6513" w:rsidRDefault="004F428A" w:rsidP="00974A55">
      <w:pPr>
        <w:widowControl/>
        <w:numPr>
          <w:ilvl w:val="0"/>
          <w:numId w:val="65"/>
        </w:numPr>
        <w:autoSpaceDN/>
        <w:spacing w:after="0" w:line="360" w:lineRule="auto"/>
        <w:ind w:left="568"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b/>
          <w:color w:val="000000" w:themeColor="text1"/>
          <w:sz w:val="24"/>
          <w:szCs w:val="24"/>
        </w:rPr>
        <w:t xml:space="preserve">oświadczenie wykonawcy lub podwykonawcy </w:t>
      </w:r>
      <w:r w:rsidRPr="005C6513">
        <w:rPr>
          <w:rFonts w:ascii="Times New Roman" w:hAnsi="Times New Roman" w:cs="Times New Roman"/>
          <w:color w:val="000000" w:themeColor="text1"/>
          <w:sz w:val="24"/>
          <w:szCs w:val="24"/>
        </w:rPr>
        <w:t>o zatrudnieniu na podstawie umowy o pracę osób wykonujących czynności, których dotyczy wezwanie zamawiającego.</w:t>
      </w:r>
      <w:r w:rsidRPr="005C6513">
        <w:rPr>
          <w:rFonts w:ascii="Times New Roman" w:hAnsi="Times New Roman" w:cs="Times New Roman"/>
          <w:b/>
          <w:color w:val="000000" w:themeColor="text1"/>
          <w:sz w:val="24"/>
          <w:szCs w:val="24"/>
        </w:rPr>
        <w:t xml:space="preserve"> </w:t>
      </w:r>
      <w:r w:rsidRPr="005C6513">
        <w:rPr>
          <w:rFonts w:ascii="Times New Roman" w:hAnsi="Times New Roman" w:cs="Times New Roman"/>
          <w:color w:val="000000" w:themeColor="text1"/>
          <w:sz w:val="24"/>
          <w:szCs w:val="24"/>
        </w:rPr>
        <w:t>Oś</w:t>
      </w:r>
      <w:r w:rsidR="004856D0" w:rsidRPr="005C6513">
        <w:rPr>
          <w:rFonts w:ascii="Times New Roman" w:hAnsi="Times New Roman" w:cs="Times New Roman"/>
          <w:color w:val="000000" w:themeColor="text1"/>
          <w:sz w:val="24"/>
          <w:szCs w:val="24"/>
        </w:rPr>
        <w:t xml:space="preserve">wiadczenie to powinno zawierać </w:t>
      </w:r>
      <w:r w:rsidRPr="005C6513">
        <w:rPr>
          <w:rFonts w:ascii="Times New Roman" w:hAnsi="Times New Roman" w:cs="Times New Roman"/>
          <w:color w:val="000000" w:themeColor="text1"/>
          <w:sz w:val="24"/>
          <w:szCs w:val="24"/>
        </w:rPr>
        <w:t xml:space="preserve">w szczególności: dokładne określenie podmiotu składającego oświadczenie, datę złożenia oświadczenia, wskazanie, że objęte wezwaniem czynności wykonują osoby </w:t>
      </w:r>
      <w:r w:rsidR="004856D0" w:rsidRPr="005C6513">
        <w:rPr>
          <w:rFonts w:ascii="Times New Roman" w:hAnsi="Times New Roman" w:cs="Times New Roman"/>
          <w:color w:val="000000" w:themeColor="text1"/>
          <w:sz w:val="24"/>
          <w:szCs w:val="24"/>
        </w:rPr>
        <w:t xml:space="preserve">zatrudnione na podstawie umowy </w:t>
      </w:r>
      <w:r w:rsidRPr="005C6513">
        <w:rPr>
          <w:rFonts w:ascii="Times New Roman" w:hAnsi="Times New Roman" w:cs="Times New Roman"/>
          <w:color w:val="000000" w:themeColor="text1"/>
          <w:sz w:val="24"/>
          <w:szCs w:val="24"/>
        </w:rPr>
        <w:t>o pracę wraz ze wskazaniem liczby tych osób, imion i nazwisk tych osób, rodzaju umowy o pracę i wymiaru etatu oraz podpis osoby uprawnionej do złożenia oświadczenia w imieniu wykonawcy lub podwykonawcy;</w:t>
      </w:r>
    </w:p>
    <w:p w14:paraId="1976ED6E" w14:textId="2488C955" w:rsidR="004F428A" w:rsidRPr="005C6513" w:rsidRDefault="004F428A" w:rsidP="00974A55">
      <w:pPr>
        <w:widowControl/>
        <w:numPr>
          <w:ilvl w:val="0"/>
          <w:numId w:val="65"/>
        </w:numPr>
        <w:autoSpaceDN/>
        <w:spacing w:after="0" w:line="360" w:lineRule="auto"/>
        <w:ind w:left="568"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poświadczoną za zgodność z oryginałem odpowiednio przez wykonawcę lub podwykonawcę</w:t>
      </w:r>
      <w:r w:rsidRPr="005C6513">
        <w:rPr>
          <w:rFonts w:ascii="Times New Roman" w:hAnsi="Times New Roman" w:cs="Times New Roman"/>
          <w:b/>
          <w:color w:val="000000" w:themeColor="text1"/>
          <w:sz w:val="24"/>
          <w:szCs w:val="24"/>
        </w:rPr>
        <w:t xml:space="preserve"> kopię umowy/umów o pracę</w:t>
      </w:r>
      <w:r w:rsidRPr="005C6513">
        <w:rPr>
          <w:rFonts w:ascii="Times New Roman" w:hAnsi="Times New Roman" w:cs="Times New Roman"/>
          <w:color w:val="000000" w:themeColor="text1"/>
          <w:sz w:val="24"/>
          <w:szCs w:val="24"/>
        </w:rPr>
        <w:t xml:space="preserve"> osób wykonujących </w:t>
      </w:r>
      <w:r w:rsidRPr="005C6513">
        <w:rPr>
          <w:rFonts w:ascii="Times New Roman" w:hAnsi="Times New Roman" w:cs="Times New Roman"/>
          <w:color w:val="000000" w:themeColor="text1"/>
          <w:sz w:val="24"/>
          <w:szCs w:val="24"/>
        </w:rPr>
        <w:b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o ochronie </w:t>
      </w:r>
      <w:r w:rsidRPr="005C6513">
        <w:rPr>
          <w:rFonts w:ascii="Times New Roman" w:hAnsi="Times New Roman" w:cs="Times New Roman"/>
          <w:color w:val="000000" w:themeColor="text1"/>
          <w:sz w:val="24"/>
          <w:szCs w:val="24"/>
        </w:rPr>
        <w:lastRenderedPageBreak/>
        <w:t xml:space="preserve">danych osobowych (tj. w szczególności bez adresów, nr PESEL pracowników). Imię i nazwisko pracownika nie podlegają </w:t>
      </w:r>
      <w:proofErr w:type="spellStart"/>
      <w:r w:rsidRPr="005C6513">
        <w:rPr>
          <w:rFonts w:ascii="Times New Roman" w:hAnsi="Times New Roman" w:cs="Times New Roman"/>
          <w:color w:val="000000" w:themeColor="text1"/>
          <w:sz w:val="24"/>
          <w:szCs w:val="24"/>
        </w:rPr>
        <w:t>anonimizacji</w:t>
      </w:r>
      <w:proofErr w:type="spellEnd"/>
      <w:r w:rsidRPr="005C6513">
        <w:rPr>
          <w:rFonts w:ascii="Times New Roman" w:hAnsi="Times New Roman" w:cs="Times New Roman"/>
          <w:color w:val="000000" w:themeColor="text1"/>
          <w:sz w:val="24"/>
          <w:szCs w:val="24"/>
        </w:rPr>
        <w:t>. Informacje takie jak: data zawarcia umowy, rodzaj umowy o pracę i wymiar etatu powinny być możliwe do zidentyfikowania;</w:t>
      </w:r>
    </w:p>
    <w:p w14:paraId="027F5628" w14:textId="77777777" w:rsidR="004F428A" w:rsidRPr="005C6513" w:rsidRDefault="004F428A" w:rsidP="00974A55">
      <w:pPr>
        <w:widowControl/>
        <w:numPr>
          <w:ilvl w:val="0"/>
          <w:numId w:val="65"/>
        </w:numPr>
        <w:autoSpaceDN/>
        <w:spacing w:after="0" w:line="360" w:lineRule="auto"/>
        <w:ind w:left="568"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b/>
          <w:color w:val="000000" w:themeColor="text1"/>
          <w:sz w:val="24"/>
          <w:szCs w:val="24"/>
        </w:rPr>
        <w:t>zaświadczenie właściwego oddziału ZUS,</w:t>
      </w:r>
      <w:r w:rsidRPr="005C6513">
        <w:rPr>
          <w:rFonts w:ascii="Times New Roman" w:hAnsi="Times New Roman" w:cs="Times New Roman"/>
          <w:color w:val="000000" w:themeColor="text1"/>
          <w:sz w:val="24"/>
          <w:szCs w:val="24"/>
        </w:rPr>
        <w:t xml:space="preserve"> potwierdzające opłacanie przez wykonawcę lub podwykonawcę składek na ubezpieczenia społeczne </w:t>
      </w:r>
      <w:r w:rsidRPr="005C6513">
        <w:rPr>
          <w:rFonts w:ascii="Times New Roman" w:hAnsi="Times New Roman" w:cs="Times New Roman"/>
          <w:color w:val="000000" w:themeColor="text1"/>
          <w:sz w:val="24"/>
          <w:szCs w:val="24"/>
        </w:rPr>
        <w:br/>
        <w:t>i zdrowotne z tytułu zatrudnienia na podstawie umów o pracę za ostatni okres rozliczeniowy;</w:t>
      </w:r>
    </w:p>
    <w:p w14:paraId="6A18E1B2" w14:textId="77777777" w:rsidR="004F428A" w:rsidRPr="005C6513" w:rsidRDefault="004F428A" w:rsidP="00974A55">
      <w:pPr>
        <w:widowControl/>
        <w:numPr>
          <w:ilvl w:val="0"/>
          <w:numId w:val="65"/>
        </w:numPr>
        <w:autoSpaceDN/>
        <w:spacing w:after="0" w:line="360" w:lineRule="auto"/>
        <w:ind w:left="568"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poświadczoną za zgodność z oryginałem odpowiednio przez wykonawcę lub podwykonawcę</w:t>
      </w:r>
      <w:r w:rsidRPr="005C6513">
        <w:rPr>
          <w:rFonts w:ascii="Times New Roman" w:hAnsi="Times New Roman" w:cs="Times New Roman"/>
          <w:b/>
          <w:color w:val="000000" w:themeColor="text1"/>
          <w:sz w:val="24"/>
          <w:szCs w:val="24"/>
        </w:rPr>
        <w:t xml:space="preserve"> kopię dowodu potwierdzającego zgłoszenie pracownika przez pracodawcę do ubezpieczeń</w:t>
      </w:r>
      <w:r w:rsidR="004856D0" w:rsidRPr="005C6513">
        <w:rPr>
          <w:rFonts w:ascii="Times New Roman" w:hAnsi="Times New Roman" w:cs="Times New Roman"/>
          <w:color w:val="000000" w:themeColor="text1"/>
          <w:sz w:val="24"/>
          <w:szCs w:val="24"/>
        </w:rPr>
        <w:t xml:space="preserve">, zanonimizowaną </w:t>
      </w:r>
      <w:r w:rsidRPr="005C6513">
        <w:rPr>
          <w:rFonts w:ascii="Times New Roman" w:hAnsi="Times New Roman" w:cs="Times New Roman"/>
          <w:color w:val="000000" w:themeColor="text1"/>
          <w:sz w:val="24"/>
          <w:szCs w:val="24"/>
        </w:rPr>
        <w:t>w sposób zapewniający ochronę danych osobowych pracowników, zgodnie z przepisami z przepisami Rozporząd</w:t>
      </w:r>
      <w:r w:rsidR="004856D0" w:rsidRPr="005C6513">
        <w:rPr>
          <w:rFonts w:ascii="Times New Roman" w:hAnsi="Times New Roman" w:cs="Times New Roman"/>
          <w:color w:val="000000" w:themeColor="text1"/>
          <w:sz w:val="24"/>
          <w:szCs w:val="24"/>
        </w:rPr>
        <w:t xml:space="preserve">zenia Parlamentu Europejskiego </w:t>
      </w:r>
      <w:r w:rsidRPr="005C6513">
        <w:rPr>
          <w:rFonts w:ascii="Times New Roman" w:hAnsi="Times New Roman" w:cs="Times New Roman"/>
          <w:color w:val="000000" w:themeColor="text1"/>
          <w:sz w:val="24"/>
          <w:szCs w:val="24"/>
        </w:rPr>
        <w:t xml:space="preserve">i Rady (UE) 2016/679 z dnia 27 kwietnia 2016 r. o ochronie danych osobowych Imię i nazwisko pracownika nie podlega </w:t>
      </w:r>
      <w:proofErr w:type="spellStart"/>
      <w:r w:rsidRPr="005C6513">
        <w:rPr>
          <w:rFonts w:ascii="Times New Roman" w:hAnsi="Times New Roman" w:cs="Times New Roman"/>
          <w:color w:val="000000" w:themeColor="text1"/>
          <w:sz w:val="24"/>
          <w:szCs w:val="24"/>
        </w:rPr>
        <w:t>anonimizacji</w:t>
      </w:r>
      <w:proofErr w:type="spellEnd"/>
      <w:r w:rsidRPr="005C6513">
        <w:rPr>
          <w:rFonts w:ascii="Times New Roman" w:hAnsi="Times New Roman" w:cs="Times New Roman"/>
          <w:color w:val="000000" w:themeColor="text1"/>
          <w:sz w:val="24"/>
          <w:szCs w:val="24"/>
        </w:rPr>
        <w:t>.</w:t>
      </w:r>
    </w:p>
    <w:p w14:paraId="5797471A" w14:textId="77777777" w:rsidR="004F428A" w:rsidRPr="005C6513" w:rsidRDefault="004F428A" w:rsidP="00974A55">
      <w:pPr>
        <w:widowControl/>
        <w:tabs>
          <w:tab w:val="left" w:pos="426"/>
        </w:tabs>
        <w:suppressAutoHyphens w:val="0"/>
        <w:autoSpaceDN/>
        <w:spacing w:after="0" w:line="360" w:lineRule="auto"/>
        <w:ind w:left="284"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4.</w:t>
      </w:r>
      <w:r w:rsidR="004856D0"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Z tytułu niespełnienia przez Wykonawcę lub podwykonawcę wymogu zatrudnienia na podstawie umowy o pr</w:t>
      </w:r>
      <w:r w:rsidR="004856D0" w:rsidRPr="005C6513">
        <w:rPr>
          <w:rFonts w:ascii="Times New Roman" w:hAnsi="Times New Roman" w:cs="Times New Roman"/>
          <w:color w:val="000000" w:themeColor="text1"/>
          <w:sz w:val="24"/>
          <w:szCs w:val="24"/>
        </w:rPr>
        <w:t xml:space="preserve">acę osób wykonujących wskazane </w:t>
      </w:r>
      <w:r w:rsidRPr="005C6513">
        <w:rPr>
          <w:rFonts w:ascii="Times New Roman" w:hAnsi="Times New Roman" w:cs="Times New Roman"/>
          <w:color w:val="000000" w:themeColor="text1"/>
          <w:sz w:val="24"/>
          <w:szCs w:val="24"/>
        </w:rPr>
        <w:t xml:space="preserve">w ust. 1 czynności Zamawiający przewiduje sankcję w postaci obowiązku zapłaty przez Wykonawcę kary </w:t>
      </w:r>
      <w:r w:rsidR="004856D0" w:rsidRPr="005C6513">
        <w:rPr>
          <w:rFonts w:ascii="Times New Roman" w:hAnsi="Times New Roman" w:cs="Times New Roman"/>
          <w:color w:val="000000" w:themeColor="text1"/>
          <w:sz w:val="24"/>
          <w:szCs w:val="24"/>
        </w:rPr>
        <w:t xml:space="preserve">umownej w wysokości określonej </w:t>
      </w:r>
      <w:r w:rsidRPr="005C6513">
        <w:rPr>
          <w:rFonts w:ascii="Times New Roman" w:hAnsi="Times New Roman" w:cs="Times New Roman"/>
          <w:color w:val="000000" w:themeColor="text1"/>
          <w:sz w:val="24"/>
          <w:szCs w:val="24"/>
        </w:rPr>
        <w:t>w istotnych postanowieniach umowy w sprawie zamówienia publicznego. Niezłożenie przez Wykonawcę w wyznaczonym przez Zamawi</w:t>
      </w:r>
      <w:r w:rsidR="004856D0" w:rsidRPr="005C6513">
        <w:rPr>
          <w:rFonts w:ascii="Times New Roman" w:hAnsi="Times New Roman" w:cs="Times New Roman"/>
          <w:color w:val="000000" w:themeColor="text1"/>
          <w:sz w:val="24"/>
          <w:szCs w:val="24"/>
        </w:rPr>
        <w:t xml:space="preserve">ającego terminie żądanych przez </w:t>
      </w:r>
      <w:r w:rsidRPr="005C6513">
        <w:rPr>
          <w:rFonts w:ascii="Times New Roman" w:hAnsi="Times New Roman" w:cs="Times New Roman"/>
          <w:color w:val="000000" w:themeColor="text1"/>
          <w:sz w:val="24"/>
          <w:szCs w:val="24"/>
        </w:rPr>
        <w:t>Zamawiającego dowodów w celu potwierdzenia spełnienia przez Wykonawcę lub podwykonawcę wymogu zatrudnienia na podstawie umowy o pracę traktowane będzie jako niespełnienie przez Wykonawcę lub podw</w:t>
      </w:r>
      <w:r w:rsidR="004856D0" w:rsidRPr="005C6513">
        <w:rPr>
          <w:rFonts w:ascii="Times New Roman" w:hAnsi="Times New Roman" w:cs="Times New Roman"/>
          <w:color w:val="000000" w:themeColor="text1"/>
          <w:sz w:val="24"/>
          <w:szCs w:val="24"/>
        </w:rPr>
        <w:t>ykonawcę wymogu zatrudnienia na</w:t>
      </w:r>
      <w:r w:rsidRPr="005C6513">
        <w:rPr>
          <w:rFonts w:ascii="Times New Roman" w:hAnsi="Times New Roman" w:cs="Times New Roman"/>
          <w:color w:val="000000" w:themeColor="text1"/>
          <w:sz w:val="24"/>
          <w:szCs w:val="24"/>
        </w:rPr>
        <w:t xml:space="preserve"> podstawie umowy o pracę osób wykonujących wskazane w ust. 1 czynności. </w:t>
      </w:r>
    </w:p>
    <w:p w14:paraId="618F8E54" w14:textId="77777777" w:rsidR="004F428A" w:rsidRPr="005C6513" w:rsidRDefault="004F428A" w:rsidP="00974A55">
      <w:pPr>
        <w:widowControl/>
        <w:tabs>
          <w:tab w:val="left" w:pos="426"/>
        </w:tabs>
        <w:suppressAutoHyphens w:val="0"/>
        <w:autoSpaceDN/>
        <w:spacing w:after="0" w:line="360" w:lineRule="auto"/>
        <w:ind w:left="284"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5.</w:t>
      </w:r>
      <w:r w:rsidR="004856D0"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W przypadku uzasadnionych wątpliwości co do przestrzegania prawa pracy przez            Wykonawcę lub podwykonawcę</w:t>
      </w:r>
      <w:r w:rsidR="004856D0" w:rsidRPr="005C6513">
        <w:rPr>
          <w:rFonts w:ascii="Times New Roman" w:hAnsi="Times New Roman" w:cs="Times New Roman"/>
          <w:color w:val="000000" w:themeColor="text1"/>
          <w:sz w:val="24"/>
          <w:szCs w:val="24"/>
        </w:rPr>
        <w:t xml:space="preserve">, Zamawiający może zwrócić się </w:t>
      </w:r>
      <w:r w:rsidRPr="005C6513">
        <w:rPr>
          <w:rFonts w:ascii="Times New Roman" w:hAnsi="Times New Roman" w:cs="Times New Roman"/>
          <w:color w:val="000000" w:themeColor="text1"/>
          <w:sz w:val="24"/>
          <w:szCs w:val="24"/>
        </w:rPr>
        <w:t>o przeprowadzenie kontroli przez Państwową Inspekcję Pracy.</w:t>
      </w:r>
    </w:p>
    <w:p w14:paraId="5B541D35" w14:textId="77777777" w:rsidR="004F428A" w:rsidRPr="005C6513" w:rsidRDefault="004F428A" w:rsidP="00974A55">
      <w:pPr>
        <w:pStyle w:val="Standard"/>
        <w:spacing w:after="0" w:line="360" w:lineRule="auto"/>
        <w:rPr>
          <w:rFonts w:ascii="Times New Roman" w:hAnsi="Times New Roman" w:cs="Times New Roman"/>
          <w:b/>
          <w:color w:val="000000" w:themeColor="text1"/>
          <w:sz w:val="24"/>
          <w:szCs w:val="24"/>
        </w:rPr>
      </w:pPr>
    </w:p>
    <w:p w14:paraId="6112C411" w14:textId="77777777" w:rsidR="006B6380" w:rsidRDefault="006B6380" w:rsidP="00974A55">
      <w:pPr>
        <w:pStyle w:val="Standard"/>
        <w:spacing w:after="0" w:line="360" w:lineRule="auto"/>
        <w:jc w:val="center"/>
        <w:rPr>
          <w:rFonts w:ascii="Times New Roman" w:hAnsi="Times New Roman" w:cs="Times New Roman"/>
          <w:b/>
          <w:color w:val="000000" w:themeColor="text1"/>
          <w:sz w:val="24"/>
          <w:szCs w:val="24"/>
        </w:rPr>
      </w:pPr>
    </w:p>
    <w:p w14:paraId="0B77EC3E" w14:textId="77777777" w:rsidR="006B6380" w:rsidRDefault="006B6380" w:rsidP="00974A55">
      <w:pPr>
        <w:pStyle w:val="Standard"/>
        <w:spacing w:after="0" w:line="360" w:lineRule="auto"/>
        <w:jc w:val="center"/>
        <w:rPr>
          <w:rFonts w:ascii="Times New Roman" w:hAnsi="Times New Roman" w:cs="Times New Roman"/>
          <w:b/>
          <w:color w:val="000000" w:themeColor="text1"/>
          <w:sz w:val="24"/>
          <w:szCs w:val="24"/>
        </w:rPr>
      </w:pPr>
    </w:p>
    <w:p w14:paraId="5655CA53" w14:textId="77777777" w:rsidR="006B6380" w:rsidRDefault="006B6380" w:rsidP="00974A55">
      <w:pPr>
        <w:pStyle w:val="Standard"/>
        <w:spacing w:after="0" w:line="360" w:lineRule="auto"/>
        <w:jc w:val="center"/>
        <w:rPr>
          <w:rFonts w:ascii="Times New Roman" w:hAnsi="Times New Roman" w:cs="Times New Roman"/>
          <w:b/>
          <w:color w:val="000000" w:themeColor="text1"/>
          <w:sz w:val="24"/>
          <w:szCs w:val="24"/>
        </w:rPr>
      </w:pPr>
    </w:p>
    <w:p w14:paraId="44F15B49" w14:textId="12AEC8B0" w:rsidR="004F6DCB" w:rsidRPr="005C6513"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5C6513">
        <w:rPr>
          <w:rFonts w:ascii="Times New Roman" w:hAnsi="Times New Roman" w:cs="Times New Roman"/>
          <w:b/>
          <w:color w:val="000000" w:themeColor="text1"/>
          <w:sz w:val="24"/>
          <w:szCs w:val="24"/>
        </w:rPr>
        <w:lastRenderedPageBreak/>
        <w:t>§ 4</w:t>
      </w:r>
    </w:p>
    <w:p w14:paraId="7A47E1F9" w14:textId="77777777" w:rsidR="004F6DCB" w:rsidRPr="005C6513" w:rsidRDefault="004F6DCB" w:rsidP="00974A55">
      <w:pPr>
        <w:pStyle w:val="Standard"/>
        <w:spacing w:after="0" w:line="360" w:lineRule="auto"/>
        <w:jc w:val="center"/>
        <w:rPr>
          <w:rFonts w:ascii="Times New Roman" w:hAnsi="Times New Roman" w:cs="Times New Roman"/>
          <w:b/>
          <w:color w:val="000000" w:themeColor="text1"/>
          <w:sz w:val="24"/>
          <w:szCs w:val="24"/>
        </w:rPr>
      </w:pPr>
      <w:r w:rsidRPr="005C6513">
        <w:rPr>
          <w:rFonts w:ascii="Times New Roman" w:hAnsi="Times New Roman" w:cs="Times New Roman"/>
          <w:b/>
          <w:color w:val="000000" w:themeColor="text1"/>
          <w:sz w:val="24"/>
          <w:szCs w:val="24"/>
        </w:rPr>
        <w:t>Obowiązki stron</w:t>
      </w:r>
    </w:p>
    <w:p w14:paraId="32B50139" w14:textId="77777777" w:rsidR="004F6DCB" w:rsidRPr="005C6513" w:rsidRDefault="004F6DCB" w:rsidP="00974A55">
      <w:pPr>
        <w:pStyle w:val="Standard"/>
        <w:numPr>
          <w:ilvl w:val="0"/>
          <w:numId w:val="37"/>
        </w:numPr>
        <w:spacing w:after="0" w:line="360" w:lineRule="auto"/>
        <w:ind w:left="426"/>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Obowiązki Zamawiającego:</w:t>
      </w:r>
    </w:p>
    <w:p w14:paraId="64FCB39C" w14:textId="77777777" w:rsidR="00E97230" w:rsidRPr="005C6513" w:rsidRDefault="00974A55" w:rsidP="00974A55">
      <w:pPr>
        <w:pStyle w:val="Standard"/>
        <w:numPr>
          <w:ilvl w:val="0"/>
          <w:numId w:val="38"/>
        </w:numPr>
        <w:spacing w:after="0"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w:t>
      </w:r>
      <w:r w:rsidR="00E97230" w:rsidRPr="005C6513">
        <w:rPr>
          <w:rFonts w:ascii="Times New Roman" w:hAnsi="Times New Roman" w:cs="Times New Roman"/>
          <w:color w:val="000000" w:themeColor="text1"/>
          <w:sz w:val="24"/>
          <w:szCs w:val="24"/>
        </w:rPr>
        <w:t>rzekazanie placu budowy w terminie 7 od dnia zawarcia umowy;</w:t>
      </w:r>
    </w:p>
    <w:p w14:paraId="4D834196" w14:textId="77777777" w:rsidR="004F6DCB" w:rsidRPr="005C6513" w:rsidRDefault="004F6DCB" w:rsidP="00974A55">
      <w:pPr>
        <w:pStyle w:val="Standard"/>
        <w:numPr>
          <w:ilvl w:val="0"/>
          <w:numId w:val="38"/>
        </w:numPr>
        <w:spacing w:after="0"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d</w:t>
      </w:r>
      <w:r w:rsidR="007918AB" w:rsidRPr="005C6513">
        <w:rPr>
          <w:rFonts w:ascii="Times New Roman" w:hAnsi="Times New Roman" w:cs="Times New Roman"/>
          <w:color w:val="000000" w:themeColor="text1"/>
          <w:sz w:val="24"/>
          <w:szCs w:val="24"/>
        </w:rPr>
        <w:t>okonanie odbioru</w:t>
      </w:r>
      <w:r w:rsidRPr="005C6513">
        <w:rPr>
          <w:rFonts w:ascii="Times New Roman" w:hAnsi="Times New Roman" w:cs="Times New Roman"/>
          <w:color w:val="000000" w:themeColor="text1"/>
          <w:sz w:val="24"/>
          <w:szCs w:val="24"/>
        </w:rPr>
        <w:t xml:space="preserve"> robót, zgodnie z </w:t>
      </w:r>
      <w:r w:rsidR="0002492B" w:rsidRPr="005C6513">
        <w:rPr>
          <w:rFonts w:ascii="Times New Roman" w:hAnsi="Times New Roman" w:cs="Times New Roman"/>
          <w:color w:val="000000" w:themeColor="text1"/>
          <w:sz w:val="24"/>
          <w:szCs w:val="24"/>
        </w:rPr>
        <w:t>postanowieniami zawartymi w § 9</w:t>
      </w:r>
      <w:r w:rsidRPr="005C6513">
        <w:rPr>
          <w:rFonts w:ascii="Times New Roman" w:hAnsi="Times New Roman" w:cs="Times New Roman"/>
          <w:color w:val="000000" w:themeColor="text1"/>
          <w:sz w:val="24"/>
          <w:szCs w:val="24"/>
        </w:rPr>
        <w:t>;</w:t>
      </w:r>
    </w:p>
    <w:p w14:paraId="3F77F022" w14:textId="77777777" w:rsidR="004F6DCB" w:rsidRPr="005C6513" w:rsidRDefault="004F6DCB" w:rsidP="00974A55">
      <w:pPr>
        <w:pStyle w:val="Standard"/>
        <w:numPr>
          <w:ilvl w:val="0"/>
          <w:numId w:val="38"/>
        </w:numPr>
        <w:spacing w:after="0"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dokonanie płatnośc</w:t>
      </w:r>
      <w:r w:rsidR="0002492B" w:rsidRPr="005C6513">
        <w:rPr>
          <w:rFonts w:ascii="Times New Roman" w:hAnsi="Times New Roman" w:cs="Times New Roman"/>
          <w:color w:val="000000" w:themeColor="text1"/>
          <w:sz w:val="24"/>
          <w:szCs w:val="24"/>
        </w:rPr>
        <w:t>i, zgodnie z postanowieniami § 7 i 8</w:t>
      </w:r>
      <w:r w:rsidRPr="005C6513">
        <w:rPr>
          <w:rFonts w:ascii="Times New Roman" w:hAnsi="Times New Roman" w:cs="Times New Roman"/>
          <w:color w:val="000000" w:themeColor="text1"/>
          <w:sz w:val="24"/>
          <w:szCs w:val="24"/>
        </w:rPr>
        <w:t>.</w:t>
      </w:r>
    </w:p>
    <w:p w14:paraId="77441D9E" w14:textId="77777777" w:rsidR="004F6DCB" w:rsidRPr="005C6513" w:rsidRDefault="004F6DCB" w:rsidP="00974A55">
      <w:pPr>
        <w:pStyle w:val="Standard"/>
        <w:numPr>
          <w:ilvl w:val="0"/>
          <w:numId w:val="37"/>
        </w:numPr>
        <w:spacing w:after="0" w:line="360" w:lineRule="auto"/>
        <w:ind w:left="426"/>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Obowiązki Wykonawcy:</w:t>
      </w:r>
    </w:p>
    <w:p w14:paraId="0B312B5D" w14:textId="77777777" w:rsidR="004F6DCB" w:rsidRPr="005C6513"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 xml:space="preserve">Zabezpieczenie terenu budowy z zachowaniem najwyższej staranności </w:t>
      </w:r>
      <w:r w:rsidR="004856D0"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i uwzględnieniem</w:t>
      </w:r>
      <w:r w:rsidR="00F1564A"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specyfiki obiektu oraz jego przeznaczenia.</w:t>
      </w:r>
    </w:p>
    <w:p w14:paraId="78595716" w14:textId="77777777" w:rsidR="004F6DCB" w:rsidRPr="005C6513" w:rsidRDefault="00BF4516"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Z</w:t>
      </w:r>
      <w:r w:rsidR="004F6DCB" w:rsidRPr="005C6513">
        <w:rPr>
          <w:rFonts w:ascii="Times New Roman" w:hAnsi="Times New Roman" w:cs="Times New Roman"/>
          <w:color w:val="000000" w:themeColor="text1"/>
          <w:sz w:val="24"/>
          <w:szCs w:val="24"/>
        </w:rPr>
        <w:t xml:space="preserve">apewnienie przestrzegania przepisów bezpieczeństwa i higieny pracy oraz </w:t>
      </w:r>
      <w:proofErr w:type="gramStart"/>
      <w:r w:rsidR="004F6DCB" w:rsidRPr="005C6513">
        <w:rPr>
          <w:rFonts w:ascii="Times New Roman" w:hAnsi="Times New Roman" w:cs="Times New Roman"/>
          <w:color w:val="000000" w:themeColor="text1"/>
          <w:sz w:val="24"/>
          <w:szCs w:val="24"/>
        </w:rPr>
        <w:t>ppoż..</w:t>
      </w:r>
      <w:proofErr w:type="gramEnd"/>
    </w:p>
    <w:p w14:paraId="166EF210" w14:textId="77777777" w:rsidR="004F6DCB" w:rsidRPr="005C6513"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Wykonywanie wszystkich rodzajów robót przez osoby uprawnione, zgodnie ze sztuką</w:t>
      </w:r>
      <w:r w:rsidR="00F1564A"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budowlaną, zasadami wiedzy technicznej, obowiązującymi przepisami prawa i ustalonymi</w:t>
      </w:r>
      <w:r w:rsidR="00F1564A"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zwyczajami.</w:t>
      </w:r>
    </w:p>
    <w:p w14:paraId="39490816"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Wykonanie i terminowe przekazanie Zamawiaj</w:t>
      </w:r>
      <w:r w:rsidRPr="00974A55">
        <w:rPr>
          <w:rFonts w:ascii="Times New Roman" w:hAnsi="Times New Roman" w:cs="Times New Roman"/>
          <w:color w:val="000000" w:themeColor="text1"/>
          <w:sz w:val="24"/>
          <w:szCs w:val="24"/>
        </w:rPr>
        <w:t>ącemu przedmiotu niniejszej Umowy.</w:t>
      </w:r>
    </w:p>
    <w:p w14:paraId="41C7F747"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Dostarczenie materiałów, produktów, koniecznych do realizacji</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niniejszej Umowy – będących należytej jakości i odpowiadających wymogom wyrobów</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dopuszczonych do obrotu i stosowania w budownictwie.</w:t>
      </w:r>
    </w:p>
    <w:p w14:paraId="2F663CFB"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Dostarczenie niezbędnych atestów, wyników oraz protokołów badań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i sprawozdań</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dotyczących realizowanego przedmiotu niniejszej Umowy.</w:t>
      </w:r>
    </w:p>
    <w:p w14:paraId="003E2907" w14:textId="343FA972"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Usuwanie wszelkich wad i usterek stwierdzonych podczas</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odbior</w:t>
      </w:r>
      <w:r w:rsidR="007918AB" w:rsidRPr="00974A55">
        <w:rPr>
          <w:rFonts w:ascii="Times New Roman" w:hAnsi="Times New Roman" w:cs="Times New Roman"/>
          <w:color w:val="000000" w:themeColor="text1"/>
          <w:sz w:val="24"/>
          <w:szCs w:val="24"/>
        </w:rPr>
        <w:t>u prowadzonego</w:t>
      </w:r>
      <w:r w:rsidR="0002492B" w:rsidRPr="00974A55">
        <w:rPr>
          <w:rFonts w:ascii="Times New Roman" w:hAnsi="Times New Roman" w:cs="Times New Roman"/>
          <w:color w:val="000000" w:themeColor="text1"/>
          <w:sz w:val="24"/>
          <w:szCs w:val="24"/>
        </w:rPr>
        <w:t xml:space="preserve"> zgodnie z postanowieniami § 9</w:t>
      </w:r>
      <w:r w:rsidRPr="00974A55">
        <w:rPr>
          <w:rFonts w:ascii="Times New Roman" w:hAnsi="Times New Roman" w:cs="Times New Roman"/>
          <w:color w:val="000000" w:themeColor="text1"/>
          <w:sz w:val="24"/>
          <w:szCs w:val="24"/>
        </w:rPr>
        <w:t xml:space="preserve"> niniejszej Umowy w trakcie</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trwania robót, a także wynikających z </w:t>
      </w:r>
      <w:r w:rsidR="00087FBE" w:rsidRPr="00974A55">
        <w:rPr>
          <w:rFonts w:ascii="Times New Roman" w:hAnsi="Times New Roman" w:cs="Times New Roman"/>
          <w:color w:val="000000" w:themeColor="text1"/>
          <w:sz w:val="24"/>
          <w:szCs w:val="24"/>
        </w:rPr>
        <w:t>o</w:t>
      </w:r>
      <w:r w:rsidR="0002492B" w:rsidRPr="00974A55">
        <w:rPr>
          <w:rFonts w:ascii="Times New Roman" w:hAnsi="Times New Roman" w:cs="Times New Roman"/>
          <w:color w:val="000000" w:themeColor="text1"/>
          <w:sz w:val="24"/>
          <w:szCs w:val="24"/>
        </w:rPr>
        <w:t>kresu rękojmi określonego w § 11</w:t>
      </w:r>
      <w:r w:rsidRPr="00974A55">
        <w:rPr>
          <w:rFonts w:ascii="Times New Roman" w:hAnsi="Times New Roman" w:cs="Times New Roman"/>
          <w:color w:val="000000" w:themeColor="text1"/>
          <w:sz w:val="24"/>
          <w:szCs w:val="24"/>
        </w:rPr>
        <w:t>, w terminach</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technicznie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i organizacyjnie uzasadnionych.</w:t>
      </w:r>
    </w:p>
    <w:p w14:paraId="6BB89BBA"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Zapewnienie bezpiecznego korzystania z terenu przylegającego do placu budowy.</w:t>
      </w:r>
    </w:p>
    <w:p w14:paraId="243B1287"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Informowanie Zamawiającego na bieżąco o problemach i okolicznościach, które mogą</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wpłynąć na jakość robót, lub opóźnienie terminu wykonania robót.</w:t>
      </w:r>
    </w:p>
    <w:p w14:paraId="094292BF"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Zgłoszenie przedmiotu Umowy do odbioru końcowego oraz uczestniczenie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czynnościach odbioru i zapewnienie usunięcia stwierdzonych wad, zgodnie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z</w:t>
      </w:r>
      <w:r w:rsidR="00F1564A" w:rsidRPr="00974A55">
        <w:rPr>
          <w:rFonts w:ascii="Times New Roman" w:hAnsi="Times New Roman" w:cs="Times New Roman"/>
          <w:color w:val="000000" w:themeColor="text1"/>
          <w:sz w:val="24"/>
          <w:szCs w:val="24"/>
        </w:rPr>
        <w:t xml:space="preserve"> </w:t>
      </w:r>
      <w:r w:rsidR="00B02903" w:rsidRPr="00974A55">
        <w:rPr>
          <w:rFonts w:ascii="Times New Roman" w:hAnsi="Times New Roman" w:cs="Times New Roman"/>
          <w:color w:val="000000" w:themeColor="text1"/>
          <w:sz w:val="24"/>
          <w:szCs w:val="24"/>
        </w:rPr>
        <w:t>postanowieniami § 9</w:t>
      </w:r>
      <w:r w:rsidRPr="00974A55">
        <w:rPr>
          <w:rFonts w:ascii="Times New Roman" w:hAnsi="Times New Roman" w:cs="Times New Roman"/>
          <w:color w:val="000000" w:themeColor="text1"/>
          <w:sz w:val="24"/>
          <w:szCs w:val="24"/>
        </w:rPr>
        <w:t>.</w:t>
      </w:r>
    </w:p>
    <w:p w14:paraId="5A046AB9"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 xml:space="preserve">Utrzymanie terenu budowy w należytym porządku w trakcie realizacji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i</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doprowadzenie do należytego stanu po jej zakończeniu na własny koszt.</w:t>
      </w:r>
    </w:p>
    <w:p w14:paraId="767F2407" w14:textId="77777777" w:rsidR="004F6DCB"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Naprawa na własny koszt zniszczeń na drogach użytkowany</w:t>
      </w:r>
      <w:r w:rsidR="00F1564A" w:rsidRPr="00974A55">
        <w:rPr>
          <w:rFonts w:ascii="Times New Roman" w:hAnsi="Times New Roman" w:cs="Times New Roman"/>
          <w:color w:val="000000" w:themeColor="text1"/>
          <w:sz w:val="24"/>
          <w:szCs w:val="24"/>
        </w:rPr>
        <w:t xml:space="preserve">ch w trakcie realizacji robót, a </w:t>
      </w:r>
      <w:r w:rsidRPr="00974A55">
        <w:rPr>
          <w:rFonts w:ascii="Times New Roman" w:hAnsi="Times New Roman" w:cs="Times New Roman"/>
          <w:color w:val="000000" w:themeColor="text1"/>
          <w:sz w:val="24"/>
          <w:szCs w:val="24"/>
        </w:rPr>
        <w:t>powstałych w wyniku przejazdów ciężkiego sprzętu budowlanego.</w:t>
      </w:r>
    </w:p>
    <w:p w14:paraId="0696252B" w14:textId="77777777" w:rsidR="006F70F4" w:rsidRPr="006F70F4" w:rsidRDefault="00AB3C52"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sz w:val="24"/>
        </w:rPr>
        <w:t>D</w:t>
      </w:r>
      <w:r w:rsidR="006F70F4" w:rsidRPr="006F70F4">
        <w:rPr>
          <w:rFonts w:ascii="Times New Roman" w:hAnsi="Times New Roman" w:cs="Times New Roman"/>
          <w:sz w:val="24"/>
        </w:rPr>
        <w:t xml:space="preserve">o przygotowania i dostarczenia Zamawiającemu nie później </w:t>
      </w:r>
      <w:r w:rsidR="006F70F4" w:rsidRPr="006F70F4">
        <w:rPr>
          <w:rFonts w:ascii="Times New Roman" w:hAnsi="Times New Roman" w:cs="Times New Roman"/>
        </w:rPr>
        <w:t xml:space="preserve">  </w:t>
      </w:r>
      <w:r w:rsidR="006F70F4" w:rsidRPr="006F70F4">
        <w:rPr>
          <w:rFonts w:ascii="Times New Roman" w:hAnsi="Times New Roman" w:cs="Times New Roman"/>
          <w:sz w:val="24"/>
        </w:rPr>
        <w:t xml:space="preserve">niż </w:t>
      </w:r>
      <w:r w:rsidR="006F70F4" w:rsidRPr="006F70F4">
        <w:rPr>
          <w:rFonts w:ascii="Times New Roman" w:hAnsi="Times New Roman" w:cs="Times New Roman"/>
        </w:rPr>
        <w:t>3</w:t>
      </w:r>
      <w:r w:rsidR="006F70F4" w:rsidRPr="006F70F4">
        <w:rPr>
          <w:rFonts w:ascii="Times New Roman" w:hAnsi="Times New Roman" w:cs="Times New Roman"/>
          <w:sz w:val="24"/>
        </w:rPr>
        <w:t xml:space="preserve"> dni </w:t>
      </w:r>
      <w:proofErr w:type="gramStart"/>
      <w:r w:rsidR="006F70F4" w:rsidRPr="006F70F4">
        <w:rPr>
          <w:rFonts w:ascii="Times New Roman" w:hAnsi="Times New Roman" w:cs="Times New Roman"/>
          <w:sz w:val="24"/>
        </w:rPr>
        <w:t>po  podpisaniu</w:t>
      </w:r>
      <w:proofErr w:type="gramEnd"/>
      <w:r w:rsidR="006F70F4" w:rsidRPr="006F70F4">
        <w:rPr>
          <w:rFonts w:ascii="Times New Roman" w:hAnsi="Times New Roman" w:cs="Times New Roman"/>
          <w:sz w:val="24"/>
        </w:rPr>
        <w:t xml:space="preserve"> umowy kosztorysu , sporządzonego w oparciu o przedmiary stanowiące załącznik </w:t>
      </w:r>
      <w:r w:rsidR="006F70F4" w:rsidRPr="006F70F4">
        <w:rPr>
          <w:rFonts w:ascii="Times New Roman" w:hAnsi="Times New Roman" w:cs="Times New Roman"/>
        </w:rPr>
        <w:t xml:space="preserve">nr 9 </w:t>
      </w:r>
      <w:r w:rsidR="006F70F4" w:rsidRPr="006F70F4">
        <w:rPr>
          <w:rFonts w:ascii="Times New Roman" w:hAnsi="Times New Roman" w:cs="Times New Roman"/>
          <w:sz w:val="24"/>
        </w:rPr>
        <w:t xml:space="preserve">do SIWZ.  </w:t>
      </w:r>
    </w:p>
    <w:p w14:paraId="491CA994" w14:textId="77777777" w:rsidR="00183243" w:rsidRPr="00974A55" w:rsidRDefault="00183243" w:rsidP="00974A55">
      <w:pPr>
        <w:pStyle w:val="Standard"/>
        <w:spacing w:after="0" w:line="360" w:lineRule="auto"/>
        <w:jc w:val="center"/>
        <w:rPr>
          <w:rFonts w:ascii="Times New Roman" w:hAnsi="Times New Roman" w:cs="Times New Roman"/>
          <w:b/>
          <w:color w:val="000000" w:themeColor="text1"/>
          <w:sz w:val="24"/>
          <w:szCs w:val="24"/>
        </w:rPr>
      </w:pPr>
    </w:p>
    <w:p w14:paraId="6BA26D20" w14:textId="77777777" w:rsidR="005C6513" w:rsidRDefault="005C6513" w:rsidP="00974A55">
      <w:pPr>
        <w:pStyle w:val="Standard"/>
        <w:spacing w:after="0" w:line="360" w:lineRule="auto"/>
        <w:jc w:val="center"/>
        <w:rPr>
          <w:rFonts w:ascii="Times New Roman" w:hAnsi="Times New Roman" w:cs="Times New Roman"/>
          <w:b/>
          <w:color w:val="000000" w:themeColor="text1"/>
          <w:sz w:val="24"/>
          <w:szCs w:val="24"/>
        </w:rPr>
      </w:pPr>
    </w:p>
    <w:p w14:paraId="51416713" w14:textId="77777777" w:rsidR="005C6513" w:rsidRDefault="005C6513" w:rsidP="00974A55">
      <w:pPr>
        <w:pStyle w:val="Standard"/>
        <w:spacing w:after="0" w:line="360" w:lineRule="auto"/>
        <w:jc w:val="center"/>
        <w:rPr>
          <w:rFonts w:ascii="Times New Roman" w:hAnsi="Times New Roman" w:cs="Times New Roman"/>
          <w:b/>
          <w:color w:val="000000" w:themeColor="text1"/>
          <w:sz w:val="24"/>
          <w:szCs w:val="24"/>
        </w:rPr>
      </w:pPr>
    </w:p>
    <w:p w14:paraId="551C26E2"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5</w:t>
      </w:r>
    </w:p>
    <w:p w14:paraId="340C83EB" w14:textId="77777777" w:rsidR="004C7E22" w:rsidRPr="00974A55" w:rsidRDefault="004C7E22"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Terminy realizacji przedmiotu Umowy</w:t>
      </w:r>
    </w:p>
    <w:p w14:paraId="5F2DA3B6" w14:textId="6A658462" w:rsidR="004F6DCB" w:rsidRDefault="00BF4516" w:rsidP="00974A55">
      <w:pPr>
        <w:pStyle w:val="Standard"/>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1.Wykonawca wykona przedmiot zamówienia w terminie </w:t>
      </w:r>
      <w:r w:rsidRPr="006F70F4">
        <w:rPr>
          <w:rFonts w:ascii="Times New Roman" w:hAnsi="Times New Roman" w:cs="Times New Roman"/>
          <w:color w:val="000000" w:themeColor="text1"/>
          <w:sz w:val="24"/>
          <w:szCs w:val="24"/>
        </w:rPr>
        <w:t xml:space="preserve">do </w:t>
      </w:r>
      <w:r w:rsidR="00183243" w:rsidRPr="006F70F4">
        <w:rPr>
          <w:rFonts w:ascii="Times New Roman" w:hAnsi="Times New Roman" w:cs="Times New Roman"/>
          <w:color w:val="000000" w:themeColor="text1"/>
          <w:sz w:val="24"/>
          <w:szCs w:val="24"/>
        </w:rPr>
        <w:t xml:space="preserve">dnia </w:t>
      </w:r>
      <w:r w:rsidR="006B6380">
        <w:rPr>
          <w:rFonts w:ascii="Times New Roman" w:hAnsi="Times New Roman" w:cs="Times New Roman"/>
          <w:color w:val="000000" w:themeColor="text1"/>
          <w:sz w:val="24"/>
          <w:szCs w:val="24"/>
        </w:rPr>
        <w:t>10</w:t>
      </w:r>
      <w:r w:rsidR="009460EB" w:rsidRPr="006F70F4">
        <w:rPr>
          <w:rFonts w:ascii="Times New Roman" w:hAnsi="Times New Roman" w:cs="Times New Roman"/>
          <w:color w:val="000000" w:themeColor="text1"/>
          <w:sz w:val="24"/>
          <w:szCs w:val="24"/>
        </w:rPr>
        <w:t>.</w:t>
      </w:r>
      <w:r w:rsidR="006B6380">
        <w:rPr>
          <w:rFonts w:ascii="Times New Roman" w:hAnsi="Times New Roman" w:cs="Times New Roman"/>
          <w:color w:val="000000" w:themeColor="text1"/>
          <w:sz w:val="24"/>
          <w:szCs w:val="24"/>
        </w:rPr>
        <w:t>02</w:t>
      </w:r>
      <w:r w:rsidR="00316A39" w:rsidRPr="006F70F4">
        <w:rPr>
          <w:rFonts w:ascii="Times New Roman" w:hAnsi="Times New Roman" w:cs="Times New Roman"/>
          <w:color w:val="000000" w:themeColor="text1"/>
          <w:sz w:val="24"/>
          <w:szCs w:val="24"/>
        </w:rPr>
        <w:t>.20</w:t>
      </w:r>
      <w:r w:rsidR="004F428A" w:rsidRPr="006F70F4">
        <w:rPr>
          <w:rFonts w:ascii="Times New Roman" w:hAnsi="Times New Roman" w:cs="Times New Roman"/>
          <w:color w:val="000000" w:themeColor="text1"/>
          <w:sz w:val="24"/>
          <w:szCs w:val="24"/>
        </w:rPr>
        <w:t>2</w:t>
      </w:r>
      <w:r w:rsidR="006B6380">
        <w:rPr>
          <w:rFonts w:ascii="Times New Roman" w:hAnsi="Times New Roman" w:cs="Times New Roman"/>
          <w:color w:val="000000" w:themeColor="text1"/>
          <w:sz w:val="24"/>
          <w:szCs w:val="24"/>
        </w:rPr>
        <w:t>1</w:t>
      </w:r>
      <w:r w:rsidR="00183243" w:rsidRPr="006F70F4">
        <w:rPr>
          <w:rFonts w:ascii="Times New Roman" w:hAnsi="Times New Roman" w:cs="Times New Roman"/>
          <w:color w:val="000000" w:themeColor="text1"/>
          <w:sz w:val="24"/>
          <w:szCs w:val="24"/>
        </w:rPr>
        <w:t xml:space="preserve"> r.</w:t>
      </w:r>
    </w:p>
    <w:p w14:paraId="74EE790C" w14:textId="77777777" w:rsidR="00BF4516" w:rsidRPr="00974A55" w:rsidRDefault="00BF4516" w:rsidP="00974A55">
      <w:pPr>
        <w:pStyle w:val="Standard"/>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Za termin końcowy wykonania zamówienia uznaje się dzień podpisania protokołu końcowego odbioru robót. </w:t>
      </w:r>
    </w:p>
    <w:p w14:paraId="7BA6ABD4" w14:textId="77777777" w:rsidR="00A458B1" w:rsidRPr="00974A55" w:rsidRDefault="00A458B1" w:rsidP="00974A55">
      <w:pPr>
        <w:pStyle w:val="Standard"/>
        <w:spacing w:after="0" w:line="360" w:lineRule="auto"/>
        <w:jc w:val="center"/>
        <w:rPr>
          <w:rFonts w:ascii="Times New Roman" w:hAnsi="Times New Roman" w:cs="Times New Roman"/>
          <w:b/>
          <w:color w:val="000000" w:themeColor="text1"/>
          <w:sz w:val="24"/>
          <w:szCs w:val="24"/>
        </w:rPr>
      </w:pPr>
    </w:p>
    <w:p w14:paraId="441AE890" w14:textId="77777777" w:rsidR="009517C4" w:rsidRDefault="009517C4" w:rsidP="00974A55">
      <w:pPr>
        <w:pStyle w:val="Standard"/>
        <w:spacing w:after="0" w:line="360" w:lineRule="auto"/>
        <w:jc w:val="center"/>
        <w:rPr>
          <w:rFonts w:ascii="Times New Roman" w:hAnsi="Times New Roman" w:cs="Times New Roman"/>
          <w:b/>
          <w:color w:val="000000" w:themeColor="text1"/>
          <w:sz w:val="24"/>
          <w:szCs w:val="24"/>
        </w:rPr>
      </w:pPr>
    </w:p>
    <w:p w14:paraId="5758C297"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6</w:t>
      </w:r>
    </w:p>
    <w:p w14:paraId="032DF260" w14:textId="77777777" w:rsidR="004C7E22" w:rsidRPr="00974A55" w:rsidRDefault="004C7E22"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Zatrudnienie Podwykonawców</w:t>
      </w:r>
    </w:p>
    <w:p w14:paraId="14B80659" w14:textId="77777777" w:rsidR="00BB3B99" w:rsidRPr="00974A55" w:rsidRDefault="004856D0"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1. </w:t>
      </w:r>
      <w:r w:rsidR="00BB3B99" w:rsidRPr="00974A55">
        <w:rPr>
          <w:rFonts w:ascii="Times New Roman" w:hAnsi="Times New Roman" w:cs="Times New Roman"/>
          <w:color w:val="000000" w:themeColor="text1"/>
          <w:sz w:val="24"/>
          <w:szCs w:val="24"/>
        </w:rPr>
        <w:t>Wykonawca ma prawo do zatrudnienia Podwykonawców, biorąc jednocześnie odpowiedzialność prawną i finansową za ich działalność jak za działania własne.</w:t>
      </w:r>
    </w:p>
    <w:p w14:paraId="72D84405"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2.</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Strony ustalają, że przedmiot umowy Wykonawca wykona osobiście oraz za pomocą Podwykonawców w zakresie:</w:t>
      </w:r>
    </w:p>
    <w:p w14:paraId="6DB673CB" w14:textId="77777777" w:rsidR="00BB3B99" w:rsidRPr="00974A55" w:rsidRDefault="00BB3B99" w:rsidP="00974A55">
      <w:pPr>
        <w:tabs>
          <w:tab w:val="left" w:pos="284"/>
        </w:tabs>
        <w:spacing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2.1 ...............................................................................................................</w:t>
      </w:r>
    </w:p>
    <w:p w14:paraId="0B8515E1" w14:textId="77777777" w:rsidR="00BB3B99" w:rsidRPr="00974A55" w:rsidRDefault="00BB3B99" w:rsidP="00974A55">
      <w:pPr>
        <w:tabs>
          <w:tab w:val="left" w:pos="284"/>
        </w:tabs>
        <w:spacing w:line="360" w:lineRule="auto"/>
        <w:ind w:left="5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t>(zakres realizowany przez Podwykonawcę)</w:t>
      </w:r>
    </w:p>
    <w:p w14:paraId="0BA51835" w14:textId="77777777" w:rsidR="00BB3B99" w:rsidRPr="00974A55" w:rsidRDefault="00BB3B99" w:rsidP="00974A55">
      <w:pPr>
        <w:tabs>
          <w:tab w:val="left" w:pos="284"/>
        </w:tabs>
        <w:spacing w:line="360" w:lineRule="auto"/>
        <w:ind w:left="56"/>
        <w:jc w:val="both"/>
        <w:rPr>
          <w:rFonts w:ascii="Times New Roman" w:hAnsi="Times New Roman" w:cs="Times New Roman"/>
          <w:color w:val="000000" w:themeColor="text1"/>
          <w:sz w:val="24"/>
          <w:szCs w:val="24"/>
        </w:rPr>
      </w:pPr>
    </w:p>
    <w:p w14:paraId="579E56F6" w14:textId="77777777" w:rsidR="00BB3B99" w:rsidRPr="00974A55" w:rsidRDefault="00BB3B99" w:rsidP="00974A55">
      <w:pPr>
        <w:tabs>
          <w:tab w:val="left" w:pos="284"/>
        </w:tabs>
        <w:spacing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2.2 .................................................................................................................</w:t>
      </w:r>
    </w:p>
    <w:p w14:paraId="707AED90" w14:textId="77777777" w:rsidR="00BB3B99" w:rsidRPr="00974A55" w:rsidRDefault="00BB3B99" w:rsidP="00974A55">
      <w:pPr>
        <w:tabs>
          <w:tab w:val="left" w:pos="284"/>
        </w:tabs>
        <w:spacing w:line="360" w:lineRule="auto"/>
        <w:ind w:left="5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t>(zakres realizowany przez Podwykonawcę)</w:t>
      </w:r>
    </w:p>
    <w:p w14:paraId="36F8911E"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3.</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Podwykonawcę w stosunkach z Zamawiającym reprezentuje Wykonawca.</w:t>
      </w:r>
    </w:p>
    <w:p w14:paraId="78E403A3"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 xml:space="preserve">4.Wykonawca ma obowiązek przedłożenia Zamawiającemu projektu umowy </w:t>
      </w:r>
      <w:r w:rsidRPr="00974A55">
        <w:rPr>
          <w:rFonts w:ascii="Times New Roman" w:hAnsi="Times New Roman" w:cs="Times New Roman"/>
          <w:color w:val="000000" w:themeColor="text1"/>
          <w:sz w:val="24"/>
          <w:szCs w:val="24"/>
        </w:rPr>
        <w:br/>
        <w:t xml:space="preserve">o podwykonawstwo, której przedmiotem są roboty budowlane, a także projektu jej zmiany, oraz poświadczonej za zgodność z oryginałem kopii zawartej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o podwykonawstwo, której przedmiotem są roboty budowlane i jej zmian, przy czym podwykonawca lub dalszy podwykonawca jest obowiązany dołączyć także zgodę Wykonawcy na zawarcie umowy o podwykonawstwo o treści zgodnej z projektem umowy. </w:t>
      </w:r>
    </w:p>
    <w:p w14:paraId="5E6C78F4"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5.</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każdej umowie zawieranej przez Wykonawcę z podwykonawcą muszą ponadto zostać zawarte postanowienia, że podwykonawca nie może dokonać cesji wierzytelności, przekazu oraz powierzyć wykonania robót dalszemu podwykonawcy, bez zgody Zamawiającego.</w:t>
      </w:r>
    </w:p>
    <w:p w14:paraId="0269027C" w14:textId="77777777" w:rsidR="00BB3B99" w:rsidRPr="00974A55" w:rsidRDefault="004856D0"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6.</w:t>
      </w:r>
      <w:r w:rsidR="003968C8" w:rsidRPr="00974A55">
        <w:rPr>
          <w:rFonts w:ascii="Times New Roman" w:hAnsi="Times New Roman" w:cs="Times New Roman"/>
          <w:color w:val="000000" w:themeColor="text1"/>
          <w:sz w:val="24"/>
          <w:szCs w:val="24"/>
        </w:rPr>
        <w:t xml:space="preserve"> </w:t>
      </w:r>
      <w:r w:rsidR="00BB3B99" w:rsidRPr="00974A55">
        <w:rPr>
          <w:rFonts w:ascii="Times New Roman" w:hAnsi="Times New Roman" w:cs="Times New Roman"/>
          <w:color w:val="000000" w:themeColor="text1"/>
          <w:sz w:val="24"/>
          <w:szCs w:val="24"/>
        </w:rPr>
        <w:t>Zamawiający w ciągu 14 dn</w:t>
      </w:r>
      <w:r w:rsidR="00B353CB" w:rsidRPr="00974A55">
        <w:rPr>
          <w:rFonts w:ascii="Times New Roman" w:hAnsi="Times New Roman" w:cs="Times New Roman"/>
          <w:color w:val="000000" w:themeColor="text1"/>
          <w:sz w:val="24"/>
          <w:szCs w:val="24"/>
        </w:rPr>
        <w:t xml:space="preserve">i od otrzymania projektu umowy </w:t>
      </w:r>
      <w:r w:rsidR="00BB3B99" w:rsidRPr="00974A55">
        <w:rPr>
          <w:rFonts w:ascii="Times New Roman" w:hAnsi="Times New Roman" w:cs="Times New Roman"/>
          <w:color w:val="000000" w:themeColor="text1"/>
          <w:sz w:val="24"/>
          <w:szCs w:val="24"/>
        </w:rPr>
        <w:t>o podwykonawstwo, której przedmiotem są roboty budowlane, a także projektu jej zmiany, ma prawo zgłosić pisemne zastrzeżenia lub sprzeciw.</w:t>
      </w:r>
    </w:p>
    <w:p w14:paraId="1190FA5C"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7.</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Niezgłoszenie pisemnych zastrzeżeń lub sprzeciwu do przedłożonego projektu umowy o podwykonawstwo, której przedmiotem są roboty budowlane, w terminie 14 dni uważa się za akceptację projektu umowy przez Zamawiającego.</w:t>
      </w:r>
    </w:p>
    <w:p w14:paraId="01E14E74"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8.</w:t>
      </w:r>
      <w:r w:rsidR="003968C8"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Wykonawca, podwykonawca lub dalszy podwykonawca zamówienia na roboty budowlane przedkłada Zamawiającemu poświadczoną za zgodność </w:t>
      </w:r>
      <w:r w:rsidRPr="00974A55">
        <w:rPr>
          <w:rFonts w:ascii="Times New Roman" w:hAnsi="Times New Roman" w:cs="Times New Roman"/>
          <w:color w:val="000000" w:themeColor="text1"/>
          <w:sz w:val="24"/>
          <w:szCs w:val="24"/>
        </w:rPr>
        <w:br/>
        <w:t xml:space="preserve">z oryginałem kopię zawartej umowy o podwykonawstwo, której przedmiotem są roboty budowlane, w terminie 7 dni od dnia jej zawarcia. Zamawiający, w terminie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14 dni zgłasza pisemne zastrzeżenia lub sprzeciw do umowy o podwykonawstwo, której przedmiotem są roboty budowlane. Niezgłoszenie pisemnych zastrzeżeń lub sprzeciwu do przedłożonej umowy o podwykonawstwo, której przedmiotem są roboty budowlane, w terminie 14 dni uważa się za akceptację umowy przez Zamawiającego.</w:t>
      </w:r>
    </w:p>
    <w:p w14:paraId="3B8B7702"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9.Wykonawca jest zobowiązany przedstawić Zamawiającemu dowody potwierdzające zapłatę należnego wynagrodzenia podwykonawcom lub dalszym podwykonawcom. W przypadku nieprzedstawienia dowodów zapłaty Zamawiający nie wypłaci Wykonawcy kwoty należnej z tytułu wykonanych prac w wysokości wynikającej ze złożonej faktury. Dowodem zapłaty jest kserokopia przelewu, faktury i oświadczenie podwykonawcy lub dalszego podwykonawcy, iż otrzymał należne mu z tytułu </w:t>
      </w:r>
      <w:r w:rsidRPr="00974A55">
        <w:rPr>
          <w:rFonts w:ascii="Times New Roman" w:hAnsi="Times New Roman" w:cs="Times New Roman"/>
          <w:color w:val="000000" w:themeColor="text1"/>
          <w:sz w:val="24"/>
          <w:szCs w:val="24"/>
        </w:rPr>
        <w:lastRenderedPageBreak/>
        <w:t>umowy o podwykonawstwo wynagrodzenie.</w:t>
      </w:r>
    </w:p>
    <w:p w14:paraId="70614A6A"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10.Termin zapłaty wynagrodzenia podwykonawcy lub dalszemu podwykonawcy </w:t>
      </w:r>
      <w:r w:rsidR="00F87B1D"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nie może być dłuższy niż 30 dni. </w:t>
      </w:r>
    </w:p>
    <w:p w14:paraId="5F70A850"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11.</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W przypadku zawierania umów o podwykonawstwo z dalszymi podwykonawcami, podwykonawca ma obowiązek przedłożenia Zamawiającemu projektu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o podwykonawstwo, której przedmiotem są roboty budowlane, a także projektu jej zmiany, oraz poświadczonej za zgodność z oryginałem kopii zawartej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o podwykonawstwo, której przedmiotem są roboty budowlane, i jej zmian. Podwykonawca jest obowiązany dołączyć zgodę Wykonawcy na zawarcie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 podwykonawstwo o treści zgodnej z projektem umowy.</w:t>
      </w:r>
    </w:p>
    <w:p w14:paraId="7FF5DCCD"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12.</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Wykonawca, podwykonawca lub dalszy podwykonawca zamówienia na roboty budowlane przedkłada zamawiaj</w:t>
      </w:r>
      <w:r w:rsidR="004856D0" w:rsidRPr="00974A55">
        <w:rPr>
          <w:rFonts w:ascii="Times New Roman" w:hAnsi="Times New Roman" w:cs="Times New Roman"/>
          <w:color w:val="000000" w:themeColor="text1"/>
          <w:sz w:val="24"/>
          <w:szCs w:val="24"/>
        </w:rPr>
        <w:t xml:space="preserve">ącemu poświadczoną za zgodność </w:t>
      </w:r>
      <w:r w:rsidRPr="00974A55">
        <w:rPr>
          <w:rFonts w:ascii="Times New Roman" w:hAnsi="Times New Roman" w:cs="Times New Roman"/>
          <w:color w:val="000000" w:themeColor="text1"/>
          <w:sz w:val="24"/>
          <w:szCs w:val="24"/>
        </w:rPr>
        <w:t>z oryginałem kopię zawartej umowy o podwykonawstwo, której przedmiotem są dostawy lub usługi, w termin</w:t>
      </w:r>
      <w:r w:rsidR="004856D0" w:rsidRPr="00974A55">
        <w:rPr>
          <w:rFonts w:ascii="Times New Roman" w:hAnsi="Times New Roman" w:cs="Times New Roman"/>
          <w:color w:val="000000" w:themeColor="text1"/>
          <w:sz w:val="24"/>
          <w:szCs w:val="24"/>
        </w:rPr>
        <w:t xml:space="preserve">ie 7 dni od dnia jej zawarcia, </w:t>
      </w:r>
      <w:r w:rsidRPr="00974A55">
        <w:rPr>
          <w:rFonts w:ascii="Times New Roman" w:hAnsi="Times New Roman" w:cs="Times New Roman"/>
          <w:color w:val="000000" w:themeColor="text1"/>
          <w:sz w:val="24"/>
          <w:szCs w:val="24"/>
        </w:rPr>
        <w:t xml:space="preserve">z wyłączeniem umów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 podwykonawstwo o wartości mniejszej niż 0,5% wartości umowy w sprawie zamówienia publicznego. Wyłączenie, o którym mowa w zdaniu pierwszym, nie</w:t>
      </w:r>
      <w:r w:rsidR="004856D0" w:rsidRPr="00974A55">
        <w:rPr>
          <w:rFonts w:ascii="Times New Roman" w:hAnsi="Times New Roman" w:cs="Times New Roman"/>
          <w:color w:val="000000" w:themeColor="text1"/>
          <w:sz w:val="24"/>
          <w:szCs w:val="24"/>
        </w:rPr>
        <w:t xml:space="preserve"> dotyczy umów o podwykonawstwo </w:t>
      </w:r>
      <w:r w:rsidRPr="00974A55">
        <w:rPr>
          <w:rFonts w:ascii="Times New Roman" w:hAnsi="Times New Roman" w:cs="Times New Roman"/>
          <w:color w:val="000000" w:themeColor="text1"/>
          <w:sz w:val="24"/>
          <w:szCs w:val="24"/>
        </w:rPr>
        <w:t>o wartości większej niż 50.000 zł (słownie: pięćdziesiąt tysięcy złotych 00/100). Jeżeli termin zapłaty wynagrodzenia w tejże umowie jest dłuższy niż 30 dni Zamawiający poinformuje o tym Wykonawcę i wezwie go do doprowadzenia do zmiany tej umowy pod rygorem wystąpienia o zapłatę kary umownej.</w:t>
      </w:r>
    </w:p>
    <w:p w14:paraId="16249937"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13.</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r w:rsidRPr="00974A55">
        <w:rPr>
          <w:rFonts w:ascii="Times New Roman" w:hAnsi="Times New Roman" w:cs="Times New Roman"/>
          <w:color w:val="000000" w:themeColor="text1"/>
          <w:sz w:val="24"/>
          <w:szCs w:val="24"/>
        </w:rPr>
        <w:lastRenderedPageBreak/>
        <w:t>Bezpośrednia zapłata obejmuje wyłącznie należne wynagrodzenie, bez odsetek, należnych podwykonawcy lub dalszemu podwykonawcy.</w:t>
      </w:r>
    </w:p>
    <w:p w14:paraId="15168676"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14.</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Przed dokonaniem bezpośredniej zapłaty podwykonawcy Zamawiający wystąpi drogą pisemną do Wykonawcy o zgłoszenie pisemnych uwag dotyczących zasadności bezpośredniej zapłaty wynagrodzenia podwykonawcy lub dalszemu podwykonawcy. W takiej sytuacji Wykonawca ma 7 dni od dnia otrzymania pisma Zamawiającego na zgłoszenie uwag dotyczących zasadności bezpośredniej zapłaty wynagrodzenia podwykonawcy lub dalszemu podwykonawcy.</w:t>
      </w:r>
    </w:p>
    <w:p w14:paraId="1C31082E" w14:textId="77777777" w:rsidR="00BB3B99" w:rsidRPr="00974A55" w:rsidRDefault="00BB3B99" w:rsidP="00974A55">
      <w:pPr>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15.</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przypadku zgłoszenia uwag, o których mowa w pkt. 14 w terminie 7 dni Zamawiający może:</w:t>
      </w:r>
    </w:p>
    <w:p w14:paraId="20137FBD" w14:textId="77777777" w:rsidR="00BB3B99" w:rsidRPr="00974A55" w:rsidRDefault="00BB3B99" w:rsidP="00974A55">
      <w:pPr>
        <w:widowControl/>
        <w:tabs>
          <w:tab w:val="left" w:pos="993"/>
        </w:tabs>
        <w:autoSpaceDN/>
        <w:spacing w:after="0" w:line="360" w:lineRule="auto"/>
        <w:ind w:left="851" w:hanging="567"/>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15.1.nie dokonać bezpośredniej zapłaty wynagrodzenia podwykonawcy lub dalszemu podwykonawcy, jeżeli wykonawca wykaże niezasadność takiej zapłaty albo,</w:t>
      </w:r>
    </w:p>
    <w:p w14:paraId="271843E3" w14:textId="77777777" w:rsidR="00BB3B99" w:rsidRPr="00974A55" w:rsidRDefault="00BB3B99" w:rsidP="00974A55">
      <w:pPr>
        <w:widowControl/>
        <w:tabs>
          <w:tab w:val="left" w:pos="993"/>
        </w:tabs>
        <w:autoSpaceDN/>
        <w:spacing w:after="0" w:line="360" w:lineRule="auto"/>
        <w:ind w:left="851" w:hanging="567"/>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15.2.złożyć do depozytu sądowego kwotę potrzebną na pokrycie wynagrodzenia podwykonawcy lub dalszego podwykonawcy w przypadku istnienia zasadniczej wątpliwości Zamawiającego co do wysokości należnej zapłaty lub podmiotu</w:t>
      </w:r>
      <w:r w:rsidR="004856D0" w:rsidRPr="00974A55">
        <w:rPr>
          <w:rFonts w:ascii="Times New Roman" w:hAnsi="Times New Roman" w:cs="Times New Roman"/>
          <w:color w:val="000000" w:themeColor="text1"/>
          <w:sz w:val="24"/>
          <w:szCs w:val="24"/>
        </w:rPr>
        <w:t xml:space="preserve">, któremu płatność się należy, </w:t>
      </w:r>
      <w:r w:rsidRPr="00974A55">
        <w:rPr>
          <w:rFonts w:ascii="Times New Roman" w:hAnsi="Times New Roman" w:cs="Times New Roman"/>
          <w:color w:val="000000" w:themeColor="text1"/>
          <w:sz w:val="24"/>
          <w:szCs w:val="24"/>
        </w:rPr>
        <w:t>albo,</w:t>
      </w:r>
    </w:p>
    <w:p w14:paraId="68F12737" w14:textId="77777777" w:rsidR="00BB3B99" w:rsidRPr="00974A55" w:rsidRDefault="00BB3B99" w:rsidP="00974A55">
      <w:pPr>
        <w:widowControl/>
        <w:tabs>
          <w:tab w:val="left" w:pos="993"/>
        </w:tabs>
        <w:autoSpaceDN/>
        <w:spacing w:after="0" w:line="360" w:lineRule="auto"/>
        <w:ind w:left="851" w:hanging="567"/>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15.3.dokonać bezpośredniej zapłaty wynagrodzenia podwykonawcy lub dalszemu podwykonawcy, jeżeli podwykonawca lub dalszy podwykonawca wykaże zasadność takiej zapłaty.</w:t>
      </w:r>
    </w:p>
    <w:p w14:paraId="067A5B53" w14:textId="77777777" w:rsidR="00BB3B99" w:rsidRPr="00974A55" w:rsidRDefault="00BB3B99" w:rsidP="00974A55">
      <w:pPr>
        <w:tabs>
          <w:tab w:val="left" w:pos="426"/>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16.W przypadku dokonania bezpośredniej zapłaty podwykonawcy lub dalszemu podwykonawcy Zamawiający potrąca kwotę wypłaconego wynagrodzenia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z wynagrodzenia nale</w:t>
      </w:r>
      <w:r w:rsidR="004856D0" w:rsidRPr="00974A55">
        <w:rPr>
          <w:rFonts w:ascii="Times New Roman" w:hAnsi="Times New Roman" w:cs="Times New Roman"/>
          <w:color w:val="000000" w:themeColor="text1"/>
          <w:sz w:val="24"/>
          <w:szCs w:val="24"/>
        </w:rPr>
        <w:t xml:space="preserve">żnego Wykonawcy, o którym mowa </w:t>
      </w:r>
      <w:r w:rsidRPr="00974A55">
        <w:rPr>
          <w:rFonts w:ascii="Times New Roman" w:hAnsi="Times New Roman" w:cs="Times New Roman"/>
          <w:color w:val="000000" w:themeColor="text1"/>
          <w:sz w:val="24"/>
          <w:szCs w:val="24"/>
        </w:rPr>
        <w:t xml:space="preserve">w § 7 ust. 1 umowy. </w:t>
      </w:r>
    </w:p>
    <w:p w14:paraId="1F0E39AC" w14:textId="77777777" w:rsidR="00BB3B99" w:rsidRPr="00974A55" w:rsidRDefault="00BB3B99" w:rsidP="00974A55">
      <w:pPr>
        <w:tabs>
          <w:tab w:val="left" w:pos="426"/>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17.W przypadku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7FC75000" w14:textId="77777777" w:rsidR="00BF4516" w:rsidRDefault="00BF4516" w:rsidP="00974A55">
      <w:pPr>
        <w:pStyle w:val="Standard"/>
        <w:spacing w:after="0" w:line="360" w:lineRule="auto"/>
        <w:jc w:val="center"/>
        <w:rPr>
          <w:rFonts w:ascii="Times New Roman" w:hAnsi="Times New Roman" w:cs="Times New Roman"/>
          <w:b/>
          <w:color w:val="000000" w:themeColor="text1"/>
          <w:sz w:val="24"/>
          <w:szCs w:val="24"/>
        </w:rPr>
      </w:pPr>
    </w:p>
    <w:p w14:paraId="1C550C02" w14:textId="77777777" w:rsidR="008A7181" w:rsidRDefault="008A7181" w:rsidP="00974A55">
      <w:pPr>
        <w:pStyle w:val="Standard"/>
        <w:spacing w:after="0" w:line="360" w:lineRule="auto"/>
        <w:jc w:val="center"/>
        <w:rPr>
          <w:rFonts w:ascii="Times New Roman" w:hAnsi="Times New Roman" w:cs="Times New Roman"/>
          <w:b/>
          <w:color w:val="000000" w:themeColor="text1"/>
          <w:sz w:val="24"/>
          <w:szCs w:val="24"/>
        </w:rPr>
      </w:pPr>
    </w:p>
    <w:p w14:paraId="6F62FF59" w14:textId="77777777" w:rsidR="005D0FED" w:rsidRDefault="005D0FED" w:rsidP="00974A55">
      <w:pPr>
        <w:pStyle w:val="Standard"/>
        <w:spacing w:after="0" w:line="360" w:lineRule="auto"/>
        <w:jc w:val="center"/>
        <w:rPr>
          <w:rFonts w:ascii="Times New Roman" w:hAnsi="Times New Roman" w:cs="Times New Roman"/>
          <w:b/>
          <w:color w:val="000000" w:themeColor="text1"/>
          <w:sz w:val="24"/>
          <w:szCs w:val="24"/>
        </w:rPr>
      </w:pPr>
    </w:p>
    <w:p w14:paraId="258E2FE2" w14:textId="77777777" w:rsidR="005D0FED" w:rsidRDefault="005D0FED" w:rsidP="00974A55">
      <w:pPr>
        <w:pStyle w:val="Standard"/>
        <w:spacing w:after="0" w:line="360" w:lineRule="auto"/>
        <w:jc w:val="center"/>
        <w:rPr>
          <w:rFonts w:ascii="Times New Roman" w:hAnsi="Times New Roman" w:cs="Times New Roman"/>
          <w:b/>
          <w:color w:val="000000" w:themeColor="text1"/>
          <w:sz w:val="24"/>
          <w:szCs w:val="24"/>
        </w:rPr>
      </w:pPr>
    </w:p>
    <w:p w14:paraId="05BA73E2" w14:textId="43EAE634"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lastRenderedPageBreak/>
        <w:t>§ 7</w:t>
      </w:r>
    </w:p>
    <w:p w14:paraId="5CFC5FB2" w14:textId="77777777" w:rsidR="004C7E22" w:rsidRPr="00974A55" w:rsidRDefault="004C7E22"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Wynagrodzenie Wykonawcy</w:t>
      </w:r>
      <w:r w:rsidR="009517C4">
        <w:rPr>
          <w:rFonts w:ascii="Times New Roman" w:hAnsi="Times New Roman" w:cs="Times New Roman"/>
          <w:b/>
          <w:color w:val="000000" w:themeColor="text1"/>
          <w:sz w:val="24"/>
          <w:szCs w:val="24"/>
        </w:rPr>
        <w:br/>
      </w:r>
    </w:p>
    <w:p w14:paraId="58F00B26" w14:textId="77777777" w:rsidR="001F619F" w:rsidRPr="00974A55" w:rsidRDefault="001F619F" w:rsidP="00974A55">
      <w:pPr>
        <w:pStyle w:val="Textbodyindent"/>
        <w:numPr>
          <w:ilvl w:val="3"/>
          <w:numId w:val="34"/>
        </w:numPr>
        <w:spacing w:line="360" w:lineRule="auto"/>
        <w:ind w:left="284" w:hanging="284"/>
        <w:rPr>
          <w:color w:val="000000" w:themeColor="text1"/>
          <w:szCs w:val="24"/>
        </w:rPr>
      </w:pPr>
      <w:r w:rsidRPr="00974A55">
        <w:rPr>
          <w:color w:val="000000" w:themeColor="text1"/>
          <w:szCs w:val="24"/>
        </w:rPr>
        <w:t>Z tytułu prawidłowego wykonania robót objętych przedmiotem umowy, Wykonawca otrzyma wynagrodzenie określone na podstawie oferty Wykonawcy, stanowiącej integralną część umowy.</w:t>
      </w:r>
    </w:p>
    <w:p w14:paraId="0BE8A8B2" w14:textId="77777777" w:rsidR="001F619F" w:rsidRPr="00F72A4A" w:rsidRDefault="001F619F" w:rsidP="00974A55">
      <w:pPr>
        <w:pStyle w:val="Textbodyindent"/>
        <w:numPr>
          <w:ilvl w:val="3"/>
          <w:numId w:val="34"/>
        </w:numPr>
        <w:spacing w:line="360" w:lineRule="auto"/>
        <w:ind w:left="284" w:hanging="284"/>
        <w:rPr>
          <w:bCs/>
          <w:color w:val="000000" w:themeColor="text1"/>
          <w:szCs w:val="24"/>
        </w:rPr>
      </w:pPr>
      <w:r w:rsidRPr="00974A55">
        <w:rPr>
          <w:color w:val="000000" w:themeColor="text1"/>
          <w:szCs w:val="24"/>
        </w:rPr>
        <w:t xml:space="preserve">Kwota wynagrodzenia za wykonanie przedmiotu umowy wynikająca z oferty Wykonawcy, wynosi </w:t>
      </w:r>
      <w:r w:rsidRPr="00F72A4A">
        <w:rPr>
          <w:bCs/>
          <w:color w:val="000000" w:themeColor="text1"/>
          <w:szCs w:val="24"/>
        </w:rPr>
        <w:t>………</w:t>
      </w:r>
      <w:proofErr w:type="gramStart"/>
      <w:r w:rsidRPr="00F72A4A">
        <w:rPr>
          <w:bCs/>
          <w:color w:val="000000" w:themeColor="text1"/>
          <w:szCs w:val="24"/>
        </w:rPr>
        <w:t>…….</w:t>
      </w:r>
      <w:proofErr w:type="gramEnd"/>
      <w:r w:rsidRPr="00F72A4A">
        <w:rPr>
          <w:bCs/>
          <w:color w:val="000000" w:themeColor="text1"/>
          <w:szCs w:val="24"/>
        </w:rPr>
        <w:t xml:space="preserve">. zł </w:t>
      </w:r>
      <w:r w:rsidR="00B02903" w:rsidRPr="00F72A4A">
        <w:rPr>
          <w:bCs/>
          <w:color w:val="000000" w:themeColor="text1"/>
          <w:szCs w:val="24"/>
        </w:rPr>
        <w:t xml:space="preserve">brutto </w:t>
      </w:r>
      <w:r w:rsidRPr="00F72A4A">
        <w:rPr>
          <w:bCs/>
          <w:color w:val="000000" w:themeColor="text1"/>
          <w:szCs w:val="24"/>
        </w:rPr>
        <w:t>(</w:t>
      </w:r>
      <w:r w:rsidR="00B02903" w:rsidRPr="00F72A4A">
        <w:rPr>
          <w:bCs/>
          <w:color w:val="000000" w:themeColor="text1"/>
          <w:szCs w:val="24"/>
        </w:rPr>
        <w:t>słownie: ………………)</w:t>
      </w:r>
      <w:r w:rsidRPr="00F72A4A">
        <w:rPr>
          <w:bCs/>
          <w:color w:val="000000" w:themeColor="text1"/>
          <w:szCs w:val="24"/>
        </w:rPr>
        <w:t>, podatek VAT</w:t>
      </w:r>
      <w:proofErr w:type="gramStart"/>
      <w:r w:rsidRPr="00F72A4A">
        <w:rPr>
          <w:bCs/>
          <w:color w:val="000000" w:themeColor="text1"/>
          <w:szCs w:val="24"/>
        </w:rPr>
        <w:t xml:space="preserve"> </w:t>
      </w:r>
      <w:r w:rsidR="0002492B" w:rsidRPr="00F72A4A">
        <w:rPr>
          <w:bCs/>
          <w:color w:val="000000" w:themeColor="text1"/>
          <w:szCs w:val="24"/>
        </w:rPr>
        <w:t>….</w:t>
      </w:r>
      <w:proofErr w:type="gramEnd"/>
      <w:r w:rsidR="0002492B" w:rsidRPr="00F72A4A">
        <w:rPr>
          <w:bCs/>
          <w:color w:val="000000" w:themeColor="text1"/>
          <w:szCs w:val="24"/>
        </w:rPr>
        <w:t>.</w:t>
      </w:r>
      <w:r w:rsidRPr="00F72A4A">
        <w:rPr>
          <w:bCs/>
          <w:color w:val="000000" w:themeColor="text1"/>
          <w:szCs w:val="24"/>
        </w:rPr>
        <w:t xml:space="preserve"> % …….. zł, netto ……………. zł.</w:t>
      </w:r>
    </w:p>
    <w:p w14:paraId="779C59C0" w14:textId="77777777" w:rsidR="004F6DCB" w:rsidRPr="00974A55" w:rsidRDefault="001F619F" w:rsidP="00974A55">
      <w:pPr>
        <w:pStyle w:val="Standard"/>
        <w:numPr>
          <w:ilvl w:val="3"/>
          <w:numId w:val="34"/>
        </w:numPr>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Kwota określona w ust. 2</w:t>
      </w:r>
      <w:r w:rsidR="004F6DCB" w:rsidRPr="00974A55">
        <w:rPr>
          <w:rFonts w:ascii="Times New Roman" w:hAnsi="Times New Roman" w:cs="Times New Roman"/>
          <w:color w:val="000000" w:themeColor="text1"/>
          <w:sz w:val="24"/>
          <w:szCs w:val="24"/>
        </w:rPr>
        <w:t xml:space="preserve"> zawiera wszelkie koszty, łącznie z kosztami ogólnymi, związane z</w:t>
      </w:r>
      <w:r w:rsidR="004C7E22" w:rsidRPr="00974A55">
        <w:rPr>
          <w:rFonts w:ascii="Times New Roman" w:hAnsi="Times New Roman" w:cs="Times New Roman"/>
          <w:color w:val="000000" w:themeColor="text1"/>
          <w:sz w:val="24"/>
          <w:szCs w:val="24"/>
        </w:rPr>
        <w:t xml:space="preserve"> </w:t>
      </w:r>
      <w:r w:rsidR="004F6DCB" w:rsidRPr="00974A55">
        <w:rPr>
          <w:rFonts w:ascii="Times New Roman" w:hAnsi="Times New Roman" w:cs="Times New Roman"/>
          <w:color w:val="000000" w:themeColor="text1"/>
          <w:sz w:val="24"/>
          <w:szCs w:val="24"/>
        </w:rPr>
        <w:t>realizacją przedmiotu umowy wynikające wpro</w:t>
      </w:r>
      <w:r w:rsidR="004C7E22" w:rsidRPr="00974A55">
        <w:rPr>
          <w:rFonts w:ascii="Times New Roman" w:hAnsi="Times New Roman" w:cs="Times New Roman"/>
          <w:color w:val="000000" w:themeColor="text1"/>
          <w:sz w:val="24"/>
          <w:szCs w:val="24"/>
        </w:rPr>
        <w:t>st z dokumentacji przetargowej</w:t>
      </w:r>
      <w:r w:rsidR="004F6DCB" w:rsidRPr="00974A55">
        <w:rPr>
          <w:rFonts w:ascii="Times New Roman" w:hAnsi="Times New Roman" w:cs="Times New Roman"/>
          <w:color w:val="000000" w:themeColor="text1"/>
          <w:sz w:val="24"/>
          <w:szCs w:val="24"/>
        </w:rPr>
        <w:t>, jak</w:t>
      </w:r>
      <w:r w:rsidR="004C7E22" w:rsidRPr="00974A55">
        <w:rPr>
          <w:rFonts w:ascii="Times New Roman" w:hAnsi="Times New Roman" w:cs="Times New Roman"/>
          <w:color w:val="000000" w:themeColor="text1"/>
          <w:sz w:val="24"/>
          <w:szCs w:val="24"/>
        </w:rPr>
        <w:t xml:space="preserve"> </w:t>
      </w:r>
      <w:r w:rsidR="004F6DCB" w:rsidRPr="00974A55">
        <w:rPr>
          <w:rFonts w:ascii="Times New Roman" w:hAnsi="Times New Roman" w:cs="Times New Roman"/>
          <w:color w:val="000000" w:themeColor="text1"/>
          <w:sz w:val="24"/>
          <w:szCs w:val="24"/>
        </w:rPr>
        <w:t>również nie ujęte w dokumentacji przetargowej, a niezbędne do wykonania zadania, tj.</w:t>
      </w:r>
      <w:r w:rsidR="004C7E22" w:rsidRPr="00974A55">
        <w:rPr>
          <w:rFonts w:ascii="Times New Roman" w:hAnsi="Times New Roman" w:cs="Times New Roman"/>
          <w:color w:val="000000" w:themeColor="text1"/>
          <w:sz w:val="24"/>
          <w:szCs w:val="24"/>
        </w:rPr>
        <w:t xml:space="preserve"> </w:t>
      </w:r>
      <w:r w:rsidR="004F6DCB" w:rsidRPr="00974A55">
        <w:rPr>
          <w:rFonts w:ascii="Times New Roman" w:hAnsi="Times New Roman" w:cs="Times New Roman"/>
          <w:color w:val="000000" w:themeColor="text1"/>
          <w:sz w:val="24"/>
          <w:szCs w:val="24"/>
        </w:rPr>
        <w:t>wszelkie roboty przygotowawcze, porządkowe, zagospodarowanie placu budowy, koszty</w:t>
      </w:r>
      <w:r w:rsidR="004C7E22" w:rsidRPr="00974A55">
        <w:rPr>
          <w:rFonts w:ascii="Times New Roman" w:hAnsi="Times New Roman" w:cs="Times New Roman"/>
          <w:color w:val="000000" w:themeColor="text1"/>
          <w:sz w:val="24"/>
          <w:szCs w:val="24"/>
        </w:rPr>
        <w:t xml:space="preserve"> </w:t>
      </w:r>
      <w:r w:rsidR="004F6DCB" w:rsidRPr="00974A55">
        <w:rPr>
          <w:rFonts w:ascii="Times New Roman" w:hAnsi="Times New Roman" w:cs="Times New Roman"/>
          <w:color w:val="000000" w:themeColor="text1"/>
          <w:sz w:val="24"/>
          <w:szCs w:val="24"/>
        </w:rPr>
        <w:t xml:space="preserve">wykonania, utrzymania i likwidacji zaplecza budowy, </w:t>
      </w:r>
      <w:r w:rsidR="00436AD0" w:rsidRPr="00974A55">
        <w:rPr>
          <w:rFonts w:ascii="Times New Roman" w:hAnsi="Times New Roman" w:cs="Times New Roman"/>
          <w:color w:val="000000" w:themeColor="text1"/>
          <w:sz w:val="24"/>
          <w:szCs w:val="24"/>
        </w:rPr>
        <w:t>obsługę geodezyjną</w:t>
      </w:r>
      <w:r w:rsidR="001D76EC" w:rsidRPr="00974A55">
        <w:rPr>
          <w:rFonts w:ascii="Times New Roman" w:hAnsi="Times New Roman" w:cs="Times New Roman"/>
          <w:color w:val="000000" w:themeColor="text1"/>
          <w:sz w:val="24"/>
          <w:szCs w:val="24"/>
        </w:rPr>
        <w:t xml:space="preserve">, dokumentację geodezyjną powykonawczą </w:t>
      </w:r>
      <w:r w:rsidR="004F6DCB" w:rsidRPr="00974A55">
        <w:rPr>
          <w:rFonts w:ascii="Times New Roman" w:hAnsi="Times New Roman" w:cs="Times New Roman"/>
          <w:color w:val="000000" w:themeColor="text1"/>
          <w:sz w:val="24"/>
          <w:szCs w:val="24"/>
        </w:rPr>
        <w:t>itp.</w:t>
      </w:r>
    </w:p>
    <w:p w14:paraId="442C1795" w14:textId="77777777" w:rsidR="007C3863" w:rsidRDefault="007C3863" w:rsidP="00974A55">
      <w:pPr>
        <w:pStyle w:val="Standard"/>
        <w:spacing w:after="0" w:line="360" w:lineRule="auto"/>
        <w:jc w:val="center"/>
        <w:rPr>
          <w:rFonts w:ascii="Times New Roman" w:hAnsi="Times New Roman" w:cs="Times New Roman"/>
          <w:b/>
          <w:color w:val="000000" w:themeColor="text1"/>
          <w:sz w:val="24"/>
          <w:szCs w:val="24"/>
        </w:rPr>
      </w:pPr>
    </w:p>
    <w:p w14:paraId="6A917A48" w14:textId="77777777" w:rsidR="00AB3C52" w:rsidRDefault="00AB3C52" w:rsidP="00974A55">
      <w:pPr>
        <w:pStyle w:val="Standard"/>
        <w:spacing w:after="0" w:line="360" w:lineRule="auto"/>
        <w:jc w:val="center"/>
        <w:rPr>
          <w:rFonts w:ascii="Times New Roman" w:hAnsi="Times New Roman" w:cs="Times New Roman"/>
          <w:b/>
          <w:color w:val="000000" w:themeColor="text1"/>
          <w:sz w:val="24"/>
          <w:szCs w:val="24"/>
        </w:rPr>
      </w:pPr>
    </w:p>
    <w:p w14:paraId="6A0CFD1C" w14:textId="77777777" w:rsidR="00AB3C52" w:rsidRDefault="00AB3C52" w:rsidP="00974A55">
      <w:pPr>
        <w:pStyle w:val="Standard"/>
        <w:spacing w:after="0" w:line="360" w:lineRule="auto"/>
        <w:jc w:val="center"/>
        <w:rPr>
          <w:rFonts w:ascii="Times New Roman" w:hAnsi="Times New Roman" w:cs="Times New Roman"/>
          <w:b/>
          <w:color w:val="000000" w:themeColor="text1"/>
          <w:sz w:val="24"/>
          <w:szCs w:val="24"/>
        </w:rPr>
      </w:pPr>
    </w:p>
    <w:p w14:paraId="0F571D07" w14:textId="77777777" w:rsidR="00AB3C52" w:rsidRDefault="00AB3C52" w:rsidP="00974A55">
      <w:pPr>
        <w:pStyle w:val="Standard"/>
        <w:spacing w:after="0" w:line="360" w:lineRule="auto"/>
        <w:jc w:val="center"/>
        <w:rPr>
          <w:rFonts w:ascii="Times New Roman" w:hAnsi="Times New Roman" w:cs="Times New Roman"/>
          <w:b/>
          <w:color w:val="000000" w:themeColor="text1"/>
          <w:sz w:val="24"/>
          <w:szCs w:val="24"/>
        </w:rPr>
      </w:pPr>
    </w:p>
    <w:p w14:paraId="1C0140B4" w14:textId="77777777" w:rsidR="00AB3C52" w:rsidRDefault="00AB3C52" w:rsidP="00974A55">
      <w:pPr>
        <w:pStyle w:val="Standard"/>
        <w:spacing w:after="0" w:line="360" w:lineRule="auto"/>
        <w:jc w:val="center"/>
        <w:rPr>
          <w:rFonts w:ascii="Times New Roman" w:hAnsi="Times New Roman" w:cs="Times New Roman"/>
          <w:b/>
          <w:color w:val="000000" w:themeColor="text1"/>
          <w:sz w:val="24"/>
          <w:szCs w:val="24"/>
        </w:rPr>
      </w:pPr>
    </w:p>
    <w:p w14:paraId="771C04D7" w14:textId="77777777" w:rsidR="00AB3C52" w:rsidRDefault="00AB3C52" w:rsidP="00974A55">
      <w:pPr>
        <w:pStyle w:val="Standard"/>
        <w:spacing w:after="0" w:line="360" w:lineRule="auto"/>
        <w:jc w:val="center"/>
        <w:rPr>
          <w:rFonts w:ascii="Times New Roman" w:hAnsi="Times New Roman" w:cs="Times New Roman"/>
          <w:b/>
          <w:color w:val="000000" w:themeColor="text1"/>
          <w:sz w:val="24"/>
          <w:szCs w:val="24"/>
        </w:rPr>
      </w:pPr>
    </w:p>
    <w:p w14:paraId="08F2A8F1"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8</w:t>
      </w:r>
    </w:p>
    <w:p w14:paraId="6047CA57" w14:textId="77777777" w:rsidR="004C7E22" w:rsidRPr="00974A55" w:rsidRDefault="004C7E22" w:rsidP="00974A55">
      <w:pPr>
        <w:pStyle w:val="Textbodyindent"/>
        <w:spacing w:line="360" w:lineRule="auto"/>
        <w:jc w:val="center"/>
        <w:rPr>
          <w:b/>
          <w:bCs/>
          <w:color w:val="000000" w:themeColor="text1"/>
          <w:szCs w:val="24"/>
        </w:rPr>
      </w:pPr>
      <w:r w:rsidRPr="00974A55">
        <w:rPr>
          <w:b/>
          <w:bCs/>
          <w:color w:val="000000" w:themeColor="text1"/>
          <w:szCs w:val="24"/>
        </w:rPr>
        <w:t>Zasady płatności wynagrodzenia</w:t>
      </w:r>
      <w:r w:rsidR="009517C4">
        <w:rPr>
          <w:b/>
          <w:bCs/>
          <w:color w:val="000000" w:themeColor="text1"/>
          <w:szCs w:val="24"/>
        </w:rPr>
        <w:br/>
      </w:r>
    </w:p>
    <w:p w14:paraId="3D2A4C90" w14:textId="77777777" w:rsidR="009460EB" w:rsidRPr="006F70F4"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6F70F4">
        <w:rPr>
          <w:rFonts w:ascii="Times New Roman" w:eastAsia="Times New Roman" w:hAnsi="Times New Roman" w:cs="Times New Roman"/>
          <w:color w:val="000000" w:themeColor="text1"/>
          <w:sz w:val="24"/>
          <w:szCs w:val="24"/>
          <w:lang w:eastAsia="zh-CN"/>
        </w:rPr>
        <w:t>Strony postanawiają, że rozliczenie za wykonanie przedmiotu umowy odbędzie się</w:t>
      </w:r>
      <w:r w:rsidR="007D4A48" w:rsidRPr="006F70F4">
        <w:rPr>
          <w:rFonts w:ascii="Times New Roman" w:hAnsi="Times New Roman" w:cs="Times New Roman"/>
          <w:color w:val="000000" w:themeColor="text1"/>
          <w:sz w:val="24"/>
          <w:szCs w:val="24"/>
        </w:rPr>
        <w:t xml:space="preserve"> </w:t>
      </w:r>
      <w:r w:rsidR="007D4A48" w:rsidRPr="006F70F4">
        <w:rPr>
          <w:rFonts w:ascii="Times New Roman" w:eastAsia="Times New Roman" w:hAnsi="Times New Roman" w:cs="Times New Roman"/>
          <w:color w:val="000000" w:themeColor="text1"/>
          <w:sz w:val="24"/>
          <w:szCs w:val="24"/>
          <w:lang w:eastAsia="zh-CN"/>
        </w:rPr>
        <w:t xml:space="preserve">na podstawie </w:t>
      </w:r>
      <w:r w:rsidR="008A7181" w:rsidRPr="006F70F4">
        <w:rPr>
          <w:rFonts w:ascii="Times New Roman" w:eastAsia="Times New Roman" w:hAnsi="Times New Roman" w:cs="Times New Roman"/>
          <w:color w:val="000000" w:themeColor="text1"/>
          <w:sz w:val="24"/>
          <w:szCs w:val="24"/>
          <w:lang w:eastAsia="zh-CN"/>
        </w:rPr>
        <w:t xml:space="preserve">faktury końcowej </w:t>
      </w:r>
      <w:r w:rsidR="00974A55" w:rsidRPr="006F70F4">
        <w:rPr>
          <w:rFonts w:ascii="Times New Roman" w:eastAsia="Times New Roman" w:hAnsi="Times New Roman" w:cs="Times New Roman"/>
          <w:color w:val="000000" w:themeColor="text1"/>
          <w:sz w:val="24"/>
          <w:szCs w:val="24"/>
          <w:lang w:eastAsia="zh-CN"/>
        </w:rPr>
        <w:t>k</w:t>
      </w:r>
      <w:r w:rsidR="008A7181" w:rsidRPr="006F70F4">
        <w:rPr>
          <w:rFonts w:ascii="Times New Roman" w:eastAsia="Times New Roman" w:hAnsi="Times New Roman" w:cs="Times New Roman"/>
          <w:color w:val="000000" w:themeColor="text1"/>
          <w:sz w:val="24"/>
          <w:szCs w:val="24"/>
          <w:lang w:eastAsia="zh-CN"/>
        </w:rPr>
        <w:t>tóra zostanie</w:t>
      </w:r>
      <w:r w:rsidR="00974A55" w:rsidRPr="006F70F4">
        <w:rPr>
          <w:rFonts w:ascii="Times New Roman" w:eastAsia="Times New Roman" w:hAnsi="Times New Roman" w:cs="Times New Roman"/>
          <w:color w:val="000000" w:themeColor="text1"/>
          <w:sz w:val="24"/>
          <w:szCs w:val="24"/>
          <w:lang w:eastAsia="zh-CN"/>
        </w:rPr>
        <w:t xml:space="preserve"> wypłacona po dokonaniu odbioru końcowego. </w:t>
      </w:r>
    </w:p>
    <w:p w14:paraId="1AC80BCD"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Podstawą do wystawienia faktury </w:t>
      </w:r>
      <w:r w:rsidR="00BF4516">
        <w:rPr>
          <w:rFonts w:ascii="Times New Roman" w:eastAsia="Times New Roman" w:hAnsi="Times New Roman" w:cs="Times New Roman"/>
          <w:color w:val="000000" w:themeColor="text1"/>
          <w:sz w:val="24"/>
          <w:szCs w:val="24"/>
          <w:lang w:eastAsia="zh-CN"/>
        </w:rPr>
        <w:t xml:space="preserve">końcowej </w:t>
      </w:r>
      <w:r w:rsidRPr="00974A55">
        <w:rPr>
          <w:rFonts w:ascii="Times New Roman" w:eastAsia="Times New Roman" w:hAnsi="Times New Roman" w:cs="Times New Roman"/>
          <w:color w:val="000000" w:themeColor="text1"/>
          <w:sz w:val="24"/>
          <w:szCs w:val="24"/>
          <w:lang w:eastAsia="zh-CN"/>
        </w:rPr>
        <w:t>będzie protokół odbioru końcowego wykonanych robót budowlanych, podpisany przez przedstawicieli Zamawiającego i Wykonawcy oraz zatwierdzony przez przedstawicieli Zamawiającego.</w:t>
      </w:r>
    </w:p>
    <w:p w14:paraId="07798900"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W przypadku, gdy Wykonawca powierza Podwykonawcom wykonanie części przedmiotu umowy, warunkiem zapłaty przez Zamawiającego należnego </w:t>
      </w:r>
      <w:r w:rsidRPr="00974A55">
        <w:rPr>
          <w:rFonts w:ascii="Times New Roman" w:eastAsia="Times New Roman" w:hAnsi="Times New Roman" w:cs="Times New Roman"/>
          <w:color w:val="000000" w:themeColor="text1"/>
          <w:sz w:val="24"/>
          <w:szCs w:val="24"/>
          <w:lang w:eastAsia="zh-CN"/>
        </w:rPr>
        <w:lastRenderedPageBreak/>
        <w:t>wynagrodzenia za odebrane roboty budowlane jest przedstawienie dowodów zapłaty wymagalnego wynagrodzenia podwykonawcom i dalszym podwykonawcom biorącym udział w realizacji odebranych robót budowlanych.</w:t>
      </w:r>
    </w:p>
    <w:p w14:paraId="5C896A17"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Dowody powinny potwierdzać brak zaległości Wykonawcy w uregulowaniu wszystkich wymagalnych wynagrodzeń podwykonawców, wynikających z umów </w:t>
      </w:r>
      <w:r w:rsidR="00F87B1D" w:rsidRPr="00974A55">
        <w:rPr>
          <w:rFonts w:ascii="Times New Roman" w:eastAsia="Times New Roman" w:hAnsi="Times New Roman" w:cs="Times New Roman"/>
          <w:color w:val="000000" w:themeColor="text1"/>
          <w:sz w:val="24"/>
          <w:szCs w:val="24"/>
          <w:lang w:eastAsia="zh-CN"/>
        </w:rPr>
        <w:t xml:space="preserve">                  </w:t>
      </w:r>
      <w:r w:rsidRPr="00974A55">
        <w:rPr>
          <w:rFonts w:ascii="Times New Roman" w:eastAsia="Times New Roman" w:hAnsi="Times New Roman" w:cs="Times New Roman"/>
          <w:color w:val="000000" w:themeColor="text1"/>
          <w:sz w:val="24"/>
          <w:szCs w:val="24"/>
          <w:lang w:eastAsia="zh-CN"/>
        </w:rPr>
        <w:t xml:space="preserve">o podwykonawstwo za dany okres rozliczeniowy; dowodami takimi są oryginały oświadczeń podwykonawców i kopie dokonanych przelewów podpisane za zgodność z oryginałem przez podwykonawców. </w:t>
      </w:r>
    </w:p>
    <w:p w14:paraId="1EB7CAD3"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W przypadku nieprzedstawienia przez Wykonawcę wszystkich dowodów zapłaty wymagalnego wynagrodzenia podwykonawcom i dalszym podwykonawcom, Zamawiający wstrzyma wypłatę należnego wynagrodzenia za odebrane roboty budowlane w części równej sumie kwot wynikających z nieprzedstawionych dowodów zapłaty, bez żadnych konsekwencji dla Zamawiającego wynikających </w:t>
      </w:r>
      <w:r w:rsidR="00F87B1D" w:rsidRPr="00974A55">
        <w:rPr>
          <w:rFonts w:ascii="Times New Roman" w:eastAsia="Times New Roman" w:hAnsi="Times New Roman" w:cs="Times New Roman"/>
          <w:color w:val="000000" w:themeColor="text1"/>
          <w:sz w:val="24"/>
          <w:szCs w:val="24"/>
          <w:lang w:eastAsia="zh-CN"/>
        </w:rPr>
        <w:t xml:space="preserve">                    </w:t>
      </w:r>
      <w:r w:rsidRPr="00974A55">
        <w:rPr>
          <w:rFonts w:ascii="Times New Roman" w:eastAsia="Times New Roman" w:hAnsi="Times New Roman" w:cs="Times New Roman"/>
          <w:color w:val="000000" w:themeColor="text1"/>
          <w:sz w:val="24"/>
          <w:szCs w:val="24"/>
          <w:lang w:eastAsia="zh-CN"/>
        </w:rPr>
        <w:t>z nieterminowej zapłaty wynagrodzenia należnego Wykonawcy.</w:t>
      </w:r>
    </w:p>
    <w:p w14:paraId="0BECCBA9"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164DBF0E"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Przed dokonaniem bezpośredniej zapłaty Zamawiający zastosuje art. 143c ustawy </w:t>
      </w:r>
      <w:proofErr w:type="spellStart"/>
      <w:r w:rsidRPr="00974A55">
        <w:rPr>
          <w:rFonts w:ascii="Times New Roman" w:eastAsia="Times New Roman" w:hAnsi="Times New Roman" w:cs="Times New Roman"/>
          <w:color w:val="000000" w:themeColor="text1"/>
          <w:sz w:val="24"/>
          <w:szCs w:val="24"/>
          <w:lang w:eastAsia="zh-CN"/>
        </w:rPr>
        <w:t>Pzp</w:t>
      </w:r>
      <w:proofErr w:type="spellEnd"/>
      <w:r w:rsidRPr="00974A55">
        <w:rPr>
          <w:rFonts w:ascii="Times New Roman" w:eastAsia="Times New Roman" w:hAnsi="Times New Roman" w:cs="Times New Roman"/>
          <w:color w:val="000000" w:themeColor="text1"/>
          <w:sz w:val="24"/>
          <w:szCs w:val="24"/>
          <w:lang w:eastAsia="zh-CN"/>
        </w:rPr>
        <w:t>.</w:t>
      </w:r>
    </w:p>
    <w:p w14:paraId="3FA73974"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Wynagrodzenie przysługujące Wykonawcy będzie płatne przelewem na jego rachunek wskazany na fakturze w terminie 30 dni od daty otrzymani</w:t>
      </w:r>
      <w:r w:rsidR="00AB3C52">
        <w:rPr>
          <w:rFonts w:ascii="Times New Roman" w:eastAsia="Times New Roman" w:hAnsi="Times New Roman" w:cs="Times New Roman"/>
          <w:color w:val="000000" w:themeColor="text1"/>
          <w:sz w:val="24"/>
          <w:szCs w:val="24"/>
          <w:lang w:eastAsia="zh-CN"/>
        </w:rPr>
        <w:t>a</w:t>
      </w:r>
      <w:r w:rsidRPr="00974A55">
        <w:rPr>
          <w:rFonts w:ascii="Times New Roman" w:eastAsia="Times New Roman" w:hAnsi="Times New Roman" w:cs="Times New Roman"/>
          <w:color w:val="000000" w:themeColor="text1"/>
          <w:sz w:val="24"/>
          <w:szCs w:val="24"/>
          <w:lang w:eastAsia="zh-CN"/>
        </w:rPr>
        <w:t xml:space="preserve"> przez Zamawiającego prawidłowo wystawionej faktury.</w:t>
      </w:r>
    </w:p>
    <w:p w14:paraId="0D53E7EB" w14:textId="77777777" w:rsidR="008A7181" w:rsidRPr="008A7181" w:rsidRDefault="009460EB" w:rsidP="008A7181">
      <w:pPr>
        <w:pStyle w:val="Akapitzlist"/>
        <w:numPr>
          <w:ilvl w:val="0"/>
          <w:numId w:val="56"/>
        </w:numPr>
        <w:spacing w:line="360" w:lineRule="auto"/>
        <w:ind w:left="284" w:hanging="284"/>
        <w:rPr>
          <w:rFonts w:ascii="Times New Roman" w:eastAsia="Times New Roman" w:hAnsi="Times New Roman" w:cs="Times New Roman"/>
          <w:color w:val="000000" w:themeColor="text1"/>
          <w:sz w:val="24"/>
          <w:szCs w:val="24"/>
          <w:lang w:eastAsia="zh-CN"/>
        </w:rPr>
      </w:pPr>
      <w:r w:rsidRPr="008A7181">
        <w:rPr>
          <w:rFonts w:ascii="Times New Roman" w:eastAsia="Times New Roman" w:hAnsi="Times New Roman" w:cs="Times New Roman"/>
          <w:color w:val="000000" w:themeColor="text1"/>
          <w:sz w:val="24"/>
          <w:szCs w:val="24"/>
          <w:lang w:eastAsia="zh-CN"/>
        </w:rPr>
        <w:t xml:space="preserve">Dane do faktury wystawianej na </w:t>
      </w:r>
      <w:r w:rsidR="008A7181" w:rsidRPr="008A7181">
        <w:rPr>
          <w:rFonts w:ascii="Times New Roman" w:eastAsia="Times New Roman" w:hAnsi="Times New Roman" w:cs="Times New Roman"/>
          <w:color w:val="000000" w:themeColor="text1"/>
          <w:sz w:val="24"/>
          <w:szCs w:val="24"/>
          <w:lang w:eastAsia="zh-CN"/>
        </w:rPr>
        <w:t>Samodzielny Publiczny Zak</w:t>
      </w:r>
      <w:r w:rsidR="008A7181">
        <w:rPr>
          <w:rFonts w:ascii="Times New Roman" w:eastAsia="Times New Roman" w:hAnsi="Times New Roman" w:cs="Times New Roman"/>
          <w:color w:val="000000" w:themeColor="text1"/>
          <w:sz w:val="24"/>
          <w:szCs w:val="24"/>
          <w:lang w:eastAsia="zh-CN"/>
        </w:rPr>
        <w:t>ł</w:t>
      </w:r>
      <w:r w:rsidR="008A7181" w:rsidRPr="008A7181">
        <w:rPr>
          <w:rFonts w:ascii="Times New Roman" w:eastAsia="Times New Roman" w:hAnsi="Times New Roman" w:cs="Times New Roman"/>
          <w:color w:val="000000" w:themeColor="text1"/>
          <w:sz w:val="24"/>
          <w:szCs w:val="24"/>
          <w:lang w:eastAsia="zh-CN"/>
        </w:rPr>
        <w:t>ad Opieki Zdrowotnej "Przychodnie Miejskie"</w:t>
      </w:r>
    </w:p>
    <w:p w14:paraId="66F4CE80" w14:textId="77777777" w:rsidR="009460EB" w:rsidRPr="00974A55" w:rsidRDefault="008A7181" w:rsidP="00974A55">
      <w:pPr>
        <w:widowControl/>
        <w:autoSpaceDN/>
        <w:spacing w:after="0" w:line="360" w:lineRule="auto"/>
        <w:ind w:firstLine="284"/>
        <w:jc w:val="both"/>
        <w:textAlignment w:val="auto"/>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N</w:t>
      </w:r>
      <w:r w:rsidR="009460EB" w:rsidRPr="00974A55">
        <w:rPr>
          <w:rFonts w:ascii="Times New Roman" w:eastAsia="Times New Roman" w:hAnsi="Times New Roman" w:cs="Times New Roman"/>
          <w:color w:val="000000" w:themeColor="text1"/>
          <w:sz w:val="24"/>
          <w:szCs w:val="24"/>
          <w:lang w:eastAsia="zh-CN"/>
        </w:rPr>
        <w:t xml:space="preserve">abywca: </w:t>
      </w:r>
      <w:r>
        <w:rPr>
          <w:rFonts w:ascii="Times New Roman" w:eastAsia="Times New Roman" w:hAnsi="Times New Roman" w:cs="Times New Roman"/>
          <w:color w:val="000000" w:themeColor="text1"/>
          <w:sz w:val="24"/>
          <w:szCs w:val="24"/>
          <w:lang w:eastAsia="zh-CN"/>
        </w:rPr>
        <w:t>………………</w:t>
      </w:r>
      <w:proofErr w:type="gramStart"/>
      <w:r>
        <w:rPr>
          <w:rFonts w:ascii="Times New Roman" w:eastAsia="Times New Roman" w:hAnsi="Times New Roman" w:cs="Times New Roman"/>
          <w:color w:val="000000" w:themeColor="text1"/>
          <w:sz w:val="24"/>
          <w:szCs w:val="24"/>
          <w:lang w:eastAsia="zh-CN"/>
        </w:rPr>
        <w:t>…….</w:t>
      </w:r>
      <w:proofErr w:type="gramEnd"/>
      <w:r>
        <w:rPr>
          <w:rFonts w:ascii="Times New Roman" w:eastAsia="Times New Roman" w:hAnsi="Times New Roman" w:cs="Times New Roman"/>
          <w:color w:val="000000" w:themeColor="text1"/>
          <w:sz w:val="24"/>
          <w:szCs w:val="24"/>
          <w:lang w:eastAsia="zh-CN"/>
        </w:rPr>
        <w:t>.</w:t>
      </w:r>
    </w:p>
    <w:p w14:paraId="58A3042D" w14:textId="77777777" w:rsidR="007D4A48" w:rsidRPr="00974A55" w:rsidRDefault="009460EB" w:rsidP="00974A55">
      <w:pPr>
        <w:widowControl/>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Odbiorca – </w:t>
      </w:r>
      <w:r w:rsidR="008A7181">
        <w:rPr>
          <w:rFonts w:ascii="Times New Roman" w:eastAsia="Times New Roman" w:hAnsi="Times New Roman" w:cs="Times New Roman"/>
          <w:color w:val="000000" w:themeColor="text1"/>
          <w:sz w:val="24"/>
          <w:szCs w:val="24"/>
          <w:lang w:eastAsia="zh-CN"/>
        </w:rPr>
        <w:t>……………………….</w:t>
      </w:r>
    </w:p>
    <w:p w14:paraId="00E41FF9" w14:textId="77777777" w:rsidR="004F428A" w:rsidRPr="00974A55" w:rsidRDefault="009460EB" w:rsidP="00974A55">
      <w:pPr>
        <w:pStyle w:val="Akapitzlist"/>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W przypadku opóźnienia w opłaceniu faktur</w:t>
      </w:r>
      <w:r w:rsidR="00AB3C52">
        <w:rPr>
          <w:rFonts w:ascii="Times New Roman" w:eastAsia="Times New Roman" w:hAnsi="Times New Roman" w:cs="Times New Roman"/>
          <w:color w:val="000000" w:themeColor="text1"/>
          <w:sz w:val="24"/>
          <w:szCs w:val="24"/>
          <w:lang w:eastAsia="zh-CN"/>
        </w:rPr>
        <w:t>y</w:t>
      </w:r>
      <w:r w:rsidRPr="00974A55">
        <w:rPr>
          <w:rFonts w:ascii="Times New Roman" w:eastAsia="Times New Roman" w:hAnsi="Times New Roman" w:cs="Times New Roman"/>
          <w:color w:val="000000" w:themeColor="text1"/>
          <w:sz w:val="24"/>
          <w:szCs w:val="24"/>
          <w:lang w:eastAsia="zh-CN"/>
        </w:rPr>
        <w:t xml:space="preserve"> Zamawiający zapłaci Wykonawcy odsetki ustawowe.</w:t>
      </w:r>
    </w:p>
    <w:p w14:paraId="4AAB3CF8" w14:textId="77777777" w:rsidR="004F428A" w:rsidRPr="00974A55" w:rsidRDefault="004F428A" w:rsidP="00974A55">
      <w:pPr>
        <w:pStyle w:val="Akapitzlist"/>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Calibri" w:hAnsi="Times New Roman" w:cs="Times New Roman"/>
          <w:color w:val="000000" w:themeColor="text1"/>
          <w:sz w:val="24"/>
          <w:szCs w:val="24"/>
        </w:rPr>
        <w:lastRenderedPageBreak/>
        <w:t>Zamawiający oświadcza, że Wykonawca może przesyłać ustrukturyzowane faktury elektroniczne, o których mowa</w:t>
      </w:r>
      <w:r w:rsidR="004856D0" w:rsidRPr="00974A55">
        <w:rPr>
          <w:rFonts w:ascii="Times New Roman" w:eastAsia="Calibri" w:hAnsi="Times New Roman" w:cs="Times New Roman"/>
          <w:color w:val="000000" w:themeColor="text1"/>
          <w:sz w:val="24"/>
          <w:szCs w:val="24"/>
        </w:rPr>
        <w:t xml:space="preserve"> w art. 2 pkt. 4 ustawy z dnia </w:t>
      </w:r>
      <w:r w:rsidRPr="00974A55">
        <w:rPr>
          <w:rFonts w:ascii="Times New Roman" w:eastAsia="Calibri" w:hAnsi="Times New Roman" w:cs="Times New Roman"/>
          <w:color w:val="000000" w:themeColor="text1"/>
          <w:sz w:val="24"/>
          <w:szCs w:val="24"/>
        </w:rPr>
        <w:t xml:space="preserve">9 listopada 2018 r. </w:t>
      </w:r>
      <w:r w:rsidR="004856D0" w:rsidRPr="00974A55">
        <w:rPr>
          <w:rFonts w:ascii="Times New Roman" w:eastAsia="Calibri" w:hAnsi="Times New Roman" w:cs="Times New Roman"/>
          <w:color w:val="000000" w:themeColor="text1"/>
          <w:sz w:val="24"/>
          <w:szCs w:val="24"/>
        </w:rPr>
        <w:t xml:space="preserve">                          </w:t>
      </w:r>
      <w:r w:rsidRPr="00974A55">
        <w:rPr>
          <w:rFonts w:ascii="Times New Roman" w:eastAsia="Calibri" w:hAnsi="Times New Roman" w:cs="Times New Roman"/>
          <w:color w:val="000000" w:themeColor="text1"/>
          <w:sz w:val="24"/>
          <w:szCs w:val="24"/>
        </w:rPr>
        <w:t xml:space="preserve">o elektronicznym fakturowaniu w zamówieniach publicznych (Dz. U. z 2018 r. </w:t>
      </w:r>
      <w:r w:rsidR="004856D0" w:rsidRPr="00974A55">
        <w:rPr>
          <w:rFonts w:ascii="Times New Roman" w:eastAsia="Calibri" w:hAnsi="Times New Roman" w:cs="Times New Roman"/>
          <w:color w:val="000000" w:themeColor="text1"/>
          <w:sz w:val="24"/>
          <w:szCs w:val="24"/>
        </w:rPr>
        <w:t xml:space="preserve">                   </w:t>
      </w:r>
      <w:r w:rsidRPr="00974A55">
        <w:rPr>
          <w:rFonts w:ascii="Times New Roman" w:eastAsia="Calibri" w:hAnsi="Times New Roman" w:cs="Times New Roman"/>
          <w:color w:val="000000" w:themeColor="text1"/>
          <w:sz w:val="24"/>
          <w:szCs w:val="24"/>
        </w:rPr>
        <w:t xml:space="preserve">poz. 2191 z </w:t>
      </w:r>
      <w:proofErr w:type="spellStart"/>
      <w:r w:rsidRPr="00974A55">
        <w:rPr>
          <w:rFonts w:ascii="Times New Roman" w:eastAsia="Calibri" w:hAnsi="Times New Roman" w:cs="Times New Roman"/>
          <w:color w:val="000000" w:themeColor="text1"/>
          <w:sz w:val="24"/>
          <w:szCs w:val="24"/>
        </w:rPr>
        <w:t>późn</w:t>
      </w:r>
      <w:proofErr w:type="spellEnd"/>
      <w:r w:rsidRPr="00974A55">
        <w:rPr>
          <w:rFonts w:ascii="Times New Roman" w:eastAsia="Calibri" w:hAnsi="Times New Roman" w:cs="Times New Roman"/>
          <w:color w:val="000000" w:themeColor="text1"/>
          <w:sz w:val="24"/>
          <w:szCs w:val="24"/>
        </w:rPr>
        <w:t xml:space="preserve">. zm.), tj. faktury spełniające wymagania umożliwiające przesyłanie za pośrednictwem platformy faktur elektronicznych, o których mowa wart. 2 pkt 32 ustawy z dnia 11 marca 2004 r. o podatku od towarów i usług (Dz. U. z 2018 r. poz. 2174 z </w:t>
      </w:r>
      <w:proofErr w:type="spellStart"/>
      <w:r w:rsidRPr="00974A55">
        <w:rPr>
          <w:rFonts w:ascii="Times New Roman" w:eastAsia="Calibri" w:hAnsi="Times New Roman" w:cs="Times New Roman"/>
          <w:color w:val="000000" w:themeColor="text1"/>
          <w:sz w:val="24"/>
          <w:szCs w:val="24"/>
        </w:rPr>
        <w:t>późn</w:t>
      </w:r>
      <w:proofErr w:type="spellEnd"/>
      <w:r w:rsidRPr="00974A55">
        <w:rPr>
          <w:rFonts w:ascii="Times New Roman" w:eastAsia="Calibri" w:hAnsi="Times New Roman" w:cs="Times New Roman"/>
          <w:color w:val="000000" w:themeColor="text1"/>
          <w:sz w:val="24"/>
          <w:szCs w:val="24"/>
        </w:rPr>
        <w:t>. zm.).</w:t>
      </w:r>
    </w:p>
    <w:p w14:paraId="264EC1B3" w14:textId="77777777" w:rsidR="004F428A" w:rsidRPr="00974A55" w:rsidRDefault="004F428A" w:rsidP="00974A55">
      <w:pPr>
        <w:pStyle w:val="Akapitzlist"/>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Calibri" w:hAnsi="Times New Roman" w:cs="Times New Roman"/>
          <w:color w:val="000000" w:themeColor="text1"/>
          <w:sz w:val="24"/>
          <w:szCs w:val="24"/>
        </w:rPr>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974A55">
        <w:rPr>
          <w:rFonts w:ascii="Times New Roman" w:eastAsia="Calibri" w:hAnsi="Times New Roman" w:cs="Times New Roman"/>
          <w:color w:val="000000" w:themeColor="text1"/>
          <w:sz w:val="24"/>
          <w:szCs w:val="24"/>
        </w:rPr>
        <w:t>OpenPEPPOL</w:t>
      </w:r>
      <w:proofErr w:type="spellEnd"/>
      <w:r w:rsidRPr="00974A55">
        <w:rPr>
          <w:rFonts w:ascii="Times New Roman" w:eastAsia="Calibri" w:hAnsi="Times New Roman" w:cs="Times New Roman"/>
          <w:color w:val="000000" w:themeColor="text1"/>
          <w:sz w:val="24"/>
          <w:szCs w:val="24"/>
        </w:rPr>
        <w:t xml:space="preserve">, której funkcjonowanie zapewnia Minister Przedsiębiorczości i Technologii z siedzibą przy Placu Trzech Krzyży 3/5, 00-507 Warszawa. Platforma dostępna jest pod adresem: </w:t>
      </w:r>
      <w:hyperlink r:id="rId8" w:history="1">
        <w:r w:rsidRPr="00974A55">
          <w:rPr>
            <w:rStyle w:val="Hipercze"/>
            <w:rFonts w:ascii="Times New Roman" w:eastAsia="Calibri" w:hAnsi="Times New Roman" w:cs="Times New Roman"/>
            <w:color w:val="000000" w:themeColor="text1"/>
            <w:sz w:val="24"/>
            <w:szCs w:val="24"/>
          </w:rPr>
          <w:t>https://efaktura.gov.pl/uslugi-pef/</w:t>
        </w:r>
      </w:hyperlink>
      <w:r w:rsidRPr="00974A55">
        <w:rPr>
          <w:rFonts w:ascii="Times New Roman" w:eastAsia="Calibri" w:hAnsi="Times New Roman" w:cs="Times New Roman"/>
          <w:color w:val="000000" w:themeColor="text1"/>
          <w:sz w:val="24"/>
          <w:szCs w:val="24"/>
          <w:u w:val="single"/>
        </w:rPr>
        <w:t>.</w:t>
      </w:r>
    </w:p>
    <w:p w14:paraId="3669B988" w14:textId="77777777" w:rsidR="004F428A" w:rsidRPr="00974A55" w:rsidRDefault="004F428A" w:rsidP="00974A55">
      <w:pPr>
        <w:pStyle w:val="Akapitzlist"/>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Calibri" w:hAnsi="Times New Roman" w:cs="Times New Roman"/>
          <w:color w:val="000000" w:themeColor="text1"/>
          <w:sz w:val="24"/>
          <w:szCs w:val="24"/>
        </w:rPr>
        <w:t xml:space="preserve">W związku z obowiązkiem odbioru ustrukturyzowanych faktur </w:t>
      </w:r>
      <w:proofErr w:type="gramStart"/>
      <w:r w:rsidRPr="00974A55">
        <w:rPr>
          <w:rFonts w:ascii="Times New Roman" w:eastAsia="Calibri" w:hAnsi="Times New Roman" w:cs="Times New Roman"/>
          <w:color w:val="000000" w:themeColor="text1"/>
          <w:sz w:val="24"/>
          <w:szCs w:val="24"/>
        </w:rPr>
        <w:t xml:space="preserve">elektronicznych, </w:t>
      </w:r>
      <w:r w:rsidR="004856D0" w:rsidRPr="00974A55">
        <w:rPr>
          <w:rFonts w:ascii="Times New Roman" w:eastAsia="Calibri" w:hAnsi="Times New Roman" w:cs="Times New Roman"/>
          <w:color w:val="000000" w:themeColor="text1"/>
          <w:sz w:val="24"/>
          <w:szCs w:val="24"/>
        </w:rPr>
        <w:t xml:space="preserve">  </w:t>
      </w:r>
      <w:proofErr w:type="gramEnd"/>
      <w:r w:rsidR="004856D0" w:rsidRPr="00974A55">
        <w:rPr>
          <w:rFonts w:ascii="Times New Roman" w:eastAsia="Calibri" w:hAnsi="Times New Roman" w:cs="Times New Roman"/>
          <w:color w:val="000000" w:themeColor="text1"/>
          <w:sz w:val="24"/>
          <w:szCs w:val="24"/>
        </w:rPr>
        <w:t xml:space="preserve">                  </w:t>
      </w:r>
      <w:r w:rsidRPr="00974A55">
        <w:rPr>
          <w:rFonts w:ascii="Times New Roman" w:eastAsia="Calibri" w:hAnsi="Times New Roman" w:cs="Times New Roman"/>
          <w:color w:val="000000" w:themeColor="text1"/>
          <w:sz w:val="24"/>
          <w:szCs w:val="24"/>
        </w:rPr>
        <w:t xml:space="preserve">o których mowa w art. 2 pkt. 4 ustawy z dnia 9 listopada 2018 r. o elektronicznym fakturowaniu w zamówieniach publicznych (Dz. U. z 2018 r. poz. 2191 z </w:t>
      </w:r>
      <w:proofErr w:type="spellStart"/>
      <w:r w:rsidRPr="00974A55">
        <w:rPr>
          <w:rFonts w:ascii="Times New Roman" w:eastAsia="Calibri" w:hAnsi="Times New Roman" w:cs="Times New Roman"/>
          <w:color w:val="000000" w:themeColor="text1"/>
          <w:sz w:val="24"/>
          <w:szCs w:val="24"/>
        </w:rPr>
        <w:t>późn</w:t>
      </w:r>
      <w:proofErr w:type="spellEnd"/>
      <w:r w:rsidRPr="00974A55">
        <w:rPr>
          <w:rFonts w:ascii="Times New Roman" w:eastAsia="Calibri" w:hAnsi="Times New Roman" w:cs="Times New Roman"/>
          <w:color w:val="000000" w:themeColor="text1"/>
          <w:sz w:val="24"/>
          <w:szCs w:val="24"/>
        </w:rPr>
        <w:t>. zm.) przez Zamawiającego, w celu wypełnienia ww. obowiązku, niezbędne jest oświadczenie Wykonawczy czy zamierza wysyłać ustrukturyzowane faktury elektroniczne do Zamawiającego za pomocą platformy elektronicznego fakturowania.</w:t>
      </w:r>
    </w:p>
    <w:p w14:paraId="10FF7784" w14:textId="77777777" w:rsidR="004F428A" w:rsidRPr="00974A55" w:rsidRDefault="004F428A" w:rsidP="00974A55">
      <w:pPr>
        <w:widowControl/>
        <w:tabs>
          <w:tab w:val="left" w:pos="426"/>
        </w:tabs>
        <w:autoSpaceDN/>
        <w:spacing w:after="0" w:line="360" w:lineRule="auto"/>
        <w:jc w:val="both"/>
        <w:textAlignment w:val="auto"/>
        <w:rPr>
          <w:rFonts w:ascii="Times New Roman" w:hAnsi="Times New Roman" w:cs="Times New Roman"/>
          <w:color w:val="000000" w:themeColor="text1"/>
          <w:sz w:val="24"/>
          <w:szCs w:val="24"/>
        </w:rPr>
      </w:pPr>
      <w:r w:rsidRPr="00974A55">
        <w:rPr>
          <w:rFonts w:ascii="Times New Roman" w:eastAsia="Calibri" w:hAnsi="Times New Roman" w:cs="Times New Roman"/>
          <w:color w:val="000000" w:themeColor="text1"/>
          <w:sz w:val="24"/>
          <w:szCs w:val="24"/>
        </w:rPr>
        <w:t xml:space="preserve">14.Wykonawca oświadcza, że: </w:t>
      </w:r>
    </w:p>
    <w:p w14:paraId="3398C604" w14:textId="77777777" w:rsidR="004F428A" w:rsidRPr="00974A55" w:rsidRDefault="004F428A" w:rsidP="00974A55">
      <w:pPr>
        <w:tabs>
          <w:tab w:val="num" w:pos="426"/>
        </w:tabs>
        <w:spacing w:line="360" w:lineRule="auto"/>
        <w:ind w:left="426"/>
        <w:jc w:val="both"/>
        <w:rPr>
          <w:rFonts w:ascii="Times New Roman" w:eastAsia="Calibri" w:hAnsi="Times New Roman" w:cs="Times New Roman"/>
          <w:color w:val="000000" w:themeColor="text1"/>
          <w:sz w:val="24"/>
          <w:szCs w:val="24"/>
        </w:rPr>
      </w:pPr>
      <w:r w:rsidRPr="00974A55">
        <w:rPr>
          <w:rFonts w:ascii="Times New Roman" w:eastAsia="Calibri" w:hAnsi="Times New Roman" w:cs="Times New Roman"/>
          <w:color w:val="000000" w:themeColor="text1"/>
          <w:sz w:val="24"/>
          <w:szCs w:val="24"/>
        </w:rPr>
        <w:sym w:font="Wingdings" w:char="F06F"/>
      </w:r>
      <w:r w:rsidRPr="00974A55">
        <w:rPr>
          <w:rFonts w:ascii="Times New Roman" w:eastAsia="Calibri" w:hAnsi="Times New Roman" w:cs="Times New Roman"/>
          <w:color w:val="000000" w:themeColor="text1"/>
          <w:sz w:val="24"/>
          <w:szCs w:val="24"/>
        </w:rPr>
        <w:t xml:space="preserve"> zamierza</w:t>
      </w:r>
    </w:p>
    <w:p w14:paraId="06F150BD" w14:textId="77777777" w:rsidR="004F428A" w:rsidRPr="00974A55" w:rsidRDefault="004F428A" w:rsidP="00974A55">
      <w:pPr>
        <w:tabs>
          <w:tab w:val="num" w:pos="426"/>
        </w:tabs>
        <w:spacing w:line="360" w:lineRule="auto"/>
        <w:ind w:left="426"/>
        <w:jc w:val="both"/>
        <w:rPr>
          <w:rFonts w:ascii="Times New Roman" w:eastAsia="Calibri" w:hAnsi="Times New Roman" w:cs="Times New Roman"/>
          <w:color w:val="000000" w:themeColor="text1"/>
          <w:sz w:val="24"/>
          <w:szCs w:val="24"/>
        </w:rPr>
      </w:pPr>
      <w:r w:rsidRPr="00974A55">
        <w:rPr>
          <w:rFonts w:ascii="Times New Roman" w:eastAsia="Calibri" w:hAnsi="Times New Roman" w:cs="Times New Roman"/>
          <w:color w:val="000000" w:themeColor="text1"/>
          <w:sz w:val="24"/>
          <w:szCs w:val="24"/>
        </w:rPr>
        <w:sym w:font="Wingdings" w:char="F06F"/>
      </w:r>
      <w:r w:rsidRPr="00974A55">
        <w:rPr>
          <w:rFonts w:ascii="Times New Roman" w:eastAsia="Calibri" w:hAnsi="Times New Roman" w:cs="Times New Roman"/>
          <w:color w:val="000000" w:themeColor="text1"/>
          <w:sz w:val="24"/>
          <w:szCs w:val="24"/>
        </w:rPr>
        <w:t xml:space="preserve"> nie zamierza</w:t>
      </w:r>
    </w:p>
    <w:p w14:paraId="72B3087F" w14:textId="77777777" w:rsidR="004F428A" w:rsidRPr="00974A55" w:rsidRDefault="004F428A" w:rsidP="00974A55">
      <w:pPr>
        <w:tabs>
          <w:tab w:val="num" w:pos="284"/>
        </w:tabs>
        <w:spacing w:after="0" w:line="360" w:lineRule="auto"/>
        <w:ind w:left="426"/>
        <w:jc w:val="both"/>
        <w:rPr>
          <w:rFonts w:ascii="Times New Roman" w:eastAsia="Calibri" w:hAnsi="Times New Roman" w:cs="Times New Roman"/>
          <w:color w:val="000000" w:themeColor="text1"/>
          <w:sz w:val="24"/>
          <w:szCs w:val="24"/>
        </w:rPr>
      </w:pPr>
      <w:r w:rsidRPr="00974A55">
        <w:rPr>
          <w:rFonts w:ascii="Times New Roman" w:eastAsia="Calibri" w:hAnsi="Times New Roman" w:cs="Times New Roman"/>
          <w:color w:val="000000" w:themeColor="text1"/>
          <w:sz w:val="24"/>
          <w:szCs w:val="24"/>
        </w:rPr>
        <w:t xml:space="preserve">wysyłać za pośrednictwem PEF ustrukturyzowane faktury elektroniczne, </w:t>
      </w:r>
      <w:r w:rsidRPr="00974A55">
        <w:rPr>
          <w:rFonts w:ascii="Times New Roman" w:eastAsia="Calibri" w:hAnsi="Times New Roman" w:cs="Times New Roman"/>
          <w:color w:val="000000" w:themeColor="text1"/>
          <w:sz w:val="24"/>
          <w:szCs w:val="24"/>
        </w:rPr>
        <w:br/>
        <w:t>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14:paraId="5959E5EC" w14:textId="77777777" w:rsidR="004F428A" w:rsidRPr="00974A55" w:rsidRDefault="004F428A" w:rsidP="00974A55">
      <w:pPr>
        <w:autoSpaceDE w:val="0"/>
        <w:adjustRightInd w:val="0"/>
        <w:spacing w:after="0" w:line="360" w:lineRule="auto"/>
        <w:ind w:left="426" w:hanging="426"/>
        <w:jc w:val="both"/>
        <w:rPr>
          <w:rFonts w:ascii="Times New Roman" w:hAnsi="Times New Roman" w:cs="Times New Roman"/>
          <w:b/>
          <w:bCs/>
          <w:color w:val="000000" w:themeColor="text1"/>
          <w:sz w:val="24"/>
          <w:szCs w:val="24"/>
        </w:rPr>
      </w:pPr>
      <w:r w:rsidRPr="00974A55">
        <w:rPr>
          <w:rFonts w:ascii="Times New Roman" w:eastAsia="Calibri" w:hAnsi="Times New Roman" w:cs="Times New Roman"/>
          <w:color w:val="000000" w:themeColor="text1"/>
          <w:sz w:val="24"/>
          <w:szCs w:val="24"/>
        </w:rPr>
        <w:lastRenderedPageBreak/>
        <w:t>15.</w:t>
      </w:r>
      <w:r w:rsidR="004856D0" w:rsidRPr="00974A55">
        <w:rPr>
          <w:rFonts w:ascii="Times New Roman" w:eastAsia="Calibri" w:hAnsi="Times New Roman" w:cs="Times New Roman"/>
          <w:color w:val="000000" w:themeColor="text1"/>
          <w:sz w:val="24"/>
          <w:szCs w:val="24"/>
        </w:rPr>
        <w:t xml:space="preserve"> </w:t>
      </w:r>
      <w:r w:rsidRPr="00974A55">
        <w:rPr>
          <w:rFonts w:ascii="Times New Roman" w:hAnsi="Times New Roman" w:cs="Times New Roman"/>
          <w:bCs/>
          <w:color w:val="000000" w:themeColor="text1"/>
          <w:sz w:val="24"/>
          <w:szCs w:val="24"/>
        </w:rPr>
        <w:t>Wprowadza się następujące zasady dotyczące płatności wynagrodzenia należnego dla Wykonawcy z tytułu realizacji Umowy z zastosowaniem mechanizmu podzielonej płatności:</w:t>
      </w:r>
    </w:p>
    <w:p w14:paraId="68D67D40" w14:textId="77777777" w:rsidR="004F428A" w:rsidRPr="00974A55" w:rsidRDefault="004F428A" w:rsidP="00974A55">
      <w:pPr>
        <w:widowControl/>
        <w:numPr>
          <w:ilvl w:val="3"/>
          <w:numId w:val="62"/>
        </w:numPr>
        <w:autoSpaceDE w:val="0"/>
        <w:autoSpaceDN/>
        <w:spacing w:after="0" w:line="360" w:lineRule="auto"/>
        <w:ind w:left="709" w:hanging="283"/>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 xml:space="preserve">Zamawiający zastrzega sobie prawo rozliczenia płatności wynikających z umowy za pośrednictwem metody podzielonej płatności (ang. </w:t>
      </w:r>
      <w:proofErr w:type="spellStart"/>
      <w:r w:rsidRPr="00974A55">
        <w:rPr>
          <w:rFonts w:ascii="Times New Roman" w:hAnsi="Times New Roman" w:cs="Times New Roman"/>
          <w:bCs/>
          <w:color w:val="000000" w:themeColor="text1"/>
          <w:sz w:val="24"/>
          <w:szCs w:val="24"/>
        </w:rPr>
        <w:t>split</w:t>
      </w:r>
      <w:proofErr w:type="spellEnd"/>
      <w:r w:rsidRPr="00974A55">
        <w:rPr>
          <w:rFonts w:ascii="Times New Roman" w:hAnsi="Times New Roman" w:cs="Times New Roman"/>
          <w:bCs/>
          <w:color w:val="000000" w:themeColor="text1"/>
          <w:sz w:val="24"/>
          <w:szCs w:val="24"/>
        </w:rPr>
        <w:t xml:space="preserve"> </w:t>
      </w:r>
      <w:proofErr w:type="spellStart"/>
      <w:r w:rsidRPr="00974A55">
        <w:rPr>
          <w:rFonts w:ascii="Times New Roman" w:hAnsi="Times New Roman" w:cs="Times New Roman"/>
          <w:bCs/>
          <w:color w:val="000000" w:themeColor="text1"/>
          <w:sz w:val="24"/>
          <w:szCs w:val="24"/>
        </w:rPr>
        <w:t>payment</w:t>
      </w:r>
      <w:proofErr w:type="spellEnd"/>
      <w:r w:rsidRPr="00974A55">
        <w:rPr>
          <w:rFonts w:ascii="Times New Roman" w:hAnsi="Times New Roman" w:cs="Times New Roman"/>
          <w:bCs/>
          <w:color w:val="000000" w:themeColor="text1"/>
          <w:sz w:val="24"/>
          <w:szCs w:val="24"/>
        </w:rPr>
        <w:t>) przewidzianego w przepisach ustawy o podatku od towarów i usług.</w:t>
      </w:r>
    </w:p>
    <w:p w14:paraId="078FFD62" w14:textId="77777777" w:rsidR="004F428A" w:rsidRPr="00974A55" w:rsidRDefault="004F428A" w:rsidP="00974A55">
      <w:pPr>
        <w:widowControl/>
        <w:numPr>
          <w:ilvl w:val="0"/>
          <w:numId w:val="62"/>
        </w:numPr>
        <w:autoSpaceDE w:val="0"/>
        <w:autoSpaceDN/>
        <w:spacing w:after="0" w:line="360" w:lineRule="auto"/>
        <w:ind w:left="709" w:hanging="283"/>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Wykonawca oświadcza, że rachunek bankowy wskazany w Umowie:</w:t>
      </w:r>
    </w:p>
    <w:p w14:paraId="39F8591E" w14:textId="77777777" w:rsidR="004F428A" w:rsidRPr="00974A55" w:rsidRDefault="004F428A" w:rsidP="00974A55">
      <w:pPr>
        <w:widowControl/>
        <w:numPr>
          <w:ilvl w:val="0"/>
          <w:numId w:val="63"/>
        </w:numPr>
        <w:autoSpaceDE w:val="0"/>
        <w:autoSpaceDN/>
        <w:spacing w:after="0" w:line="360" w:lineRule="auto"/>
        <w:ind w:left="851" w:hanging="284"/>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jest rachunkiem umożliwiającym płatność w ramach mechanizmu podzielonej płatności, o którym mowa powyżej.</w:t>
      </w:r>
    </w:p>
    <w:p w14:paraId="077F9670" w14:textId="77777777" w:rsidR="004F428A" w:rsidRPr="00974A55" w:rsidRDefault="004F428A" w:rsidP="00974A55">
      <w:pPr>
        <w:widowControl/>
        <w:numPr>
          <w:ilvl w:val="0"/>
          <w:numId w:val="63"/>
        </w:numPr>
        <w:autoSpaceDE w:val="0"/>
        <w:autoSpaceDN/>
        <w:spacing w:after="0" w:line="360" w:lineRule="auto"/>
        <w:ind w:left="851" w:hanging="284"/>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jest rachunkiem znajdującym się w elektronicznym wykazie podmiotów prowadzonym od 1 września 2019 r. przez Szefa Krajowej Administracji Skarbowej, o którym mowa w ustawie o podatku od towarów i usług.</w:t>
      </w:r>
    </w:p>
    <w:p w14:paraId="44BB058D" w14:textId="77777777" w:rsidR="004F428A" w:rsidRPr="00974A55" w:rsidRDefault="004F428A" w:rsidP="00974A55">
      <w:pPr>
        <w:autoSpaceDE w:val="0"/>
        <w:spacing w:line="360" w:lineRule="auto"/>
        <w:ind w:left="426" w:hanging="426"/>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16.</w:t>
      </w:r>
      <w:r w:rsidR="004856D0" w:rsidRPr="00974A55">
        <w:rPr>
          <w:rFonts w:ascii="Times New Roman" w:hAnsi="Times New Roman" w:cs="Times New Roman"/>
          <w:bCs/>
          <w:color w:val="000000" w:themeColor="text1"/>
          <w:sz w:val="24"/>
          <w:szCs w:val="24"/>
        </w:rPr>
        <w:t xml:space="preserve"> </w:t>
      </w:r>
      <w:r w:rsidRPr="00974A55">
        <w:rPr>
          <w:rFonts w:ascii="Times New Roman" w:hAnsi="Times New Roman" w:cs="Times New Roman"/>
          <w:bCs/>
          <w:color w:val="000000" w:themeColor="text1"/>
          <w:sz w:val="24"/>
          <w:szCs w:val="24"/>
        </w:rPr>
        <w:t>W przypadku gdy rachunek bankowy wykonawcy nie spełnia warunków określonych w ust 15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5D0DB45" w14:textId="77777777" w:rsidR="004F6DCB" w:rsidRPr="00974A55" w:rsidRDefault="004F6DCB" w:rsidP="00974A55">
      <w:pPr>
        <w:pStyle w:val="Standard"/>
        <w:spacing w:after="0" w:line="360" w:lineRule="auto"/>
        <w:jc w:val="both"/>
        <w:rPr>
          <w:rFonts w:asciiTheme="minorHAnsi" w:hAnsiTheme="minorHAnsi"/>
          <w:color w:val="000000" w:themeColor="text1"/>
          <w:sz w:val="24"/>
          <w:szCs w:val="24"/>
        </w:rPr>
      </w:pPr>
    </w:p>
    <w:p w14:paraId="4878D93B"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9</w:t>
      </w:r>
    </w:p>
    <w:p w14:paraId="5F328D3D" w14:textId="77777777" w:rsidR="001B4AF4" w:rsidRPr="00974A55" w:rsidRDefault="001B4AF4"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Odbiory robót</w:t>
      </w:r>
    </w:p>
    <w:p w14:paraId="31615113" w14:textId="77777777" w:rsidR="000F3A3C" w:rsidRPr="00974A55" w:rsidRDefault="000F3A3C" w:rsidP="00974A55">
      <w:pPr>
        <w:widowControl/>
        <w:numPr>
          <w:ilvl w:val="0"/>
          <w:numId w:val="57"/>
        </w:numPr>
        <w:autoSpaceDN/>
        <w:spacing w:after="0" w:line="360" w:lineRule="auto"/>
        <w:ind w:left="426"/>
        <w:jc w:val="both"/>
        <w:textAlignment w:val="auto"/>
        <w:rPr>
          <w:rFonts w:ascii="Times New Roman" w:eastAsia="Calibri" w:hAnsi="Times New Roman" w:cs="Times New Roman"/>
          <w:color w:val="000000" w:themeColor="text1"/>
          <w:kern w:val="0"/>
          <w:sz w:val="24"/>
          <w:szCs w:val="24"/>
        </w:rPr>
      </w:pPr>
      <w:r w:rsidRPr="00974A55">
        <w:rPr>
          <w:rFonts w:ascii="Times New Roman" w:eastAsia="Calibri" w:hAnsi="Times New Roman" w:cs="Times New Roman"/>
          <w:color w:val="000000" w:themeColor="text1"/>
          <w:kern w:val="0"/>
          <w:sz w:val="24"/>
          <w:szCs w:val="24"/>
        </w:rPr>
        <w:t xml:space="preserve">Strony zgodnie postanawiają, że </w:t>
      </w:r>
      <w:r w:rsidR="007D4A48" w:rsidRPr="00974A55">
        <w:rPr>
          <w:rFonts w:ascii="Times New Roman" w:eastAsia="Calibri" w:hAnsi="Times New Roman" w:cs="Times New Roman"/>
          <w:color w:val="000000" w:themeColor="text1"/>
          <w:kern w:val="0"/>
          <w:sz w:val="24"/>
          <w:szCs w:val="24"/>
        </w:rPr>
        <w:t>odebranie robót budowlanych nastąpi na podstawie odbior</w:t>
      </w:r>
      <w:r w:rsidR="00BF4516">
        <w:rPr>
          <w:rFonts w:ascii="Times New Roman" w:eastAsia="Calibri" w:hAnsi="Times New Roman" w:cs="Times New Roman"/>
          <w:color w:val="000000" w:themeColor="text1"/>
          <w:kern w:val="0"/>
          <w:sz w:val="24"/>
          <w:szCs w:val="24"/>
        </w:rPr>
        <w:t>ów częściowych oraz odbioru</w:t>
      </w:r>
      <w:r w:rsidR="007D4A48" w:rsidRPr="00974A55">
        <w:rPr>
          <w:rFonts w:ascii="Times New Roman" w:eastAsia="Calibri" w:hAnsi="Times New Roman" w:cs="Times New Roman"/>
          <w:color w:val="000000" w:themeColor="text1"/>
          <w:kern w:val="0"/>
          <w:sz w:val="24"/>
          <w:szCs w:val="24"/>
        </w:rPr>
        <w:t xml:space="preserve"> końcowego po wykonaniu całego przedmiotu zamówienia.</w:t>
      </w:r>
    </w:p>
    <w:p w14:paraId="7D701FAA" w14:textId="77777777" w:rsidR="000F3A3C" w:rsidRPr="00974A55" w:rsidRDefault="000F3A3C" w:rsidP="00974A55">
      <w:pPr>
        <w:widowControl/>
        <w:numPr>
          <w:ilvl w:val="0"/>
          <w:numId w:val="57"/>
        </w:numPr>
        <w:autoSpaceDN/>
        <w:spacing w:after="0" w:line="360" w:lineRule="auto"/>
        <w:ind w:left="426"/>
        <w:jc w:val="both"/>
        <w:textAlignment w:val="auto"/>
        <w:rPr>
          <w:rFonts w:ascii="Times New Roman" w:eastAsia="Calibri" w:hAnsi="Times New Roman" w:cs="Times New Roman"/>
          <w:color w:val="000000" w:themeColor="text1"/>
          <w:kern w:val="0"/>
          <w:sz w:val="24"/>
          <w:szCs w:val="24"/>
        </w:rPr>
      </w:pPr>
      <w:r w:rsidRPr="00974A55">
        <w:rPr>
          <w:rFonts w:ascii="Times New Roman" w:eastAsia="Calibri" w:hAnsi="Times New Roman" w:cs="Times New Roman"/>
          <w:color w:val="000000" w:themeColor="text1"/>
          <w:kern w:val="0"/>
          <w:sz w:val="24"/>
          <w:szCs w:val="24"/>
        </w:rPr>
        <w:t>Wykonawca powiadomi Zamawiającego pisemnie o gotowości faktycznie wykonanych</w:t>
      </w:r>
      <w:r w:rsidR="007D4A48" w:rsidRPr="00974A55">
        <w:rPr>
          <w:rFonts w:ascii="Times New Roman" w:eastAsia="Calibri" w:hAnsi="Times New Roman" w:cs="Times New Roman"/>
          <w:color w:val="000000" w:themeColor="text1"/>
          <w:kern w:val="0"/>
          <w:sz w:val="24"/>
          <w:szCs w:val="24"/>
        </w:rPr>
        <w:t xml:space="preserve"> robót do odbioru najpóźniej na </w:t>
      </w:r>
      <w:r w:rsidRPr="00974A55">
        <w:rPr>
          <w:rFonts w:ascii="Times New Roman" w:eastAsia="Calibri" w:hAnsi="Times New Roman" w:cs="Times New Roman"/>
          <w:color w:val="000000" w:themeColor="text1"/>
          <w:kern w:val="0"/>
          <w:sz w:val="24"/>
          <w:szCs w:val="24"/>
        </w:rPr>
        <w:t>14 dni przed rozpoczęciem odbioru końcowego.</w:t>
      </w:r>
    </w:p>
    <w:p w14:paraId="517BADD3" w14:textId="77777777" w:rsidR="000F3A3C" w:rsidRPr="00974A55" w:rsidRDefault="00F53333" w:rsidP="00974A55">
      <w:pPr>
        <w:widowControl/>
        <w:numPr>
          <w:ilvl w:val="0"/>
          <w:numId w:val="57"/>
        </w:numPr>
        <w:tabs>
          <w:tab w:val="num" w:pos="426"/>
        </w:tabs>
        <w:autoSpaceDN/>
        <w:spacing w:after="0" w:line="360" w:lineRule="auto"/>
        <w:ind w:left="426" w:hanging="426"/>
        <w:jc w:val="both"/>
        <w:textAlignment w:val="auto"/>
        <w:rPr>
          <w:rFonts w:ascii="Times New Roman" w:eastAsia="Times New Roman" w:hAnsi="Times New Roman" w:cs="Times New Roman"/>
          <w:color w:val="000000" w:themeColor="text1"/>
          <w:kern w:val="0"/>
          <w:sz w:val="24"/>
          <w:szCs w:val="24"/>
          <w:lang w:eastAsia="pl-PL"/>
        </w:rPr>
      </w:pPr>
      <w:r w:rsidRPr="00974A55">
        <w:rPr>
          <w:rFonts w:ascii="Times New Roman" w:eastAsia="Times New Roman" w:hAnsi="Times New Roman" w:cs="Times New Roman"/>
          <w:color w:val="000000" w:themeColor="text1"/>
          <w:kern w:val="0"/>
          <w:sz w:val="24"/>
          <w:szCs w:val="24"/>
          <w:lang w:eastAsia="pl-PL"/>
        </w:rPr>
        <w:t>Odbiór przeprowadzony będzie</w:t>
      </w:r>
      <w:r w:rsidR="000F3A3C" w:rsidRPr="00974A55">
        <w:rPr>
          <w:rFonts w:ascii="Times New Roman" w:eastAsia="Times New Roman" w:hAnsi="Times New Roman" w:cs="Times New Roman"/>
          <w:color w:val="000000" w:themeColor="text1"/>
          <w:kern w:val="0"/>
          <w:sz w:val="24"/>
          <w:szCs w:val="24"/>
          <w:lang w:eastAsia="pl-PL"/>
        </w:rPr>
        <w:t xml:space="preserve"> komisyjnie przy udziale przedstawicieli Zamawiającego i Wykonawcy.</w:t>
      </w:r>
    </w:p>
    <w:p w14:paraId="10C8553E" w14:textId="77777777" w:rsidR="000F3A3C" w:rsidRPr="00974A55" w:rsidRDefault="000F3A3C" w:rsidP="00974A55">
      <w:pPr>
        <w:widowControl/>
        <w:numPr>
          <w:ilvl w:val="0"/>
          <w:numId w:val="57"/>
        </w:numPr>
        <w:tabs>
          <w:tab w:val="num" w:pos="426"/>
        </w:tabs>
        <w:autoSpaceDN/>
        <w:spacing w:after="0" w:line="360" w:lineRule="auto"/>
        <w:ind w:left="426" w:hanging="426"/>
        <w:jc w:val="both"/>
        <w:textAlignment w:val="auto"/>
        <w:rPr>
          <w:rFonts w:ascii="Times New Roman" w:eastAsia="Times New Roman" w:hAnsi="Times New Roman" w:cs="Times New Roman"/>
          <w:color w:val="000000" w:themeColor="text1"/>
          <w:kern w:val="0"/>
          <w:sz w:val="24"/>
          <w:szCs w:val="24"/>
          <w:lang w:eastAsia="pl-PL"/>
        </w:rPr>
      </w:pPr>
      <w:r w:rsidRPr="00974A55">
        <w:rPr>
          <w:rFonts w:ascii="Times New Roman" w:eastAsia="Times New Roman" w:hAnsi="Times New Roman" w:cs="Times New Roman"/>
          <w:color w:val="000000" w:themeColor="text1"/>
          <w:kern w:val="0"/>
          <w:sz w:val="24"/>
          <w:szCs w:val="24"/>
          <w:lang w:eastAsia="pl-PL"/>
        </w:rPr>
        <w:lastRenderedPageBreak/>
        <w:t>Z czynności odbioru sporządzony zostanie protokół, zawierający wszelkie ustalenia dokonane w toku odbioru, jak też terminy wyznaczone na usunięcie ewentualnych wad i usterek, stwierdzonych przy odbiorze.</w:t>
      </w:r>
    </w:p>
    <w:p w14:paraId="707AD9FA" w14:textId="77777777" w:rsidR="000F3A3C" w:rsidRPr="00974A55" w:rsidRDefault="000F3A3C" w:rsidP="00974A55">
      <w:pPr>
        <w:widowControl/>
        <w:numPr>
          <w:ilvl w:val="0"/>
          <w:numId w:val="57"/>
        </w:numPr>
        <w:tabs>
          <w:tab w:val="num" w:pos="426"/>
        </w:tabs>
        <w:autoSpaceDN/>
        <w:spacing w:after="0" w:line="360" w:lineRule="auto"/>
        <w:ind w:left="426" w:hanging="426"/>
        <w:jc w:val="both"/>
        <w:textAlignment w:val="auto"/>
        <w:rPr>
          <w:rFonts w:ascii="Times New Roman" w:eastAsia="Calibri" w:hAnsi="Times New Roman" w:cs="Times New Roman"/>
          <w:bCs/>
          <w:color w:val="000000" w:themeColor="text1"/>
          <w:kern w:val="0"/>
          <w:sz w:val="24"/>
          <w:szCs w:val="24"/>
        </w:rPr>
      </w:pPr>
      <w:r w:rsidRPr="00974A55">
        <w:rPr>
          <w:rFonts w:ascii="Times New Roman" w:eastAsia="Calibri" w:hAnsi="Times New Roman" w:cs="Times New Roman"/>
          <w:color w:val="000000" w:themeColor="text1"/>
          <w:kern w:val="0"/>
          <w:sz w:val="24"/>
          <w:szCs w:val="24"/>
        </w:rPr>
        <w:t>W przypadku stwierdzenia niezakończenia przedmiotu umowy, wad wykonania niezgodnie z projektem i zasadami wiedzy technicznej, Zamawiający może odmówić dokonania odbioru i wyznaczyć Wykonawcy dodatkowy termin na usunięcie stwierdzonych wad, które Wy</w:t>
      </w:r>
      <w:r w:rsidRPr="00974A55">
        <w:rPr>
          <w:rFonts w:ascii="Times New Roman" w:eastAsia="Calibri" w:hAnsi="Times New Roman" w:cs="Times New Roman"/>
          <w:bCs/>
          <w:color w:val="000000" w:themeColor="text1"/>
          <w:kern w:val="0"/>
          <w:sz w:val="24"/>
          <w:szCs w:val="24"/>
        </w:rPr>
        <w:t>konawca usunie na własny koszt. W takiej sytuacji, Zamawiający nal</w:t>
      </w:r>
      <w:r w:rsidR="0002492B" w:rsidRPr="00974A55">
        <w:rPr>
          <w:rFonts w:ascii="Times New Roman" w:eastAsia="Calibri" w:hAnsi="Times New Roman" w:cs="Times New Roman"/>
          <w:bCs/>
          <w:color w:val="000000" w:themeColor="text1"/>
          <w:kern w:val="0"/>
          <w:sz w:val="24"/>
          <w:szCs w:val="24"/>
        </w:rPr>
        <w:t xml:space="preserve">iczy karę umowną, zgodnie </w:t>
      </w:r>
      <w:proofErr w:type="gramStart"/>
      <w:r w:rsidR="0002492B" w:rsidRPr="00974A55">
        <w:rPr>
          <w:rFonts w:ascii="Times New Roman" w:eastAsia="Calibri" w:hAnsi="Times New Roman" w:cs="Times New Roman"/>
          <w:bCs/>
          <w:color w:val="000000" w:themeColor="text1"/>
          <w:kern w:val="0"/>
          <w:sz w:val="24"/>
          <w:szCs w:val="24"/>
        </w:rPr>
        <w:t>z  §</w:t>
      </w:r>
      <w:proofErr w:type="gramEnd"/>
      <w:r w:rsidR="0002492B" w:rsidRPr="00974A55">
        <w:rPr>
          <w:rFonts w:ascii="Times New Roman" w:eastAsia="Calibri" w:hAnsi="Times New Roman" w:cs="Times New Roman"/>
          <w:bCs/>
          <w:color w:val="000000" w:themeColor="text1"/>
          <w:kern w:val="0"/>
          <w:sz w:val="24"/>
          <w:szCs w:val="24"/>
        </w:rPr>
        <w:t>13</w:t>
      </w:r>
      <w:r w:rsidR="005600CE" w:rsidRPr="00974A55">
        <w:rPr>
          <w:rFonts w:ascii="Times New Roman" w:eastAsia="Calibri" w:hAnsi="Times New Roman" w:cs="Times New Roman"/>
          <w:bCs/>
          <w:color w:val="000000" w:themeColor="text1"/>
          <w:kern w:val="0"/>
          <w:sz w:val="24"/>
          <w:szCs w:val="24"/>
        </w:rPr>
        <w:t xml:space="preserve"> ust. 2</w:t>
      </w:r>
      <w:r w:rsidRPr="00974A55">
        <w:rPr>
          <w:rFonts w:ascii="Times New Roman" w:eastAsia="Calibri" w:hAnsi="Times New Roman" w:cs="Times New Roman"/>
          <w:bCs/>
          <w:color w:val="000000" w:themeColor="text1"/>
          <w:kern w:val="0"/>
          <w:sz w:val="24"/>
          <w:szCs w:val="24"/>
        </w:rPr>
        <w:t xml:space="preserve"> lit. </w:t>
      </w:r>
      <w:r w:rsidR="009517C4">
        <w:rPr>
          <w:rFonts w:ascii="Times New Roman" w:eastAsia="Calibri" w:hAnsi="Times New Roman" w:cs="Times New Roman"/>
          <w:bCs/>
          <w:color w:val="000000" w:themeColor="text1"/>
          <w:kern w:val="0"/>
          <w:sz w:val="24"/>
          <w:szCs w:val="24"/>
        </w:rPr>
        <w:t>b</w:t>
      </w:r>
      <w:r w:rsidRPr="00974A55">
        <w:rPr>
          <w:rFonts w:ascii="Times New Roman" w:eastAsia="Calibri" w:hAnsi="Times New Roman" w:cs="Times New Roman"/>
          <w:bCs/>
          <w:color w:val="000000" w:themeColor="text1"/>
          <w:kern w:val="0"/>
          <w:sz w:val="24"/>
          <w:szCs w:val="24"/>
        </w:rPr>
        <w:t>.</w:t>
      </w:r>
    </w:p>
    <w:p w14:paraId="34093D56" w14:textId="77777777" w:rsidR="003F4E8D" w:rsidRPr="00974A55" w:rsidRDefault="003F4E8D" w:rsidP="00974A55">
      <w:pPr>
        <w:pStyle w:val="Standard"/>
        <w:spacing w:after="0" w:line="360" w:lineRule="auto"/>
        <w:jc w:val="center"/>
        <w:rPr>
          <w:rFonts w:ascii="Times New Roman" w:hAnsi="Times New Roman" w:cs="Times New Roman"/>
          <w:b/>
          <w:color w:val="000000" w:themeColor="text1"/>
          <w:sz w:val="24"/>
          <w:szCs w:val="24"/>
        </w:rPr>
      </w:pPr>
    </w:p>
    <w:p w14:paraId="6182ED46" w14:textId="77777777" w:rsidR="00437222" w:rsidRDefault="00437222" w:rsidP="00974A55">
      <w:pPr>
        <w:pStyle w:val="Standard"/>
        <w:spacing w:after="0" w:line="360" w:lineRule="auto"/>
        <w:jc w:val="center"/>
        <w:rPr>
          <w:rFonts w:ascii="Times New Roman" w:hAnsi="Times New Roman" w:cs="Times New Roman"/>
          <w:b/>
          <w:color w:val="000000" w:themeColor="text1"/>
          <w:sz w:val="24"/>
          <w:szCs w:val="24"/>
        </w:rPr>
      </w:pPr>
    </w:p>
    <w:p w14:paraId="76D578E2"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10</w:t>
      </w:r>
    </w:p>
    <w:p w14:paraId="768B69DD" w14:textId="77777777" w:rsidR="001B4AF4" w:rsidRPr="00974A55" w:rsidRDefault="001B4AF4"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Osoby odpowiedzialne za realizację przedmiotu umowy</w:t>
      </w:r>
    </w:p>
    <w:p w14:paraId="5D69358D" w14:textId="77777777" w:rsidR="00A458B1" w:rsidRPr="00974A55" w:rsidRDefault="00A458B1" w:rsidP="00974A55">
      <w:pPr>
        <w:pStyle w:val="Standard"/>
        <w:numPr>
          <w:ilvl w:val="0"/>
          <w:numId w:val="40"/>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Przedstawicielami Wykonawcy odpowiedzialnym za realizację przedmiotu umowy jest: Kierownik </w:t>
      </w:r>
      <w:r w:rsidR="0015158A" w:rsidRPr="00974A55">
        <w:rPr>
          <w:rFonts w:ascii="Times New Roman" w:hAnsi="Times New Roman" w:cs="Times New Roman"/>
          <w:color w:val="000000" w:themeColor="text1"/>
          <w:sz w:val="24"/>
          <w:szCs w:val="24"/>
        </w:rPr>
        <w:t>robót</w:t>
      </w:r>
      <w:r w:rsidRPr="00974A55">
        <w:rPr>
          <w:rFonts w:ascii="Times New Roman" w:hAnsi="Times New Roman" w:cs="Times New Roman"/>
          <w:color w:val="000000" w:themeColor="text1"/>
          <w:sz w:val="24"/>
          <w:szCs w:val="24"/>
        </w:rPr>
        <w:t xml:space="preserve"> …………………………………………...</w:t>
      </w:r>
    </w:p>
    <w:p w14:paraId="28383C37" w14:textId="77777777" w:rsidR="001B4AF4" w:rsidRPr="00974A55" w:rsidRDefault="00544399" w:rsidP="00974A55">
      <w:pPr>
        <w:pStyle w:val="Standard"/>
        <w:numPr>
          <w:ilvl w:val="0"/>
          <w:numId w:val="40"/>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Do kontaktu </w:t>
      </w:r>
      <w:r w:rsidR="00316A39" w:rsidRPr="00974A55">
        <w:rPr>
          <w:rFonts w:ascii="Times New Roman" w:hAnsi="Times New Roman" w:cs="Times New Roman"/>
          <w:color w:val="000000" w:themeColor="text1"/>
          <w:sz w:val="24"/>
          <w:szCs w:val="24"/>
        </w:rPr>
        <w:t>z</w:t>
      </w:r>
      <w:r w:rsidR="001B4AF4" w:rsidRPr="00974A55">
        <w:rPr>
          <w:rFonts w:ascii="Times New Roman" w:hAnsi="Times New Roman" w:cs="Times New Roman"/>
          <w:color w:val="000000" w:themeColor="text1"/>
          <w:sz w:val="24"/>
          <w:szCs w:val="24"/>
        </w:rPr>
        <w:t xml:space="preserve">e strony Zamawiającego </w:t>
      </w:r>
      <w:r w:rsidRPr="00974A55">
        <w:rPr>
          <w:rFonts w:ascii="Times New Roman" w:hAnsi="Times New Roman" w:cs="Times New Roman"/>
          <w:color w:val="000000" w:themeColor="text1"/>
          <w:sz w:val="24"/>
          <w:szCs w:val="24"/>
        </w:rPr>
        <w:t>wyznaczony jest p……………………………………………………</w:t>
      </w:r>
    </w:p>
    <w:p w14:paraId="106AC33B" w14:textId="77777777" w:rsidR="007C3863" w:rsidRPr="00974A55" w:rsidRDefault="004856D0"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xml:space="preserve">    </w:t>
      </w:r>
    </w:p>
    <w:p w14:paraId="6AD05937" w14:textId="77777777" w:rsidR="004F6DCB" w:rsidRPr="00974A55" w:rsidRDefault="007C3863"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w:t>
      </w:r>
      <w:r w:rsidR="0002492B" w:rsidRPr="00974A55">
        <w:rPr>
          <w:rFonts w:ascii="Times New Roman" w:hAnsi="Times New Roman" w:cs="Times New Roman"/>
          <w:b/>
          <w:color w:val="000000" w:themeColor="text1"/>
          <w:sz w:val="24"/>
          <w:szCs w:val="24"/>
        </w:rPr>
        <w:t>11</w:t>
      </w:r>
    </w:p>
    <w:p w14:paraId="55FB8851" w14:textId="77777777" w:rsidR="00544399" w:rsidRPr="00974A55" w:rsidRDefault="00544399"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Rękojmia za wady, gwarancja na wykonane roboty</w:t>
      </w:r>
    </w:p>
    <w:p w14:paraId="2DA976A6"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b/>
          <w:color w:val="000000" w:themeColor="text1"/>
          <w:sz w:val="24"/>
          <w:szCs w:val="24"/>
        </w:rPr>
      </w:pPr>
      <w:r w:rsidRPr="00974A55">
        <w:rPr>
          <w:rFonts w:ascii="Times New Roman" w:hAnsi="Times New Roman" w:cs="Times New Roman"/>
          <w:color w:val="000000" w:themeColor="text1"/>
          <w:sz w:val="24"/>
          <w:szCs w:val="24"/>
        </w:rPr>
        <w:t>Wykonawca udzieli Zamawiającemu gwarancji na wykonane roboty będące przedmiotem</w:t>
      </w:r>
      <w:r w:rsidR="00544399" w:rsidRPr="00974A55">
        <w:rPr>
          <w:rFonts w:ascii="Times New Roman" w:hAnsi="Times New Roman" w:cs="Times New Roman"/>
          <w:b/>
          <w:color w:val="000000" w:themeColor="text1"/>
          <w:sz w:val="24"/>
          <w:szCs w:val="24"/>
        </w:rPr>
        <w:t xml:space="preserve"> </w:t>
      </w:r>
      <w:r w:rsidRPr="00974A55">
        <w:rPr>
          <w:rFonts w:ascii="Times New Roman" w:hAnsi="Times New Roman" w:cs="Times New Roman"/>
          <w:color w:val="000000" w:themeColor="text1"/>
          <w:sz w:val="24"/>
          <w:szCs w:val="24"/>
        </w:rPr>
        <w:t>umowy na okres ………… m-</w:t>
      </w:r>
      <w:proofErr w:type="spellStart"/>
      <w:r w:rsidRPr="00974A55">
        <w:rPr>
          <w:rFonts w:ascii="Times New Roman" w:hAnsi="Times New Roman" w:cs="Times New Roman"/>
          <w:color w:val="000000" w:themeColor="text1"/>
          <w:sz w:val="24"/>
          <w:szCs w:val="24"/>
        </w:rPr>
        <w:t>cy</w:t>
      </w:r>
      <w:proofErr w:type="spellEnd"/>
      <w:r w:rsidRPr="00974A55">
        <w:rPr>
          <w:rFonts w:ascii="Times New Roman" w:hAnsi="Times New Roman" w:cs="Times New Roman"/>
          <w:color w:val="000000" w:themeColor="text1"/>
          <w:sz w:val="24"/>
          <w:szCs w:val="24"/>
        </w:rPr>
        <w:t>, liczony od daty podpisania protokołu odbioru całości robót bez</w:t>
      </w:r>
      <w:r w:rsidR="00544399" w:rsidRPr="00974A55">
        <w:rPr>
          <w:rFonts w:ascii="Times New Roman" w:hAnsi="Times New Roman" w:cs="Times New Roman"/>
          <w:b/>
          <w:color w:val="000000" w:themeColor="text1"/>
          <w:sz w:val="24"/>
          <w:szCs w:val="24"/>
        </w:rPr>
        <w:t xml:space="preserve"> </w:t>
      </w:r>
      <w:r w:rsidRPr="00974A55">
        <w:rPr>
          <w:rFonts w:ascii="Times New Roman" w:hAnsi="Times New Roman" w:cs="Times New Roman"/>
          <w:color w:val="000000" w:themeColor="text1"/>
          <w:sz w:val="24"/>
          <w:szCs w:val="24"/>
        </w:rPr>
        <w:t>usterek.</w:t>
      </w:r>
    </w:p>
    <w:p w14:paraId="5939955F"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b/>
          <w:color w:val="000000" w:themeColor="text1"/>
          <w:sz w:val="24"/>
          <w:szCs w:val="24"/>
        </w:rPr>
      </w:pPr>
      <w:r w:rsidRPr="00974A55">
        <w:rPr>
          <w:rFonts w:ascii="Times New Roman" w:hAnsi="Times New Roman" w:cs="Times New Roman"/>
          <w:color w:val="000000" w:themeColor="text1"/>
          <w:sz w:val="24"/>
          <w:szCs w:val="24"/>
        </w:rPr>
        <w:t>Udzielenie gwarancji nastąpi w dniu podpisania protokołu odbioru całości robót bez usterek</w:t>
      </w:r>
      <w:r w:rsidR="00544399" w:rsidRPr="00974A55">
        <w:rPr>
          <w:rFonts w:ascii="Times New Roman" w:hAnsi="Times New Roman" w:cs="Times New Roman"/>
          <w:b/>
          <w:color w:val="000000" w:themeColor="text1"/>
          <w:sz w:val="24"/>
          <w:szCs w:val="24"/>
        </w:rPr>
        <w:t xml:space="preserve"> </w:t>
      </w:r>
      <w:r w:rsidRPr="00974A55">
        <w:rPr>
          <w:rFonts w:ascii="Times New Roman" w:hAnsi="Times New Roman" w:cs="Times New Roman"/>
          <w:color w:val="000000" w:themeColor="text1"/>
          <w:sz w:val="24"/>
          <w:szCs w:val="24"/>
        </w:rPr>
        <w:t>poprzez złożenie Zamawiającemu karty gwarancyjnej.</w:t>
      </w:r>
    </w:p>
    <w:p w14:paraId="112439E7"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b/>
          <w:color w:val="000000" w:themeColor="text1"/>
          <w:sz w:val="24"/>
          <w:szCs w:val="24"/>
        </w:rPr>
      </w:pPr>
      <w:r w:rsidRPr="00974A55">
        <w:rPr>
          <w:rFonts w:ascii="Times New Roman" w:hAnsi="Times New Roman" w:cs="Times New Roman"/>
          <w:color w:val="000000" w:themeColor="text1"/>
          <w:sz w:val="24"/>
          <w:szCs w:val="24"/>
        </w:rPr>
        <w:t>Gwarancja, o której mowa w ust. 1 i 2 nie wyłącza, nie ogranicza, ani nie zawiesza uprawnień</w:t>
      </w:r>
      <w:r w:rsidR="00544399" w:rsidRPr="00974A55">
        <w:rPr>
          <w:rFonts w:ascii="Times New Roman" w:hAnsi="Times New Roman" w:cs="Times New Roman"/>
          <w:b/>
          <w:color w:val="000000" w:themeColor="text1"/>
          <w:sz w:val="24"/>
          <w:szCs w:val="24"/>
        </w:rPr>
        <w:t xml:space="preserve"> </w:t>
      </w:r>
      <w:r w:rsidRPr="00974A55">
        <w:rPr>
          <w:rFonts w:ascii="Times New Roman" w:hAnsi="Times New Roman" w:cs="Times New Roman"/>
          <w:color w:val="000000" w:themeColor="text1"/>
          <w:sz w:val="24"/>
          <w:szCs w:val="24"/>
        </w:rPr>
        <w:t>Zamawiającego z tytułu rękojmi.</w:t>
      </w:r>
    </w:p>
    <w:p w14:paraId="35CE04F9"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Strony ustalają, iż odpowiedzialność Wykonawcy z tytułu rękojmi na wykonane roboty będące</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przedmiotem umowy rozszerza się na </w:t>
      </w:r>
      <w:proofErr w:type="gramStart"/>
      <w:r w:rsidRPr="00974A55">
        <w:rPr>
          <w:rFonts w:ascii="Times New Roman" w:hAnsi="Times New Roman" w:cs="Times New Roman"/>
          <w:color w:val="000000" w:themeColor="text1"/>
          <w:sz w:val="24"/>
          <w:szCs w:val="24"/>
        </w:rPr>
        <w:t>okres</w:t>
      </w:r>
      <w:proofErr w:type="gramEnd"/>
      <w:r w:rsidRPr="00974A55">
        <w:rPr>
          <w:rFonts w:ascii="Times New Roman" w:hAnsi="Times New Roman" w:cs="Times New Roman"/>
          <w:color w:val="000000" w:themeColor="text1"/>
          <w:sz w:val="24"/>
          <w:szCs w:val="24"/>
        </w:rPr>
        <w:t xml:space="preserve"> o którym mowa w ust. 1.</w:t>
      </w:r>
    </w:p>
    <w:p w14:paraId="3BA184D2"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razie wystąpienia wad lub usterek w okresie trwania rękojmi, Zamawiający zgłosi je na</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piśmie Wykonawcy niezwłocznie po ich ujawnieniu, wyznaczając termin technicznie i</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organizacyjnie uzasadniony na ich usunięcie, a Wykonawca zobowiązuje się do ich usunięcia</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na swój koszt.</w:t>
      </w:r>
    </w:p>
    <w:p w14:paraId="3E714741"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Wykonawca obowiązany jest do usunięcia zgłoszonych wad i usterek w terminie wyznaczonym</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przez Zamawiającego.</w:t>
      </w:r>
    </w:p>
    <w:p w14:paraId="1AC74FB9"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 Wszystkie reklamacje będą zgłaszane przez Zamawiającego niezwłocznie i potwierdzone</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pisemnie, najpóźniej do dnia upływu </w:t>
      </w:r>
      <w:proofErr w:type="gramStart"/>
      <w:r w:rsidRPr="00974A55">
        <w:rPr>
          <w:rFonts w:ascii="Times New Roman" w:hAnsi="Times New Roman" w:cs="Times New Roman"/>
          <w:color w:val="000000" w:themeColor="text1"/>
          <w:sz w:val="24"/>
          <w:szCs w:val="24"/>
        </w:rPr>
        <w:t>okresu</w:t>
      </w:r>
      <w:proofErr w:type="gramEnd"/>
      <w:r w:rsidRPr="00974A55">
        <w:rPr>
          <w:rFonts w:ascii="Times New Roman" w:hAnsi="Times New Roman" w:cs="Times New Roman"/>
          <w:color w:val="000000" w:themeColor="text1"/>
          <w:sz w:val="24"/>
          <w:szCs w:val="24"/>
        </w:rPr>
        <w:t xml:space="preserve"> o którym mowa w ust. 1.</w:t>
      </w:r>
    </w:p>
    <w:p w14:paraId="6B4A2E24" w14:textId="77777777" w:rsidR="007C3863" w:rsidRPr="00974A55" w:rsidRDefault="007C3863" w:rsidP="00974A55">
      <w:pPr>
        <w:pStyle w:val="Standard"/>
        <w:spacing w:after="0" w:line="360" w:lineRule="auto"/>
        <w:rPr>
          <w:rFonts w:ascii="Times New Roman" w:hAnsi="Times New Roman" w:cs="Times New Roman"/>
          <w:b/>
          <w:color w:val="000000" w:themeColor="text1"/>
          <w:sz w:val="24"/>
          <w:szCs w:val="24"/>
        </w:rPr>
      </w:pPr>
    </w:p>
    <w:p w14:paraId="17D9154A" w14:textId="77777777" w:rsidR="00F72A4A" w:rsidRDefault="00F72A4A" w:rsidP="00974A55">
      <w:pPr>
        <w:pStyle w:val="Standard"/>
        <w:spacing w:after="0" w:line="360" w:lineRule="auto"/>
        <w:jc w:val="center"/>
        <w:rPr>
          <w:rFonts w:ascii="Times New Roman" w:hAnsi="Times New Roman" w:cs="Times New Roman"/>
          <w:b/>
          <w:color w:val="000000" w:themeColor="text1"/>
          <w:sz w:val="24"/>
          <w:szCs w:val="24"/>
        </w:rPr>
      </w:pPr>
    </w:p>
    <w:p w14:paraId="7E12753F" w14:textId="77777777" w:rsidR="00544399"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12</w:t>
      </w:r>
    </w:p>
    <w:p w14:paraId="2528E906" w14:textId="77777777" w:rsidR="004F6DCB" w:rsidRPr="00974A55" w:rsidRDefault="004F6DC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Zabezpieczenie należytego wykonania Umowy</w:t>
      </w:r>
      <w:r w:rsidR="00F72A4A">
        <w:rPr>
          <w:rFonts w:ascii="Times New Roman" w:hAnsi="Times New Roman" w:cs="Times New Roman"/>
          <w:b/>
          <w:color w:val="000000" w:themeColor="text1"/>
          <w:sz w:val="24"/>
          <w:szCs w:val="24"/>
        </w:rPr>
        <w:br/>
      </w:r>
    </w:p>
    <w:p w14:paraId="2D805DD4" w14:textId="77777777" w:rsidR="00544399" w:rsidRPr="00974A55" w:rsidRDefault="00544399" w:rsidP="00974A55">
      <w:pPr>
        <w:pStyle w:val="Standard"/>
        <w:numPr>
          <w:ilvl w:val="0"/>
          <w:numId w:val="42"/>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wnosi zabezpieczenie należyteg</w:t>
      </w:r>
      <w:r w:rsidR="00316A39" w:rsidRPr="00974A55">
        <w:rPr>
          <w:rFonts w:ascii="Times New Roman" w:hAnsi="Times New Roman" w:cs="Times New Roman"/>
          <w:color w:val="000000" w:themeColor="text1"/>
          <w:sz w:val="24"/>
          <w:szCs w:val="24"/>
        </w:rPr>
        <w:t xml:space="preserve">o wykonania umowy w wysokości: </w:t>
      </w:r>
      <w:r w:rsidR="004F428A" w:rsidRPr="00974A55">
        <w:rPr>
          <w:rFonts w:ascii="Times New Roman" w:hAnsi="Times New Roman" w:cs="Times New Roman"/>
          <w:color w:val="000000" w:themeColor="text1"/>
          <w:sz w:val="24"/>
          <w:szCs w:val="24"/>
        </w:rPr>
        <w:t>5</w:t>
      </w:r>
      <w:r w:rsidRPr="00974A55">
        <w:rPr>
          <w:rFonts w:ascii="Times New Roman" w:hAnsi="Times New Roman" w:cs="Times New Roman"/>
          <w:color w:val="000000" w:themeColor="text1"/>
          <w:sz w:val="24"/>
          <w:szCs w:val="24"/>
        </w:rPr>
        <w:t xml:space="preserve">% wynagrodzenia brutto, o którym mowa </w:t>
      </w:r>
      <w:r w:rsidR="0002492B" w:rsidRPr="00974A55">
        <w:rPr>
          <w:rFonts w:ascii="Times New Roman" w:hAnsi="Times New Roman" w:cs="Times New Roman"/>
          <w:color w:val="000000" w:themeColor="text1"/>
          <w:sz w:val="24"/>
          <w:szCs w:val="24"/>
        </w:rPr>
        <w:t>w §7 ust. 2</w:t>
      </w:r>
      <w:r w:rsidRPr="00974A55">
        <w:rPr>
          <w:rFonts w:ascii="Times New Roman" w:hAnsi="Times New Roman" w:cs="Times New Roman"/>
          <w:color w:val="000000" w:themeColor="text1"/>
          <w:sz w:val="24"/>
          <w:szCs w:val="24"/>
        </w:rPr>
        <w:t>,</w:t>
      </w:r>
      <w:r w:rsidR="00D61E29" w:rsidRPr="00974A55">
        <w:rPr>
          <w:rFonts w:ascii="Times New Roman" w:hAnsi="Times New Roman" w:cs="Times New Roman"/>
          <w:color w:val="000000" w:themeColor="text1"/>
          <w:sz w:val="24"/>
          <w:szCs w:val="24"/>
        </w:rPr>
        <w:t xml:space="preserve"> tj. ……</w:t>
      </w:r>
      <w:proofErr w:type="gramStart"/>
      <w:r w:rsidR="00D61E29" w:rsidRPr="00974A55">
        <w:rPr>
          <w:rFonts w:ascii="Times New Roman" w:hAnsi="Times New Roman" w:cs="Times New Roman"/>
          <w:color w:val="000000" w:themeColor="text1"/>
          <w:sz w:val="24"/>
          <w:szCs w:val="24"/>
        </w:rPr>
        <w:t>…….</w:t>
      </w:r>
      <w:proofErr w:type="gramEnd"/>
      <w:r w:rsidR="00D61E29" w:rsidRPr="00974A55">
        <w:rPr>
          <w:rFonts w:ascii="Times New Roman" w:hAnsi="Times New Roman" w:cs="Times New Roman"/>
          <w:color w:val="000000" w:themeColor="text1"/>
          <w:sz w:val="24"/>
          <w:szCs w:val="24"/>
        </w:rPr>
        <w:t>. (słownie: ……………. zł</w:t>
      </w:r>
      <w:r w:rsidRPr="00974A55">
        <w:rPr>
          <w:rFonts w:ascii="Times New Roman" w:hAnsi="Times New Roman" w:cs="Times New Roman"/>
          <w:color w:val="000000" w:themeColor="text1"/>
          <w:sz w:val="24"/>
          <w:szCs w:val="24"/>
        </w:rPr>
        <w:t>) w formie: ……</w:t>
      </w:r>
      <w:proofErr w:type="gramStart"/>
      <w:r w:rsidRPr="00974A55">
        <w:rPr>
          <w:rFonts w:ascii="Times New Roman" w:hAnsi="Times New Roman" w:cs="Times New Roman"/>
          <w:color w:val="000000" w:themeColor="text1"/>
          <w:sz w:val="24"/>
          <w:szCs w:val="24"/>
        </w:rPr>
        <w:t>…….</w:t>
      </w:r>
      <w:proofErr w:type="gramEnd"/>
      <w:r w:rsidRPr="00974A55">
        <w:rPr>
          <w:rFonts w:ascii="Times New Roman" w:hAnsi="Times New Roman" w:cs="Times New Roman"/>
          <w:color w:val="000000" w:themeColor="text1"/>
          <w:sz w:val="24"/>
          <w:szCs w:val="24"/>
        </w:rPr>
        <w:t>, najpóźniej w dniu podpisania Umowy.</w:t>
      </w:r>
    </w:p>
    <w:p w14:paraId="309C4EE8" w14:textId="77777777" w:rsidR="00544399" w:rsidRPr="00974A55" w:rsidRDefault="00544399" w:rsidP="00974A55">
      <w:pPr>
        <w:pStyle w:val="Standard"/>
        <w:numPr>
          <w:ilvl w:val="0"/>
          <w:numId w:val="42"/>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Zabezpieczenie należytego wykonania Umowy zwraca Zamawiający Wykonawcy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następujących terminach:</w:t>
      </w:r>
    </w:p>
    <w:p w14:paraId="778BD94B" w14:textId="77777777" w:rsidR="00544399" w:rsidRPr="00974A55" w:rsidRDefault="00544399" w:rsidP="00974A55">
      <w:pPr>
        <w:pStyle w:val="Standard"/>
        <w:spacing w:after="0" w:line="360" w:lineRule="auto"/>
        <w:ind w:left="709" w:hanging="283"/>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a)</w:t>
      </w:r>
      <w:r w:rsidRPr="00974A55">
        <w:rPr>
          <w:rFonts w:ascii="Times New Roman" w:hAnsi="Times New Roman" w:cs="Times New Roman"/>
          <w:color w:val="000000" w:themeColor="text1"/>
          <w:sz w:val="24"/>
          <w:szCs w:val="24"/>
        </w:rPr>
        <w:tab/>
        <w:t>70% wysokości zabezpieczenia – w terminie 30 dni od dnia wykonania zamówienia i uznania przez Zamawiającego za należycie wykonane.</w:t>
      </w:r>
    </w:p>
    <w:p w14:paraId="4B1C093B" w14:textId="77777777" w:rsidR="00544399" w:rsidRPr="00974A55" w:rsidRDefault="00544399" w:rsidP="00974A55">
      <w:pPr>
        <w:pStyle w:val="Standard"/>
        <w:spacing w:after="0" w:line="360" w:lineRule="auto"/>
        <w:ind w:left="709" w:hanging="283"/>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b)</w:t>
      </w:r>
      <w:r w:rsidRPr="00974A55">
        <w:rPr>
          <w:rFonts w:ascii="Times New Roman" w:hAnsi="Times New Roman" w:cs="Times New Roman"/>
          <w:color w:val="000000" w:themeColor="text1"/>
          <w:sz w:val="24"/>
          <w:szCs w:val="24"/>
        </w:rPr>
        <w:tab/>
        <w:t xml:space="preserve">pozostałe 30% wysokości zabezpieczenia – jest zwracane nie później niż w 15 dniu po upływie okresu rękojmi za wady. </w:t>
      </w:r>
    </w:p>
    <w:p w14:paraId="0D9B075C" w14:textId="77777777" w:rsidR="00544399" w:rsidRPr="00974A55" w:rsidRDefault="0082106E" w:rsidP="00974A55">
      <w:pPr>
        <w:pStyle w:val="Standard"/>
        <w:spacing w:after="0" w:line="360" w:lineRule="auto"/>
        <w:ind w:left="426" w:hanging="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3. </w:t>
      </w:r>
      <w:r w:rsidRPr="00974A55">
        <w:rPr>
          <w:rFonts w:ascii="Times New Roman" w:hAnsi="Times New Roman" w:cs="Times New Roman"/>
          <w:color w:val="000000" w:themeColor="text1"/>
          <w:sz w:val="24"/>
          <w:szCs w:val="24"/>
        </w:rPr>
        <w:tab/>
        <w:t xml:space="preserve">W </w:t>
      </w:r>
      <w:r w:rsidR="00544399" w:rsidRPr="00974A55">
        <w:rPr>
          <w:rFonts w:ascii="Times New Roman" w:hAnsi="Times New Roman" w:cs="Times New Roman"/>
          <w:color w:val="000000" w:themeColor="text1"/>
          <w:sz w:val="24"/>
          <w:szCs w:val="24"/>
        </w:rPr>
        <w:t>przypadku nienależytego wykonania Umowy, pozostałe 30% zabezpieczenia wraz z powstałymi odsetkami będzie służyć Zamawiającemu na pokrycie roszczeń z tytułu rękojmi za wady.</w:t>
      </w:r>
    </w:p>
    <w:p w14:paraId="0F760F9E" w14:textId="77777777" w:rsidR="007C3863" w:rsidRDefault="00544399" w:rsidP="00974A55">
      <w:pPr>
        <w:pStyle w:val="Standard"/>
        <w:spacing w:after="0" w:line="360" w:lineRule="auto"/>
        <w:ind w:left="426" w:hanging="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4. </w:t>
      </w:r>
      <w:r w:rsidRPr="00974A55">
        <w:rPr>
          <w:rFonts w:ascii="Times New Roman" w:hAnsi="Times New Roman" w:cs="Times New Roman"/>
          <w:color w:val="000000" w:themeColor="text1"/>
          <w:sz w:val="24"/>
          <w:szCs w:val="24"/>
        </w:rPr>
        <w:tab/>
        <w:t>W sytuacji, gdy wystąpi konieczność przedłużenia terminu realizacji zamówienia w stosunku do</w:t>
      </w:r>
      <w:r w:rsidR="00BF2DE1" w:rsidRPr="00974A55">
        <w:rPr>
          <w:rFonts w:ascii="Times New Roman" w:hAnsi="Times New Roman" w:cs="Times New Roman"/>
          <w:color w:val="000000" w:themeColor="text1"/>
          <w:sz w:val="24"/>
          <w:szCs w:val="24"/>
        </w:rPr>
        <w:t xml:space="preserve"> terminu określonego w §3</w:t>
      </w:r>
      <w:r w:rsidRPr="00974A55">
        <w:rPr>
          <w:rFonts w:ascii="Times New Roman" w:hAnsi="Times New Roman" w:cs="Times New Roman"/>
          <w:color w:val="000000" w:themeColor="text1"/>
          <w:sz w:val="24"/>
          <w:szCs w:val="24"/>
        </w:rPr>
        <w:t xml:space="preserve">, Wykonawca przed podpisaniem aneksu lub najpóźniej w dniu jego podpisania, zobowiązany jest do przedłużenia terminu ważności wniesionego zabezpieczenia należytego wykonania umowy, a jeżeli nie jest to możliwe, do wniesienia nowego zabezpieczenia na okres wynikający z aneksu do umowy. </w:t>
      </w:r>
    </w:p>
    <w:p w14:paraId="3F41E6E8" w14:textId="77777777" w:rsidR="0067110E" w:rsidRPr="00974A55" w:rsidRDefault="0067110E" w:rsidP="00974A55">
      <w:pPr>
        <w:pStyle w:val="Standard"/>
        <w:spacing w:after="0" w:line="360" w:lineRule="auto"/>
        <w:ind w:left="426" w:hanging="426"/>
        <w:jc w:val="both"/>
        <w:rPr>
          <w:rFonts w:ascii="Times New Roman" w:hAnsi="Times New Roman" w:cs="Times New Roman"/>
          <w:color w:val="000000" w:themeColor="text1"/>
          <w:sz w:val="24"/>
          <w:szCs w:val="24"/>
        </w:rPr>
      </w:pPr>
    </w:p>
    <w:p w14:paraId="5E442932" w14:textId="77777777" w:rsidR="004F6DCB" w:rsidRPr="00974A55" w:rsidRDefault="000F3A3C"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w:t>
      </w:r>
      <w:r w:rsidR="0002492B" w:rsidRPr="00974A55">
        <w:rPr>
          <w:rFonts w:ascii="Times New Roman" w:hAnsi="Times New Roman" w:cs="Times New Roman"/>
          <w:b/>
          <w:color w:val="000000" w:themeColor="text1"/>
          <w:sz w:val="24"/>
          <w:szCs w:val="24"/>
        </w:rPr>
        <w:t>3</w:t>
      </w:r>
    </w:p>
    <w:p w14:paraId="77ED57F9" w14:textId="77777777" w:rsidR="0082106E" w:rsidRPr="00974A55" w:rsidRDefault="0082106E" w:rsidP="00974A55">
      <w:pPr>
        <w:pStyle w:val="Standard"/>
        <w:spacing w:after="0" w:line="360" w:lineRule="auto"/>
        <w:ind w:left="426" w:hanging="426"/>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Kary umowne</w:t>
      </w:r>
    </w:p>
    <w:p w14:paraId="6754F27A" w14:textId="77777777" w:rsidR="005D33DD" w:rsidRPr="00974A55" w:rsidRDefault="005D33DD" w:rsidP="00974A55">
      <w:pPr>
        <w:widowControl/>
        <w:numPr>
          <w:ilvl w:val="0"/>
          <w:numId w:val="10"/>
        </w:numPr>
        <w:spacing w:after="0" w:line="360" w:lineRule="auto"/>
        <w:ind w:left="426" w:hanging="426"/>
        <w:jc w:val="both"/>
        <w:rPr>
          <w:rFonts w:ascii="Times New Roman" w:hAnsi="Times New Roman" w:cs="Times New Roman"/>
          <w:color w:val="000000" w:themeColor="text1"/>
          <w:sz w:val="24"/>
          <w:szCs w:val="24"/>
        </w:rPr>
      </w:pPr>
      <w:r w:rsidRPr="00974A55">
        <w:rPr>
          <w:rFonts w:ascii="Times New Roman" w:eastAsia="Times New Roman" w:hAnsi="Times New Roman" w:cs="Times New Roman"/>
          <w:color w:val="000000" w:themeColor="text1"/>
          <w:sz w:val="24"/>
          <w:szCs w:val="24"/>
          <w:lang w:eastAsia="pl-PL"/>
        </w:rPr>
        <w:t xml:space="preserve">Strony ustalają, </w:t>
      </w:r>
      <w:r w:rsidRPr="00974A55">
        <w:rPr>
          <w:rFonts w:ascii="Times New Roman" w:eastAsia="Times New Roman" w:hAnsi="Times New Roman" w:cs="Times New Roman"/>
          <w:bCs/>
          <w:color w:val="000000" w:themeColor="text1"/>
          <w:sz w:val="24"/>
          <w:szCs w:val="24"/>
          <w:lang w:eastAsia="pl-PL"/>
        </w:rPr>
        <w:t>że w przypadku nienależytego wykonania postanowień niniejszej umowy,</w:t>
      </w:r>
      <w:r w:rsidRPr="00974A55">
        <w:rPr>
          <w:rFonts w:ascii="Times New Roman" w:eastAsia="Times New Roman" w:hAnsi="Times New Roman" w:cs="Times New Roman"/>
          <w:color w:val="000000" w:themeColor="text1"/>
          <w:sz w:val="24"/>
          <w:szCs w:val="24"/>
          <w:lang w:eastAsia="pl-PL"/>
        </w:rPr>
        <w:t xml:space="preserve"> obowiązującą formą odszkodowania będą kary umowne.</w:t>
      </w:r>
    </w:p>
    <w:p w14:paraId="40E71873" w14:textId="77777777" w:rsidR="005D33DD" w:rsidRPr="00974A55" w:rsidRDefault="005D33DD" w:rsidP="00974A55">
      <w:pPr>
        <w:widowControl/>
        <w:numPr>
          <w:ilvl w:val="0"/>
          <w:numId w:val="10"/>
        </w:numPr>
        <w:tabs>
          <w:tab w:val="left" w:pos="426"/>
        </w:tabs>
        <w:spacing w:after="0" w:line="360" w:lineRule="auto"/>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lastRenderedPageBreak/>
        <w:t>Wykonawca zapłaci Zamawiającemu kary umowne:</w:t>
      </w:r>
    </w:p>
    <w:p w14:paraId="7CA1BD5B"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zwłokę w wykonaniu przedmiotu umowy – w wysokości: 0,2% wynagrodzenia u</w:t>
      </w:r>
      <w:r w:rsidR="00C173E0" w:rsidRPr="00974A55">
        <w:rPr>
          <w:rFonts w:ascii="Times New Roman" w:eastAsia="Times New Roman" w:hAnsi="Times New Roman" w:cs="Times New Roman"/>
          <w:color w:val="000000" w:themeColor="text1"/>
          <w:sz w:val="24"/>
          <w:szCs w:val="24"/>
          <w:lang w:eastAsia="pl-PL"/>
        </w:rPr>
        <w:t>mownego brutto, określonego w §7 ust. 2</w:t>
      </w:r>
      <w:r w:rsidRPr="00974A55">
        <w:rPr>
          <w:rFonts w:ascii="Times New Roman" w:eastAsia="Times New Roman" w:hAnsi="Times New Roman" w:cs="Times New Roman"/>
          <w:color w:val="000000" w:themeColor="text1"/>
          <w:sz w:val="24"/>
          <w:szCs w:val="24"/>
          <w:lang w:eastAsia="pl-PL"/>
        </w:rPr>
        <w:t xml:space="preserve"> - za każdy dzień zwłoki;</w:t>
      </w:r>
    </w:p>
    <w:p w14:paraId="63EA3422"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zwłokę w usunięciu wad lub usterek stwierdzonych przy odbiorze lub w okresie gwarancji i rękojmi w wysokości 0,05% wynagrodzenia u</w:t>
      </w:r>
      <w:r w:rsidR="00F3321B" w:rsidRPr="00974A55">
        <w:rPr>
          <w:rFonts w:ascii="Times New Roman" w:eastAsia="Times New Roman" w:hAnsi="Times New Roman" w:cs="Times New Roman"/>
          <w:color w:val="000000" w:themeColor="text1"/>
          <w:sz w:val="24"/>
          <w:szCs w:val="24"/>
          <w:lang w:eastAsia="pl-PL"/>
        </w:rPr>
        <w:t>mownego brutto,</w:t>
      </w:r>
      <w:r w:rsidR="00C173E0" w:rsidRPr="00974A55">
        <w:rPr>
          <w:rFonts w:ascii="Times New Roman" w:eastAsia="Times New Roman" w:hAnsi="Times New Roman" w:cs="Times New Roman"/>
          <w:color w:val="000000" w:themeColor="text1"/>
          <w:sz w:val="24"/>
          <w:szCs w:val="24"/>
          <w:lang w:eastAsia="pl-PL"/>
        </w:rPr>
        <w:t xml:space="preserve"> określonego w §7</w:t>
      </w:r>
      <w:r w:rsidRPr="00974A55">
        <w:rPr>
          <w:rFonts w:ascii="Times New Roman" w:eastAsia="Times New Roman" w:hAnsi="Times New Roman" w:cs="Times New Roman"/>
          <w:color w:val="000000" w:themeColor="text1"/>
          <w:sz w:val="24"/>
          <w:szCs w:val="24"/>
          <w:lang w:eastAsia="pl-PL"/>
        </w:rPr>
        <w:t xml:space="preserve"> ust. </w:t>
      </w:r>
      <w:r w:rsidR="00C173E0" w:rsidRPr="00974A55">
        <w:rPr>
          <w:rFonts w:ascii="Times New Roman" w:eastAsia="Times New Roman" w:hAnsi="Times New Roman" w:cs="Times New Roman"/>
          <w:color w:val="000000" w:themeColor="text1"/>
          <w:sz w:val="24"/>
          <w:szCs w:val="24"/>
          <w:lang w:eastAsia="pl-PL"/>
        </w:rPr>
        <w:t>2</w:t>
      </w:r>
      <w:r w:rsidRPr="00974A55">
        <w:rPr>
          <w:rFonts w:ascii="Times New Roman" w:eastAsia="Times New Roman" w:hAnsi="Times New Roman" w:cs="Times New Roman"/>
          <w:color w:val="000000" w:themeColor="text1"/>
          <w:sz w:val="24"/>
          <w:szCs w:val="24"/>
          <w:lang w:eastAsia="pl-PL"/>
        </w:rPr>
        <w:t xml:space="preserve"> za każdy dzień zwłoki, liczony od dnia wyznaczonego na usunięcie tych wad;</w:t>
      </w:r>
    </w:p>
    <w:p w14:paraId="2ADEE1BB"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odstąpienie od umowy przez którąkolwiek ze stron z przyczyn zależnych od Wykonawcy w wysokości 10% wynagrodzenia u</w:t>
      </w:r>
      <w:r w:rsidR="00F3321B" w:rsidRPr="00974A55">
        <w:rPr>
          <w:rFonts w:ascii="Times New Roman" w:eastAsia="Times New Roman" w:hAnsi="Times New Roman" w:cs="Times New Roman"/>
          <w:color w:val="000000" w:themeColor="text1"/>
          <w:sz w:val="24"/>
          <w:szCs w:val="24"/>
          <w:lang w:eastAsia="pl-PL"/>
        </w:rPr>
        <w:t>mownego brutto, określonego w §</w:t>
      </w:r>
      <w:r w:rsidR="003F4E8D" w:rsidRPr="00974A55">
        <w:rPr>
          <w:rFonts w:ascii="Times New Roman" w:eastAsia="Times New Roman" w:hAnsi="Times New Roman" w:cs="Times New Roman"/>
          <w:color w:val="000000" w:themeColor="text1"/>
          <w:sz w:val="24"/>
          <w:szCs w:val="24"/>
          <w:lang w:eastAsia="pl-PL"/>
        </w:rPr>
        <w:t>7</w:t>
      </w:r>
      <w:r w:rsidR="00F3321B" w:rsidRPr="00974A55">
        <w:rPr>
          <w:rFonts w:ascii="Times New Roman" w:eastAsia="Times New Roman" w:hAnsi="Times New Roman" w:cs="Times New Roman"/>
          <w:color w:val="000000" w:themeColor="text1"/>
          <w:sz w:val="24"/>
          <w:szCs w:val="24"/>
          <w:lang w:eastAsia="pl-PL"/>
        </w:rPr>
        <w:t xml:space="preserve"> ust. </w:t>
      </w:r>
      <w:r w:rsidR="003F4E8D" w:rsidRPr="00974A55">
        <w:rPr>
          <w:rFonts w:ascii="Times New Roman" w:eastAsia="Times New Roman" w:hAnsi="Times New Roman" w:cs="Times New Roman"/>
          <w:color w:val="000000" w:themeColor="text1"/>
          <w:sz w:val="24"/>
          <w:szCs w:val="24"/>
          <w:lang w:eastAsia="pl-PL"/>
        </w:rPr>
        <w:t>2</w:t>
      </w:r>
      <w:r w:rsidRPr="00974A55">
        <w:rPr>
          <w:rFonts w:ascii="Times New Roman" w:eastAsia="Times New Roman" w:hAnsi="Times New Roman" w:cs="Times New Roman"/>
          <w:color w:val="000000" w:themeColor="text1"/>
          <w:sz w:val="24"/>
          <w:szCs w:val="24"/>
          <w:lang w:eastAsia="pl-PL"/>
        </w:rPr>
        <w:t>;</w:t>
      </w:r>
    </w:p>
    <w:p w14:paraId="4386938E"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 xml:space="preserve">za zwłokę w wykonywaniu przedmiotu umowy, która spowoduje </w:t>
      </w:r>
      <w:proofErr w:type="gramStart"/>
      <w:r w:rsidRPr="00974A55">
        <w:rPr>
          <w:rFonts w:ascii="Times New Roman" w:eastAsia="Times New Roman" w:hAnsi="Times New Roman" w:cs="Times New Roman"/>
          <w:color w:val="000000" w:themeColor="text1"/>
          <w:sz w:val="24"/>
          <w:szCs w:val="24"/>
          <w:lang w:eastAsia="pl-PL"/>
        </w:rPr>
        <w:t>opóźnienie  wykonawcy</w:t>
      </w:r>
      <w:proofErr w:type="gramEnd"/>
      <w:r w:rsidRPr="00974A55">
        <w:rPr>
          <w:rFonts w:ascii="Times New Roman" w:eastAsia="Times New Roman" w:hAnsi="Times New Roman" w:cs="Times New Roman"/>
          <w:color w:val="000000" w:themeColor="text1"/>
          <w:sz w:val="24"/>
          <w:szCs w:val="24"/>
          <w:lang w:eastAsia="pl-PL"/>
        </w:rPr>
        <w:t xml:space="preserve"> w realizacji przedmiotu umowy o okres dł</w:t>
      </w:r>
      <w:r w:rsidR="00C6472D" w:rsidRPr="00974A55">
        <w:rPr>
          <w:rFonts w:ascii="Times New Roman" w:eastAsia="Times New Roman" w:hAnsi="Times New Roman" w:cs="Times New Roman"/>
          <w:color w:val="000000" w:themeColor="text1"/>
          <w:sz w:val="24"/>
          <w:szCs w:val="24"/>
          <w:lang w:eastAsia="pl-PL"/>
        </w:rPr>
        <w:t xml:space="preserve">uższy niż 14 dni, </w:t>
      </w:r>
      <w:r w:rsidR="00E42498" w:rsidRPr="00974A55">
        <w:rPr>
          <w:rFonts w:ascii="Times New Roman" w:eastAsia="Times New Roman" w:hAnsi="Times New Roman" w:cs="Times New Roman"/>
          <w:color w:val="000000" w:themeColor="text1"/>
          <w:sz w:val="24"/>
          <w:szCs w:val="24"/>
          <w:lang w:eastAsia="pl-PL"/>
        </w:rPr>
        <w:t xml:space="preserve">                 </w:t>
      </w:r>
      <w:r w:rsidR="00C6472D" w:rsidRPr="00974A55">
        <w:rPr>
          <w:rFonts w:ascii="Times New Roman" w:eastAsia="Times New Roman" w:hAnsi="Times New Roman" w:cs="Times New Roman"/>
          <w:color w:val="000000" w:themeColor="text1"/>
          <w:sz w:val="24"/>
          <w:szCs w:val="24"/>
          <w:lang w:eastAsia="pl-PL"/>
        </w:rPr>
        <w:t>w wysokości 5</w:t>
      </w:r>
      <w:r w:rsidR="00C173E0" w:rsidRPr="00974A55">
        <w:rPr>
          <w:rFonts w:ascii="Times New Roman" w:eastAsia="Times New Roman" w:hAnsi="Times New Roman" w:cs="Times New Roman"/>
          <w:color w:val="000000" w:themeColor="text1"/>
          <w:sz w:val="24"/>
          <w:szCs w:val="24"/>
          <w:lang w:eastAsia="pl-PL"/>
        </w:rPr>
        <w:t> 000,00 zł</w:t>
      </w:r>
      <w:r w:rsidRPr="00974A55">
        <w:rPr>
          <w:rFonts w:ascii="Times New Roman" w:eastAsia="Times New Roman" w:hAnsi="Times New Roman" w:cs="Times New Roman"/>
          <w:color w:val="000000" w:themeColor="text1"/>
          <w:sz w:val="24"/>
          <w:szCs w:val="24"/>
          <w:lang w:eastAsia="pl-PL"/>
        </w:rPr>
        <w:t>;</w:t>
      </w:r>
    </w:p>
    <w:p w14:paraId="1CD79983"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brak zapłaty lub nieterminową zapłatę wynagrodzenia należnego podwykonawcom lub dalszym podwykonawcom - w wysokości 5 000 zł za każdą nieterminową zapłatę;</w:t>
      </w:r>
    </w:p>
    <w:p w14:paraId="1628F1C9"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nieprzedłożenie do zaakceptowania projektu umowy o podwykonawstwo, której przedmiotem są roboty budowlane, lub projektu jej zmiany - w wysokości 1 000 zł za każdy projekt umowy lub projekt jej zmiany;</w:t>
      </w:r>
    </w:p>
    <w:p w14:paraId="3BD07287"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nieprzedłożenie poświadczonej za zgodność z oryginałem kopii umowy o podwykonawstwo lub jej zmiany - w wysokości 1 000 zł za każdą nieprzedłożoną kopię umowy lub jej zmianę;</w:t>
      </w:r>
    </w:p>
    <w:p w14:paraId="46C67BF6"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niedokonanie zmiany umowy o podwykonawstwo w zakresie terminu zapłaty wskazanego w §</w:t>
      </w:r>
      <w:r w:rsidR="00C173E0" w:rsidRPr="00974A55">
        <w:rPr>
          <w:rFonts w:ascii="Times New Roman" w:eastAsia="Times New Roman" w:hAnsi="Times New Roman" w:cs="Times New Roman"/>
          <w:color w:val="000000" w:themeColor="text1"/>
          <w:sz w:val="24"/>
          <w:szCs w:val="24"/>
          <w:lang w:eastAsia="pl-PL"/>
        </w:rPr>
        <w:t>6</w:t>
      </w:r>
      <w:r w:rsidR="00BF2DE1" w:rsidRPr="00974A55">
        <w:rPr>
          <w:rFonts w:ascii="Times New Roman" w:eastAsia="Times New Roman" w:hAnsi="Times New Roman" w:cs="Times New Roman"/>
          <w:color w:val="000000" w:themeColor="text1"/>
          <w:sz w:val="24"/>
          <w:szCs w:val="24"/>
          <w:lang w:eastAsia="pl-PL"/>
        </w:rPr>
        <w:t xml:space="preserve"> ust. </w:t>
      </w:r>
      <w:r w:rsidR="003F4E8D" w:rsidRPr="00974A55">
        <w:rPr>
          <w:rFonts w:ascii="Times New Roman" w:eastAsia="Times New Roman" w:hAnsi="Times New Roman" w:cs="Times New Roman"/>
          <w:color w:val="000000" w:themeColor="text1"/>
          <w:sz w:val="24"/>
          <w:szCs w:val="24"/>
          <w:lang w:eastAsia="pl-PL"/>
        </w:rPr>
        <w:t>10</w:t>
      </w:r>
      <w:r w:rsidRPr="00974A55">
        <w:rPr>
          <w:rFonts w:ascii="Times New Roman" w:eastAsia="Times New Roman" w:hAnsi="Times New Roman" w:cs="Times New Roman"/>
          <w:color w:val="000000" w:themeColor="text1"/>
          <w:sz w:val="24"/>
          <w:szCs w:val="24"/>
          <w:lang w:eastAsia="pl-PL"/>
        </w:rPr>
        <w:t>- w wysokości 1 000 zł;</w:t>
      </w:r>
    </w:p>
    <w:p w14:paraId="478E5AD1" w14:textId="77777777" w:rsidR="005D33DD"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 xml:space="preserve">za niezłożenie w wyznaczonym przez Zamawiającego terminie żądanych przez Zamawiającego </w:t>
      </w:r>
      <w:proofErr w:type="gramStart"/>
      <w:r w:rsidRPr="00974A55">
        <w:rPr>
          <w:rFonts w:ascii="Times New Roman" w:eastAsia="Times New Roman" w:hAnsi="Times New Roman" w:cs="Times New Roman"/>
          <w:color w:val="000000" w:themeColor="text1"/>
          <w:sz w:val="24"/>
          <w:szCs w:val="24"/>
          <w:lang w:eastAsia="pl-PL"/>
        </w:rPr>
        <w:t>dow</w:t>
      </w:r>
      <w:r w:rsidR="0002492B" w:rsidRPr="00974A55">
        <w:rPr>
          <w:rFonts w:ascii="Times New Roman" w:eastAsia="Times New Roman" w:hAnsi="Times New Roman" w:cs="Times New Roman"/>
          <w:color w:val="000000" w:themeColor="text1"/>
          <w:sz w:val="24"/>
          <w:szCs w:val="24"/>
          <w:lang w:eastAsia="pl-PL"/>
        </w:rPr>
        <w:t>odów</w:t>
      </w:r>
      <w:proofErr w:type="gramEnd"/>
      <w:r w:rsidR="0002492B" w:rsidRPr="00974A55">
        <w:rPr>
          <w:rFonts w:ascii="Times New Roman" w:eastAsia="Times New Roman" w:hAnsi="Times New Roman" w:cs="Times New Roman"/>
          <w:color w:val="000000" w:themeColor="text1"/>
          <w:sz w:val="24"/>
          <w:szCs w:val="24"/>
          <w:lang w:eastAsia="pl-PL"/>
        </w:rPr>
        <w:t xml:space="preserve"> o których mowa w § 2 ust. 3</w:t>
      </w:r>
      <w:r w:rsidRPr="00974A55">
        <w:rPr>
          <w:rFonts w:ascii="Times New Roman" w:eastAsia="Times New Roman" w:hAnsi="Times New Roman" w:cs="Times New Roman"/>
          <w:color w:val="000000" w:themeColor="text1"/>
          <w:sz w:val="24"/>
          <w:szCs w:val="24"/>
          <w:lang w:eastAsia="pl-PL"/>
        </w:rPr>
        <w:t xml:space="preserve">, w celu potwierdzenia spełnienia przez Wykonawcę lub podwykonawcę wymogu zatrudnienia na podstawie umowy o pracę osób wykonujących czynności o których mowa w </w:t>
      </w:r>
      <w:r w:rsidR="00C173E0" w:rsidRPr="00974A55">
        <w:rPr>
          <w:rFonts w:ascii="Times New Roman" w:eastAsia="Times New Roman" w:hAnsi="Times New Roman" w:cs="Times New Roman"/>
          <w:color w:val="000000" w:themeColor="text1"/>
          <w:sz w:val="24"/>
          <w:szCs w:val="24"/>
          <w:lang w:eastAsia="pl-PL"/>
        </w:rPr>
        <w:t>§2</w:t>
      </w:r>
      <w:r w:rsidR="00F3321B" w:rsidRPr="00974A55">
        <w:rPr>
          <w:rFonts w:ascii="Times New Roman" w:eastAsia="Times New Roman" w:hAnsi="Times New Roman" w:cs="Times New Roman"/>
          <w:color w:val="000000" w:themeColor="text1"/>
          <w:sz w:val="24"/>
          <w:szCs w:val="24"/>
          <w:lang w:eastAsia="pl-PL"/>
        </w:rPr>
        <w:t xml:space="preserve"> </w:t>
      </w:r>
      <w:r w:rsidR="00C173E0" w:rsidRPr="00974A55">
        <w:rPr>
          <w:rFonts w:ascii="Times New Roman" w:eastAsia="Times New Roman" w:hAnsi="Times New Roman" w:cs="Times New Roman"/>
          <w:color w:val="000000" w:themeColor="text1"/>
          <w:sz w:val="24"/>
          <w:szCs w:val="24"/>
          <w:lang w:eastAsia="pl-PL"/>
        </w:rPr>
        <w:t>ust. 1</w:t>
      </w:r>
      <w:r w:rsidRPr="00974A55">
        <w:rPr>
          <w:rFonts w:ascii="Times New Roman" w:eastAsia="Times New Roman" w:hAnsi="Times New Roman" w:cs="Times New Roman"/>
          <w:color w:val="000000" w:themeColor="text1"/>
          <w:sz w:val="24"/>
          <w:szCs w:val="24"/>
          <w:lang w:eastAsia="pl-PL"/>
        </w:rPr>
        <w:t>, w wysokości 1 000 zł.</w:t>
      </w:r>
    </w:p>
    <w:p w14:paraId="3B3EE495" w14:textId="77777777" w:rsidR="006F70F4" w:rsidRPr="00974A55" w:rsidRDefault="006F70F4"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za </w:t>
      </w:r>
      <w:proofErr w:type="gramStart"/>
      <w:r>
        <w:rPr>
          <w:rFonts w:ascii="Times New Roman" w:eastAsia="Times New Roman" w:hAnsi="Times New Roman" w:cs="Times New Roman"/>
          <w:color w:val="000000" w:themeColor="text1"/>
          <w:sz w:val="24"/>
          <w:szCs w:val="24"/>
          <w:lang w:eastAsia="pl-PL"/>
        </w:rPr>
        <w:t>nie przedłożenie</w:t>
      </w:r>
      <w:proofErr w:type="gramEnd"/>
      <w:r>
        <w:rPr>
          <w:rFonts w:ascii="Times New Roman" w:eastAsia="Times New Roman" w:hAnsi="Times New Roman" w:cs="Times New Roman"/>
          <w:color w:val="000000" w:themeColor="text1"/>
          <w:sz w:val="24"/>
          <w:szCs w:val="24"/>
          <w:lang w:eastAsia="pl-PL"/>
        </w:rPr>
        <w:t xml:space="preserve"> kosztorysów o których mowa w §4 ust.2 pkt.13</w:t>
      </w:r>
    </w:p>
    <w:p w14:paraId="76D40E1A" w14:textId="77777777" w:rsidR="005D33DD" w:rsidRPr="00974A55" w:rsidRDefault="005D33DD" w:rsidP="00974A55">
      <w:pPr>
        <w:widowControl/>
        <w:tabs>
          <w:tab w:val="left" w:pos="-4678"/>
          <w:tab w:val="left" w:pos="1134"/>
        </w:tabs>
        <w:spacing w:after="0" w:line="360" w:lineRule="auto"/>
        <w:ind w:left="567" w:hanging="567"/>
        <w:jc w:val="both"/>
        <w:rPr>
          <w:rFonts w:ascii="Times New Roman" w:hAnsi="Times New Roman" w:cs="Times New Roman"/>
          <w:color w:val="000000" w:themeColor="text1"/>
          <w:sz w:val="24"/>
          <w:szCs w:val="24"/>
        </w:rPr>
      </w:pPr>
      <w:r w:rsidRPr="00974A55">
        <w:rPr>
          <w:rFonts w:ascii="Times New Roman" w:eastAsia="Times New Roman" w:hAnsi="Times New Roman" w:cs="Times New Roman"/>
          <w:bCs/>
          <w:color w:val="000000" w:themeColor="text1"/>
          <w:sz w:val="24"/>
          <w:szCs w:val="24"/>
          <w:lang w:eastAsia="pl-PL"/>
        </w:rPr>
        <w:t>3.</w:t>
      </w:r>
      <w:r w:rsidRPr="00974A55">
        <w:rPr>
          <w:rFonts w:ascii="Times New Roman" w:eastAsia="Times New Roman" w:hAnsi="Times New Roman" w:cs="Times New Roman"/>
          <w:color w:val="000000" w:themeColor="text1"/>
          <w:sz w:val="24"/>
          <w:szCs w:val="24"/>
          <w:lang w:eastAsia="pl-PL"/>
        </w:rPr>
        <w:t xml:space="preserve">  Zamawiający zapłaci Wykonawcy kary umowne:</w:t>
      </w:r>
    </w:p>
    <w:p w14:paraId="402E03D1" w14:textId="77777777" w:rsidR="005D33DD" w:rsidRPr="00974A55" w:rsidRDefault="005D33DD" w:rsidP="00974A55">
      <w:pPr>
        <w:widowControl/>
        <w:spacing w:after="0" w:line="360" w:lineRule="auto"/>
        <w:ind w:left="567" w:hanging="283"/>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lastRenderedPageBreak/>
        <w:t xml:space="preserve">a) za zwłokę w rozpoczęciu odbioru - w wysokości: 0,05% wynagrodzenia umownego brutto, </w:t>
      </w:r>
      <w:r w:rsidR="0002492B" w:rsidRPr="00974A55">
        <w:rPr>
          <w:rFonts w:ascii="Times New Roman" w:eastAsia="Times New Roman" w:hAnsi="Times New Roman" w:cs="Times New Roman"/>
          <w:color w:val="000000" w:themeColor="text1"/>
          <w:sz w:val="24"/>
          <w:szCs w:val="24"/>
          <w:lang w:eastAsia="pl-PL"/>
        </w:rPr>
        <w:t>określonego w § 7 ust. 2</w:t>
      </w:r>
      <w:r w:rsidRPr="00974A55">
        <w:rPr>
          <w:rFonts w:ascii="Times New Roman" w:eastAsia="Times New Roman" w:hAnsi="Times New Roman" w:cs="Times New Roman"/>
          <w:color w:val="000000" w:themeColor="text1"/>
          <w:sz w:val="24"/>
          <w:szCs w:val="24"/>
          <w:lang w:eastAsia="pl-PL"/>
        </w:rPr>
        <w:t xml:space="preserve"> za każdy dzień zwłoki, licząc od następnego dnia po terminie, w którym odbiór miał być rozpoczęty,</w:t>
      </w:r>
    </w:p>
    <w:p w14:paraId="405532E1" w14:textId="77777777" w:rsidR="005D33DD" w:rsidRPr="00974A55" w:rsidRDefault="005D33DD" w:rsidP="00974A55">
      <w:pPr>
        <w:widowControl/>
        <w:spacing w:after="0" w:line="360" w:lineRule="auto"/>
        <w:ind w:left="567" w:hanging="283"/>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b) za odstąpienie od umowy z przyczyn zależnych od Zamawiającego w wysokości 10% wynagrodzenia u</w:t>
      </w:r>
      <w:r w:rsidR="00F3321B" w:rsidRPr="00974A55">
        <w:rPr>
          <w:rFonts w:ascii="Times New Roman" w:eastAsia="Times New Roman" w:hAnsi="Times New Roman" w:cs="Times New Roman"/>
          <w:color w:val="000000" w:themeColor="text1"/>
          <w:sz w:val="24"/>
          <w:szCs w:val="24"/>
          <w:lang w:eastAsia="pl-PL"/>
        </w:rPr>
        <w:t xml:space="preserve">mownego brutto, określonego w § </w:t>
      </w:r>
      <w:r w:rsidR="0002492B" w:rsidRPr="00974A55">
        <w:rPr>
          <w:rFonts w:ascii="Times New Roman" w:eastAsia="Times New Roman" w:hAnsi="Times New Roman" w:cs="Times New Roman"/>
          <w:color w:val="000000" w:themeColor="text1"/>
          <w:sz w:val="24"/>
          <w:szCs w:val="24"/>
          <w:lang w:eastAsia="pl-PL"/>
        </w:rPr>
        <w:t>7 ust. 2</w:t>
      </w:r>
      <w:r w:rsidRPr="00974A55">
        <w:rPr>
          <w:rFonts w:ascii="Times New Roman" w:eastAsia="Times New Roman" w:hAnsi="Times New Roman" w:cs="Times New Roman"/>
          <w:color w:val="000000" w:themeColor="text1"/>
          <w:sz w:val="24"/>
          <w:szCs w:val="24"/>
          <w:lang w:eastAsia="pl-PL"/>
        </w:rPr>
        <w:t>.</w:t>
      </w:r>
    </w:p>
    <w:p w14:paraId="1F8DC64B" w14:textId="77777777" w:rsidR="005D33DD" w:rsidRPr="00974A55" w:rsidRDefault="005D33DD" w:rsidP="00974A55">
      <w:pPr>
        <w:widowControl/>
        <w:tabs>
          <w:tab w:val="left" w:pos="426"/>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eastAsia="Times New Roman" w:hAnsi="Times New Roman" w:cs="Times New Roman"/>
          <w:bCs/>
          <w:color w:val="000000" w:themeColor="text1"/>
          <w:sz w:val="24"/>
          <w:szCs w:val="24"/>
          <w:lang w:eastAsia="pl-PL"/>
        </w:rPr>
        <w:t>4.</w:t>
      </w:r>
      <w:r w:rsidRPr="00974A55">
        <w:rPr>
          <w:rFonts w:ascii="Times New Roman" w:eastAsia="Times New Roman" w:hAnsi="Times New Roman" w:cs="Times New Roman"/>
          <w:color w:val="000000" w:themeColor="text1"/>
          <w:sz w:val="24"/>
          <w:szCs w:val="24"/>
          <w:lang w:eastAsia="pl-PL"/>
        </w:rPr>
        <w:t xml:space="preserve"> Wykonawca wyraża zgodę na potrącenie z jego wynagrodzenia naliczonych przez Zamawiającego kar umownych.</w:t>
      </w:r>
    </w:p>
    <w:p w14:paraId="1CFCFBF2" w14:textId="77777777" w:rsidR="005D33DD" w:rsidRPr="00974A55" w:rsidRDefault="005D33DD" w:rsidP="00974A55">
      <w:pPr>
        <w:widowControl/>
        <w:tabs>
          <w:tab w:val="left" w:pos="426"/>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eastAsia="Times New Roman" w:hAnsi="Times New Roman" w:cs="Times New Roman"/>
          <w:color w:val="000000" w:themeColor="text1"/>
          <w:sz w:val="24"/>
          <w:szCs w:val="24"/>
          <w:lang w:eastAsia="pl-PL"/>
        </w:rPr>
        <w:t>5. Łączna wartość kar umownych</w:t>
      </w:r>
      <w:r w:rsidRPr="00974A55">
        <w:rPr>
          <w:rFonts w:ascii="Times New Roman" w:eastAsia="Times New Roman" w:hAnsi="Times New Roman" w:cs="Times New Roman"/>
          <w:bCs/>
          <w:color w:val="000000" w:themeColor="text1"/>
          <w:sz w:val="24"/>
          <w:szCs w:val="24"/>
          <w:lang w:eastAsia="pl-PL"/>
        </w:rPr>
        <w:t xml:space="preserve"> płaconych przez każdą ze Stron drugiej Stronie </w:t>
      </w:r>
      <w:r w:rsidRPr="00974A55">
        <w:rPr>
          <w:rFonts w:ascii="Times New Roman" w:eastAsia="Times New Roman" w:hAnsi="Times New Roman" w:cs="Times New Roman"/>
          <w:color w:val="000000" w:themeColor="text1"/>
          <w:sz w:val="24"/>
          <w:szCs w:val="24"/>
          <w:lang w:eastAsia="pl-PL"/>
        </w:rPr>
        <w:t xml:space="preserve">nie może przekroczyć kwoty stanowiącej </w:t>
      </w:r>
      <w:r w:rsidR="004F428A" w:rsidRPr="00974A55">
        <w:rPr>
          <w:rFonts w:ascii="Times New Roman" w:eastAsia="Times New Roman" w:hAnsi="Times New Roman" w:cs="Times New Roman"/>
          <w:color w:val="000000" w:themeColor="text1"/>
          <w:sz w:val="24"/>
          <w:szCs w:val="24"/>
          <w:lang w:eastAsia="pl-PL"/>
        </w:rPr>
        <w:t>3</w:t>
      </w:r>
      <w:r w:rsidRPr="00974A55">
        <w:rPr>
          <w:rFonts w:ascii="Times New Roman" w:eastAsia="Times New Roman" w:hAnsi="Times New Roman" w:cs="Times New Roman"/>
          <w:color w:val="000000" w:themeColor="text1"/>
          <w:sz w:val="24"/>
          <w:szCs w:val="24"/>
          <w:lang w:eastAsia="pl-PL"/>
        </w:rPr>
        <w:t>0% wynagrodzenia umownego brutto,</w:t>
      </w:r>
      <w:r w:rsidRPr="00974A55">
        <w:rPr>
          <w:rFonts w:ascii="Times New Roman" w:eastAsia="Times New Roman" w:hAnsi="Times New Roman" w:cs="Times New Roman"/>
          <w:bCs/>
          <w:color w:val="000000" w:themeColor="text1"/>
          <w:sz w:val="24"/>
          <w:szCs w:val="24"/>
          <w:lang w:eastAsia="pl-PL"/>
        </w:rPr>
        <w:t xml:space="preserve"> przy czym Strony zachowują bez ograniczeń prawo do odszkodowania uzupełniającego na zasadach ogólnych.</w:t>
      </w:r>
    </w:p>
    <w:p w14:paraId="305A3E71" w14:textId="77777777" w:rsidR="005D33DD" w:rsidRPr="00974A55" w:rsidRDefault="005D33DD" w:rsidP="00974A55">
      <w:pPr>
        <w:widowControl/>
        <w:tabs>
          <w:tab w:val="left" w:pos="426"/>
        </w:tabs>
        <w:spacing w:after="0" w:line="360" w:lineRule="auto"/>
        <w:ind w:left="284" w:hanging="284"/>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6. Wykonawca ponosi wyłączną odpowiedzialność za wszelkie szkody będące następstwem nienależytego wykonania przedmiotu umowy i zobowiązuje się pokryć je w pełnej wysokości.</w:t>
      </w:r>
    </w:p>
    <w:p w14:paraId="111A527D" w14:textId="77777777" w:rsidR="005D33DD" w:rsidRPr="00974A55" w:rsidRDefault="005D33DD" w:rsidP="00974A55">
      <w:pPr>
        <w:widowControl/>
        <w:tabs>
          <w:tab w:val="left" w:pos="426"/>
        </w:tabs>
        <w:spacing w:after="0" w:line="360" w:lineRule="auto"/>
        <w:ind w:left="284" w:hanging="284"/>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7. Wykonawca nie może bez zgody Zamawiającego zbywać na rzecz osób trzecich wierzytelności powstałych w wyniku realizacji niniejszej umowy.</w:t>
      </w:r>
    </w:p>
    <w:p w14:paraId="39DB4C4B" w14:textId="77777777" w:rsidR="007C3863" w:rsidRPr="00974A55" w:rsidRDefault="007C3863" w:rsidP="00974A55">
      <w:pPr>
        <w:pStyle w:val="Standard"/>
        <w:spacing w:after="0" w:line="360" w:lineRule="auto"/>
        <w:jc w:val="center"/>
        <w:rPr>
          <w:rFonts w:ascii="Times New Roman" w:hAnsi="Times New Roman" w:cs="Times New Roman"/>
          <w:b/>
          <w:color w:val="000000" w:themeColor="text1"/>
          <w:sz w:val="24"/>
          <w:szCs w:val="24"/>
        </w:rPr>
      </w:pPr>
    </w:p>
    <w:p w14:paraId="2D0AACA5" w14:textId="77777777" w:rsidR="00455C2C" w:rsidRPr="00974A55" w:rsidRDefault="00455C2C" w:rsidP="00974A55">
      <w:pPr>
        <w:pStyle w:val="Standard"/>
        <w:spacing w:after="0" w:line="360" w:lineRule="auto"/>
        <w:jc w:val="center"/>
        <w:rPr>
          <w:rFonts w:ascii="Times New Roman" w:hAnsi="Times New Roman" w:cs="Times New Roman"/>
          <w:b/>
          <w:color w:val="000000" w:themeColor="text1"/>
          <w:sz w:val="24"/>
          <w:szCs w:val="24"/>
        </w:rPr>
      </w:pPr>
    </w:p>
    <w:p w14:paraId="0D8DEFCA" w14:textId="77777777" w:rsidR="004F6DCB" w:rsidRPr="00974A55" w:rsidRDefault="00A47457"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14</w:t>
      </w:r>
    </w:p>
    <w:p w14:paraId="1934D48E" w14:textId="77777777" w:rsidR="00A8705A" w:rsidRPr="00974A55" w:rsidRDefault="00A8705A"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Odstąpienie od Umowy</w:t>
      </w:r>
    </w:p>
    <w:p w14:paraId="1ACAF998"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Zamawiającemu przysługuje prawo do odstąpienia od umowy w sprawie zamówienia</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publicznego w przypadku wystąpienia którejkolwiek z poniższych sytuacji:</w:t>
      </w:r>
    </w:p>
    <w:p w14:paraId="77D603EC"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Nastąpi konieczność co najmniej trzykrotnego dokonywania bezpośredniej zapłaty</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podwykonawcy lub dalszemu podwykonaw</w:t>
      </w:r>
      <w:r w:rsidR="00F3321B" w:rsidRPr="00974A55">
        <w:rPr>
          <w:rFonts w:ascii="Times New Roman" w:hAnsi="Times New Roman" w:cs="Times New Roman"/>
          <w:color w:val="000000" w:themeColor="text1"/>
          <w:sz w:val="24"/>
          <w:szCs w:val="24"/>
        </w:rPr>
        <w:t xml:space="preserve">cy, o których mowa w § 6, ust. </w:t>
      </w:r>
      <w:r w:rsidR="00BF4516">
        <w:rPr>
          <w:rFonts w:ascii="Times New Roman" w:hAnsi="Times New Roman" w:cs="Times New Roman"/>
          <w:color w:val="000000" w:themeColor="text1"/>
          <w:sz w:val="24"/>
          <w:szCs w:val="24"/>
        </w:rPr>
        <w:t>13</w:t>
      </w:r>
      <w:r w:rsidRPr="00974A55">
        <w:rPr>
          <w:rFonts w:ascii="Times New Roman" w:hAnsi="Times New Roman" w:cs="Times New Roman"/>
          <w:color w:val="000000" w:themeColor="text1"/>
          <w:sz w:val="24"/>
          <w:szCs w:val="24"/>
        </w:rPr>
        <w:t xml:space="preserve"> lub konieczność</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dokonania bezpośrednich zapłat na sumę większą niż 5% wynagrodzenia umownego</w:t>
      </w:r>
      <w:r w:rsidR="00A8705A" w:rsidRPr="00974A55">
        <w:rPr>
          <w:rFonts w:ascii="Times New Roman" w:hAnsi="Times New Roman" w:cs="Times New Roman"/>
          <w:color w:val="000000" w:themeColor="text1"/>
          <w:sz w:val="24"/>
          <w:szCs w:val="24"/>
        </w:rPr>
        <w:t xml:space="preserve"> </w:t>
      </w:r>
      <w:r w:rsidR="0002492B" w:rsidRPr="00974A55">
        <w:rPr>
          <w:rFonts w:ascii="Times New Roman" w:hAnsi="Times New Roman" w:cs="Times New Roman"/>
          <w:color w:val="000000" w:themeColor="text1"/>
          <w:sz w:val="24"/>
          <w:szCs w:val="24"/>
        </w:rPr>
        <w:t>brutto, określonego w § 7 ust.2</w:t>
      </w:r>
      <w:r w:rsidRPr="00974A55">
        <w:rPr>
          <w:rFonts w:ascii="Times New Roman" w:hAnsi="Times New Roman" w:cs="Times New Roman"/>
          <w:color w:val="000000" w:themeColor="text1"/>
          <w:sz w:val="24"/>
          <w:szCs w:val="24"/>
        </w:rPr>
        <w:t>.</w:t>
      </w:r>
    </w:p>
    <w:p w14:paraId="68616E6A"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Wystąpi istotna zmiana okoliczności powodująca, że wykonanie Umowy nie leży w interesie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publicznym, czego nie można było przewidzieć w chwili zawarcia Umowy. Odstąpienie od</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Umowy w tym wypadku może nastąpić w terminie 30 dni od powzięcia wiadomości 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powyższych okolicznościach.</w:t>
      </w:r>
    </w:p>
    <w:p w14:paraId="7CD5D81B"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Zostanie zgłoszony wniosek o ogłoszenie upadłości lub rozwiązanie firmy Wykonawcy.</w:t>
      </w:r>
    </w:p>
    <w:p w14:paraId="32D090D3"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Zostanie wydany nakaz zajęcia majątku Wykonawcy, w zakresie uniemożliwiającym</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wykonanie przedmiotu niniejszej Umowy.</w:t>
      </w:r>
    </w:p>
    <w:p w14:paraId="0650C2CD"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nie rozpoczął robót bez uzasadnionych przyczyn lub przerwał na okres dłuższy</w:t>
      </w:r>
      <w:r w:rsidR="00A8705A" w:rsidRPr="00974A55">
        <w:rPr>
          <w:rFonts w:ascii="Times New Roman" w:hAnsi="Times New Roman" w:cs="Times New Roman"/>
          <w:color w:val="000000" w:themeColor="text1"/>
          <w:sz w:val="24"/>
          <w:szCs w:val="24"/>
        </w:rPr>
        <w:t xml:space="preserve"> n</w:t>
      </w:r>
      <w:r w:rsidRPr="00974A55">
        <w:rPr>
          <w:rFonts w:ascii="Times New Roman" w:hAnsi="Times New Roman" w:cs="Times New Roman"/>
          <w:color w:val="000000" w:themeColor="text1"/>
          <w:sz w:val="24"/>
          <w:szCs w:val="24"/>
        </w:rPr>
        <w:t>iż 14 dni i nie kontynuuje ich pomimo wezwania Zamawiającego, złożonego na piśmie.</w:t>
      </w:r>
    </w:p>
    <w:p w14:paraId="634DE546"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realizuje roboty przewidziane niniejszą Umową w sposób różny od opisanego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Umowie.</w:t>
      </w:r>
    </w:p>
    <w:p w14:paraId="3E618E1D"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Zamawiający może odstąpić od Umowy bez wyznaczenia dodatkowego terminu, jeżeli</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Wykonawca nie wykonuje lub nienależycie wykonuje swoje zobowiązania umowne. Za</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nienależycie wykonane roboty wynagrodzenie nie przysługuje.</w:t>
      </w:r>
    </w:p>
    <w:p w14:paraId="3F95C6A7"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przypadku odstąpienia od Umowy przez Zamawiającego, z przyczyn określonych w ust. 1,</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Wykonawcy przysługuje prawo do wynagrodzenia za należycie wykonane roboty do dnia</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odstąpienia od umowy na podstawie protokołu inwentaryzacji robót w toku</w:t>
      </w:r>
      <w:r w:rsidR="00A8705A" w:rsidRPr="00974A55">
        <w:rPr>
          <w:rFonts w:ascii="Times New Roman" w:hAnsi="Times New Roman" w:cs="Times New Roman"/>
          <w:color w:val="000000" w:themeColor="text1"/>
          <w:sz w:val="24"/>
          <w:szCs w:val="24"/>
        </w:rPr>
        <w:t>.</w:t>
      </w:r>
    </w:p>
    <w:p w14:paraId="6FF2BF85"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Wykonawcy przysługuje prawo odstąpienia od Umowy, jeżeli Zamawiający zawiadomi</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Wykonawcę, iż wobec zaistnienia uprzednio nieprzewidzianych okoliczności nie będzie mógł</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spełnić swoich zobowiązań umownych wobec Wykonawcy.</w:t>
      </w:r>
    </w:p>
    <w:p w14:paraId="4EAA3CC3"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Odstąpienie od Umowy powinno nastąpić w formie pisemnej pod rygorem nieważności takiego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oświadczenia i powinno zawierać uzasadnienie.</w:t>
      </w:r>
    </w:p>
    <w:p w14:paraId="73E9F0F5"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wypadku odstąpienia od Umowy Wykonawcę oraz Zamawiającego obciążają następujące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obowiązki szczegółowe:</w:t>
      </w:r>
    </w:p>
    <w:p w14:paraId="70CDEB53" w14:textId="77777777" w:rsidR="004F6DCB" w:rsidRPr="00974A55" w:rsidRDefault="004F6DCB" w:rsidP="00974A55">
      <w:pPr>
        <w:pStyle w:val="Standard"/>
        <w:numPr>
          <w:ilvl w:val="0"/>
          <w:numId w:val="45"/>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terminie 14 dni od daty odstąpienia od Umowy Wykonawca przy udziale Zamawiającego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sporządzi szczegółowy protokół inwentaryzacji robót w toku, według stanu na dzień</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odstąpienia.</w:t>
      </w:r>
    </w:p>
    <w:p w14:paraId="26C9C6F7" w14:textId="77777777" w:rsidR="004F6DCB" w:rsidRPr="00974A55" w:rsidRDefault="004F6DCB" w:rsidP="00974A55">
      <w:pPr>
        <w:pStyle w:val="Standard"/>
        <w:numPr>
          <w:ilvl w:val="0"/>
          <w:numId w:val="45"/>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zabezpieczy przerwane roboty w zakresie obustronnie uzgodnionym na koszt</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tej Strony, która odstąpiła od Umowy.</w:t>
      </w:r>
    </w:p>
    <w:p w14:paraId="25E2B64B" w14:textId="77777777" w:rsidR="004F6DCB" w:rsidRPr="00974A55" w:rsidRDefault="004F6DCB" w:rsidP="00974A55">
      <w:pPr>
        <w:pStyle w:val="Standard"/>
        <w:numPr>
          <w:ilvl w:val="0"/>
          <w:numId w:val="45"/>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zgłosi Zamawiającemu gotowość do dokonania odbioru robót przerwanych i</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robót zabezpieczających oraz usunie z terenu budowy urządzenia </w:t>
      </w:r>
      <w:r w:rsidRPr="00974A55">
        <w:rPr>
          <w:rFonts w:ascii="Times New Roman" w:hAnsi="Times New Roman" w:cs="Times New Roman"/>
          <w:color w:val="000000" w:themeColor="text1"/>
          <w:sz w:val="24"/>
          <w:szCs w:val="24"/>
        </w:rPr>
        <w:lastRenderedPageBreak/>
        <w:t>zaplecza przez niego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dostarczone lub wzniesione w terminie 14 dni licząc od dnia zgłoszenia gotowości do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odbioru.</w:t>
      </w:r>
    </w:p>
    <w:p w14:paraId="05781671" w14:textId="77777777" w:rsidR="004F6DCB" w:rsidRPr="00974A55" w:rsidRDefault="004F6DCB" w:rsidP="00974A55">
      <w:pPr>
        <w:pStyle w:val="Standard"/>
        <w:numPr>
          <w:ilvl w:val="0"/>
          <w:numId w:val="45"/>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Zamawiający w razie odstąpienia od Umowy z przyczyn, za które Wykonawca nie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odpowiada, obowiązany jest do:</w:t>
      </w:r>
    </w:p>
    <w:p w14:paraId="6B01B38E" w14:textId="77777777" w:rsidR="004F6DCB" w:rsidRPr="00974A55" w:rsidRDefault="004F6DCB" w:rsidP="00974A55">
      <w:pPr>
        <w:pStyle w:val="Standard"/>
        <w:numPr>
          <w:ilvl w:val="0"/>
          <w:numId w:val="46"/>
        </w:numPr>
        <w:spacing w:after="0" w:line="360" w:lineRule="auto"/>
        <w:ind w:left="993"/>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dokonania odbioru robót przerwanych oraz do zapłaty wynagrodzenia za roboty, które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zostały należycie wykonane do dnia odstąpienia, ustalonego zgodnie z ust. 3,</w:t>
      </w:r>
    </w:p>
    <w:p w14:paraId="3B524BDE" w14:textId="77777777" w:rsidR="004F6DCB" w:rsidRPr="00974A55" w:rsidRDefault="004F6DCB" w:rsidP="00974A55">
      <w:pPr>
        <w:pStyle w:val="Standard"/>
        <w:numPr>
          <w:ilvl w:val="0"/>
          <w:numId w:val="46"/>
        </w:numPr>
        <w:spacing w:after="0" w:line="360" w:lineRule="auto"/>
        <w:ind w:left="993"/>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przejęcia od Wykonawcy pod swój dozór terenu budowy.</w:t>
      </w:r>
    </w:p>
    <w:p w14:paraId="5F355219" w14:textId="77777777" w:rsidR="007C3863" w:rsidRPr="00974A55" w:rsidRDefault="007C3863" w:rsidP="00974A55">
      <w:pPr>
        <w:pStyle w:val="Standard"/>
        <w:spacing w:after="0" w:line="360" w:lineRule="auto"/>
        <w:jc w:val="center"/>
        <w:rPr>
          <w:rFonts w:ascii="Times New Roman" w:hAnsi="Times New Roman" w:cs="Times New Roman"/>
          <w:b/>
          <w:color w:val="000000" w:themeColor="text1"/>
          <w:sz w:val="24"/>
          <w:szCs w:val="24"/>
        </w:rPr>
      </w:pPr>
    </w:p>
    <w:p w14:paraId="1B9B69BE" w14:textId="77777777" w:rsidR="004F6DCB" w:rsidRPr="00974A55" w:rsidRDefault="00A47457"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15</w:t>
      </w:r>
    </w:p>
    <w:p w14:paraId="34345DA3" w14:textId="77777777" w:rsidR="00A8705A" w:rsidRPr="00974A55" w:rsidRDefault="005600CE"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Zmiany umowy</w:t>
      </w:r>
      <w:r w:rsidR="00F72A4A">
        <w:rPr>
          <w:rFonts w:ascii="Times New Roman" w:hAnsi="Times New Roman" w:cs="Times New Roman"/>
          <w:b/>
          <w:color w:val="000000" w:themeColor="text1"/>
          <w:sz w:val="24"/>
          <w:szCs w:val="24"/>
        </w:rPr>
        <w:br/>
      </w:r>
    </w:p>
    <w:p w14:paraId="57F91838" w14:textId="77777777" w:rsidR="004F6DCB" w:rsidRPr="00974A55" w:rsidRDefault="004F6DCB" w:rsidP="00974A55">
      <w:pPr>
        <w:pStyle w:val="Standard"/>
        <w:numPr>
          <w:ilvl w:val="0"/>
          <w:numId w:val="47"/>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Zamawiający działając w oparciu o art. 144 ust. 1, pkt 1 ustawy </w:t>
      </w:r>
      <w:proofErr w:type="spellStart"/>
      <w:r w:rsidRPr="00974A55">
        <w:rPr>
          <w:rFonts w:ascii="Times New Roman" w:hAnsi="Times New Roman" w:cs="Times New Roman"/>
          <w:color w:val="000000" w:themeColor="text1"/>
          <w:sz w:val="24"/>
          <w:szCs w:val="24"/>
        </w:rPr>
        <w:t>Pzp</w:t>
      </w:r>
      <w:proofErr w:type="spellEnd"/>
      <w:r w:rsidRPr="00974A55">
        <w:rPr>
          <w:rFonts w:ascii="Times New Roman" w:hAnsi="Times New Roman" w:cs="Times New Roman"/>
          <w:color w:val="000000" w:themeColor="text1"/>
          <w:sz w:val="24"/>
          <w:szCs w:val="24"/>
        </w:rPr>
        <w:t>. określa następujące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okoliczności, które mogą powodować konieczność wprowadzenia zmian w treści zawartej umowy</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stosunku do treści złożonej oferty:</w:t>
      </w:r>
    </w:p>
    <w:p w14:paraId="0A230CAA" w14:textId="77777777" w:rsidR="004F6DCB" w:rsidRPr="00974A55" w:rsidRDefault="004F6DCB" w:rsidP="00974A55">
      <w:pPr>
        <w:pStyle w:val="Standard"/>
        <w:numPr>
          <w:ilvl w:val="0"/>
          <w:numId w:val="48"/>
        </w:numPr>
        <w:spacing w:after="0" w:line="360" w:lineRule="auto"/>
        <w:ind w:left="56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terminu realizacji zamówienia może nastąpić w przypadku:</w:t>
      </w:r>
    </w:p>
    <w:p w14:paraId="7DA993F2" w14:textId="77777777" w:rsidR="00D61E29" w:rsidRPr="00974A55" w:rsidRDefault="00D61E29" w:rsidP="00974A55">
      <w:pPr>
        <w:pStyle w:val="Standard"/>
        <w:numPr>
          <w:ilvl w:val="0"/>
          <w:numId w:val="49"/>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działania siły wyższej;</w:t>
      </w:r>
    </w:p>
    <w:p w14:paraId="6D9DA1F9" w14:textId="77777777" w:rsidR="00D61E29" w:rsidRPr="00974A55" w:rsidRDefault="00D61E29" w:rsidP="00974A55">
      <w:pPr>
        <w:pStyle w:val="Standard"/>
        <w:numPr>
          <w:ilvl w:val="0"/>
          <w:numId w:val="49"/>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razie konieczności podjęcia działań zmierzających do ograniczenia skutków zdarzenia losowego wywołanego przez czynniki zewnętrzne, którego nie można było przewidzieć, zagrażającego życiu lub zdrowiu ludzi;</w:t>
      </w:r>
    </w:p>
    <w:p w14:paraId="535BBF6C" w14:textId="77777777" w:rsidR="00D61E29" w:rsidRPr="00974A55" w:rsidRDefault="00D61E29" w:rsidP="00974A55">
      <w:pPr>
        <w:pStyle w:val="Standard"/>
        <w:numPr>
          <w:ilvl w:val="0"/>
          <w:numId w:val="49"/>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wstrzymania robót lub przerw w pracach powstałych z przyczyn leżących po stronie Zamawiającego;</w:t>
      </w:r>
    </w:p>
    <w:p w14:paraId="01CB76B8" w14:textId="77777777" w:rsidR="00393A75" w:rsidRPr="00974A55" w:rsidRDefault="004F6DCB" w:rsidP="00974A55">
      <w:pPr>
        <w:pStyle w:val="Standard"/>
        <w:numPr>
          <w:ilvl w:val="0"/>
          <w:numId w:val="49"/>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wystąpienia innych okoliczności, np. niekorzystnych warunków atmosferycznych</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uniemożliwiających prowadzenie robót zgodnie z ich technologią i warunkami</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technicznymi zapewniającymi właściwą jakość wykonania, albo innych zdarzeń</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wymuszających przerwę w realizacji zamówienia niezależnych od Wykonawcy (np.</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protesty mieszkańców, niewybuchy, wykopaliska, konieczność przeprowadzenia</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dodatkowych badań lub ekspertyz warunkujących prawidłowe wykonanie robót) oraz</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działań osób trzecich uniemożliwiających wykonanie prac, które to działania nie są</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konsekwencją winy którejkolwiek ze stron umowy.</w:t>
      </w:r>
      <w:r w:rsidR="00EA2867" w:rsidRPr="00974A55">
        <w:rPr>
          <w:rFonts w:ascii="Times New Roman" w:hAnsi="Times New Roman" w:cs="Times New Roman"/>
          <w:color w:val="000000" w:themeColor="text1"/>
          <w:sz w:val="24"/>
          <w:szCs w:val="24"/>
        </w:rPr>
        <w:t xml:space="preserve"> </w:t>
      </w:r>
    </w:p>
    <w:p w14:paraId="75961435" w14:textId="77777777" w:rsidR="00F60254" w:rsidRPr="00974A55" w:rsidRDefault="00393A75" w:rsidP="00974A55">
      <w:pPr>
        <w:pStyle w:val="Standard"/>
        <w:numPr>
          <w:ilvl w:val="0"/>
          <w:numId w:val="48"/>
        </w:numPr>
        <w:spacing w:after="0" w:line="360" w:lineRule="auto"/>
        <w:ind w:left="56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 xml:space="preserve"> </w:t>
      </w:r>
      <w:r w:rsidR="00F60254" w:rsidRPr="00974A55">
        <w:rPr>
          <w:rFonts w:ascii="Times New Roman" w:hAnsi="Times New Roman" w:cs="Times New Roman"/>
          <w:color w:val="000000" w:themeColor="text1"/>
          <w:sz w:val="24"/>
          <w:szCs w:val="24"/>
        </w:rPr>
        <w:t xml:space="preserve">Zmiany umowy w zakresie materiałów, parametrów technicznych, technologii wykonania robót budowlanych, sposobu i zakresu wykonania przedmiotu mogą nastąpić w następujących sytuacjach: </w:t>
      </w:r>
    </w:p>
    <w:p w14:paraId="19922B45"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w:t>
      </w:r>
      <w:proofErr w:type="gramStart"/>
      <w:r w:rsidRPr="00974A55">
        <w:rPr>
          <w:rFonts w:ascii="Times New Roman" w:hAnsi="Times New Roman" w:cs="Times New Roman"/>
          <w:color w:val="000000" w:themeColor="text1"/>
          <w:sz w:val="24"/>
          <w:szCs w:val="24"/>
        </w:rPr>
        <w:t xml:space="preserve">oparciu, </w:t>
      </w:r>
      <w:r w:rsidR="004856D0" w:rsidRPr="00974A55">
        <w:rPr>
          <w:rFonts w:ascii="Times New Roman" w:hAnsi="Times New Roman" w:cs="Times New Roman"/>
          <w:color w:val="000000" w:themeColor="text1"/>
          <w:sz w:val="24"/>
          <w:szCs w:val="24"/>
        </w:rPr>
        <w:t xml:space="preserve">  </w:t>
      </w:r>
      <w:proofErr w:type="gramEnd"/>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 który je przygotowano, gdyby zastosowanie przewidzianych rozwiązań groziło niewykonaniem lub nienależytym wykonaniem przedmiotu umowy,</w:t>
      </w:r>
    </w:p>
    <w:p w14:paraId="1792C3C5"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konieczności realizacji robót wynikających z wprowadzenia w dokumentacji projektowej zmian uznanych za nieistotne odstępstwo od projektu budowlanego, wynikających z art. 36a ust. 5 Prawa budowlanego,</w:t>
      </w:r>
    </w:p>
    <w:p w14:paraId="746D1DE7"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wystąpienia warunków terenu budowy odbiegających w sposób istotny od przyjętych w dokumentacji projektowej, w szczególności napotkania niezinwentaryzowanych lub błędnie zinwentaryzowanych sieci, instalacji, innych obiektów budowlanych lub ich elementów, bądź wystąpienia warunków geologicznych, geotechnicznych lub hydrologicznych odbiegających w sposób istotny od przyjętych w dokumentacji projektowej, które mogą skutkować, w świetle dotychczasowych założeń, niewykonaniem lub nienależytym wykonaniem przedmiotu umowy,</w:t>
      </w:r>
    </w:p>
    <w:p w14:paraId="19210FBF"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konieczności zrealizowania przedmiotu umowy przy zastosowaniu innych rozwiązań technicznych lub materiałowych ze względu na zmiany obowiązującego prawa lub wynikająca z udokumentowanej niedostępności na rynku materiałów lub urządzeń spowodowanych zaprzestaniem produkcji lub wycofaniem z rynku lub w sytuacji konieczności zwiększenia bezpieczeństwa realizacji robót budowlanych albo usprawnienia procesu budowy bądź usunięcia wad ukrytych dokumentacji projektowej lub uzyskania założonego efektu użytkowego,</w:t>
      </w:r>
    </w:p>
    <w:p w14:paraId="2465CA5C"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wystąpienia siły wyższej uniemożliwiającej wykonanie przedmiotu Umowy zgodnie z jej postanowieniami,</w:t>
      </w:r>
    </w:p>
    <w:p w14:paraId="7010F932"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 z uwagi na interes społeczny, poprawę bezpieczeństwa, przyczyny technologiczne lub techniczne o obiektywnym charakterze,</w:t>
      </w:r>
    </w:p>
    <w:p w14:paraId="5634E1D5"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konieczności uwzględnienia wniosków, sugestii użytkowników, mających wpływ na jakość użytkowania,</w:t>
      </w:r>
    </w:p>
    <w:p w14:paraId="45C88D28"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rezygnacja z części robót objętych przedmiotem zamówienia.</w:t>
      </w:r>
    </w:p>
    <w:p w14:paraId="39DC1D22" w14:textId="77777777" w:rsidR="004F6DCB" w:rsidRPr="00974A55" w:rsidRDefault="004F6DCB" w:rsidP="00974A55">
      <w:pPr>
        <w:pStyle w:val="Standard"/>
        <w:numPr>
          <w:ilvl w:val="0"/>
          <w:numId w:val="48"/>
        </w:numPr>
        <w:spacing w:after="0" w:line="360" w:lineRule="auto"/>
        <w:ind w:left="709"/>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dan</w:t>
      </w:r>
      <w:r w:rsidR="00D61E29" w:rsidRPr="00974A55">
        <w:rPr>
          <w:rFonts w:ascii="Times New Roman" w:hAnsi="Times New Roman" w:cs="Times New Roman"/>
          <w:color w:val="000000" w:themeColor="text1"/>
          <w:sz w:val="24"/>
          <w:szCs w:val="24"/>
        </w:rPr>
        <w:t>ych wykonawcy bez zmian samego W</w:t>
      </w:r>
      <w:r w:rsidRPr="00974A55">
        <w:rPr>
          <w:rFonts w:ascii="Times New Roman" w:hAnsi="Times New Roman" w:cs="Times New Roman"/>
          <w:color w:val="000000" w:themeColor="text1"/>
          <w:sz w:val="24"/>
          <w:szCs w:val="24"/>
        </w:rPr>
        <w:t>ykonawcy (np. zmiana siedziby, adresu,</w:t>
      </w:r>
      <w:r w:rsidR="00730488"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nazwy).</w:t>
      </w:r>
    </w:p>
    <w:p w14:paraId="4C5686E1" w14:textId="77777777" w:rsidR="004F6DCB" w:rsidRPr="00974A55" w:rsidRDefault="004F6DCB" w:rsidP="00974A55">
      <w:pPr>
        <w:pStyle w:val="Standard"/>
        <w:numPr>
          <w:ilvl w:val="0"/>
          <w:numId w:val="48"/>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zapisów umowy dotyczących Podwykonawstwa</w:t>
      </w:r>
      <w:r w:rsidR="00F60254" w:rsidRPr="00974A55">
        <w:rPr>
          <w:rFonts w:ascii="Times New Roman" w:hAnsi="Times New Roman" w:cs="Times New Roman"/>
          <w:color w:val="000000" w:themeColor="text1"/>
          <w:sz w:val="24"/>
          <w:szCs w:val="24"/>
        </w:rPr>
        <w:t>. Zmiana musi być zgłoszona prze</w:t>
      </w:r>
      <w:r w:rsidRPr="00974A55">
        <w:rPr>
          <w:rFonts w:ascii="Times New Roman" w:hAnsi="Times New Roman" w:cs="Times New Roman"/>
          <w:color w:val="000000" w:themeColor="text1"/>
          <w:sz w:val="24"/>
          <w:szCs w:val="24"/>
        </w:rPr>
        <w:t>z</w:t>
      </w:r>
      <w:r w:rsidR="00730488"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Wykonawcę na piśmie i zaakceptowana na piśmie przez Zamawiającego.</w:t>
      </w:r>
    </w:p>
    <w:p w14:paraId="2E81444D" w14:textId="77777777" w:rsidR="00730488" w:rsidRPr="00974A55" w:rsidRDefault="004F6DCB" w:rsidP="00974A55">
      <w:pPr>
        <w:pStyle w:val="Standard"/>
        <w:numPr>
          <w:ilvl w:val="0"/>
          <w:numId w:val="48"/>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osób odpowiedzialnych za kontrakt i nadzór nad realizacją przedmiotu umowy.</w:t>
      </w:r>
      <w:r w:rsidR="00730488" w:rsidRPr="00974A55">
        <w:rPr>
          <w:rFonts w:ascii="Times New Roman" w:hAnsi="Times New Roman" w:cs="Times New Roman"/>
          <w:color w:val="000000" w:themeColor="text1"/>
          <w:sz w:val="24"/>
          <w:szCs w:val="24"/>
        </w:rPr>
        <w:t xml:space="preserve"> </w:t>
      </w:r>
    </w:p>
    <w:p w14:paraId="3025FA4B" w14:textId="77777777" w:rsidR="004F6DCB" w:rsidRPr="00974A55" w:rsidRDefault="004F6DCB" w:rsidP="00974A55">
      <w:pPr>
        <w:pStyle w:val="Standard"/>
        <w:numPr>
          <w:ilvl w:val="0"/>
          <w:numId w:val="48"/>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numeru konta.</w:t>
      </w:r>
    </w:p>
    <w:p w14:paraId="3BFFCB30" w14:textId="77777777" w:rsidR="004F6DCB" w:rsidRPr="00974A55" w:rsidRDefault="004F6DCB" w:rsidP="00974A55">
      <w:pPr>
        <w:pStyle w:val="Standard"/>
        <w:numPr>
          <w:ilvl w:val="0"/>
          <w:numId w:val="48"/>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stawki podatku VAT z powodu zmian ustawodawczych.</w:t>
      </w:r>
    </w:p>
    <w:p w14:paraId="5F22D643" w14:textId="77777777" w:rsidR="004F6DCB" w:rsidRPr="00974A55" w:rsidRDefault="004F6DCB" w:rsidP="00974A55">
      <w:pPr>
        <w:pStyle w:val="Standard"/>
        <w:numPr>
          <w:ilvl w:val="0"/>
          <w:numId w:val="47"/>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Zamawiający dopuszcza możliwość zmian postanowień umowy w stosunku do treści oferty</w:t>
      </w:r>
      <w:r w:rsidR="00730488"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zgodnie z art</w:t>
      </w:r>
      <w:r w:rsidR="00172C1D" w:rsidRPr="00974A55">
        <w:rPr>
          <w:rFonts w:ascii="Times New Roman" w:hAnsi="Times New Roman" w:cs="Times New Roman"/>
          <w:color w:val="000000" w:themeColor="text1"/>
          <w:sz w:val="24"/>
          <w:szCs w:val="24"/>
        </w:rPr>
        <w:t xml:space="preserve">. 144 ust. 1 pkt 2-6 ustawy </w:t>
      </w:r>
      <w:proofErr w:type="spellStart"/>
      <w:r w:rsidR="00172C1D" w:rsidRPr="00974A55">
        <w:rPr>
          <w:rFonts w:ascii="Times New Roman" w:hAnsi="Times New Roman" w:cs="Times New Roman"/>
          <w:color w:val="000000" w:themeColor="text1"/>
          <w:sz w:val="24"/>
          <w:szCs w:val="24"/>
        </w:rPr>
        <w:t>Pzp</w:t>
      </w:r>
      <w:proofErr w:type="spellEnd"/>
      <w:r w:rsidRPr="00974A55">
        <w:rPr>
          <w:rFonts w:ascii="Times New Roman" w:hAnsi="Times New Roman" w:cs="Times New Roman"/>
          <w:color w:val="000000" w:themeColor="text1"/>
          <w:sz w:val="24"/>
          <w:szCs w:val="24"/>
        </w:rPr>
        <w:t>.</w:t>
      </w:r>
    </w:p>
    <w:p w14:paraId="5682C2C6" w14:textId="77777777" w:rsidR="004856D0" w:rsidRPr="00974A55" w:rsidRDefault="005600CE" w:rsidP="00974A55">
      <w:pPr>
        <w:pStyle w:val="Standard"/>
        <w:numPr>
          <w:ilvl w:val="0"/>
          <w:numId w:val="47"/>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Wszelkie zmiany i uzupełnienia treści Umowy wymagają dla swej ważności formy pisemnej w postaci aneksu podpisanego przez obydwie Strony.</w:t>
      </w:r>
    </w:p>
    <w:p w14:paraId="7176F820" w14:textId="77777777" w:rsidR="003F4E8D" w:rsidRPr="00974A55" w:rsidRDefault="003F4E8D" w:rsidP="00974A55">
      <w:pPr>
        <w:pStyle w:val="Standard"/>
        <w:numPr>
          <w:ilvl w:val="0"/>
          <w:numId w:val="47"/>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bCs/>
          <w:color w:val="000000" w:themeColor="text1"/>
          <w:sz w:val="24"/>
          <w:szCs w:val="24"/>
          <w:shd w:val="clear" w:color="auto" w:fill="FFFFFF"/>
        </w:rPr>
        <w:t xml:space="preserve">Strony umowy w sprawie zamówienia publicznego, w rozumieniu </w:t>
      </w:r>
      <w:r w:rsidRPr="00974A55">
        <w:rPr>
          <w:rFonts w:ascii="Times New Roman" w:hAnsi="Times New Roman" w:cs="Times New Roman"/>
          <w:bCs/>
          <w:color w:val="000000" w:themeColor="text1"/>
          <w:sz w:val="24"/>
          <w:szCs w:val="24"/>
        </w:rPr>
        <w:t xml:space="preserve">ustawy </w:t>
      </w:r>
      <w:r w:rsidRPr="00974A55">
        <w:rPr>
          <w:rFonts w:ascii="Times New Roman" w:hAnsi="Times New Roman" w:cs="Times New Roman"/>
          <w:bCs/>
          <w:color w:val="000000" w:themeColor="text1"/>
          <w:sz w:val="24"/>
          <w:szCs w:val="24"/>
          <w:shd w:val="clear" w:color="auto" w:fill="FFFFFF"/>
        </w:rPr>
        <w:t>Prawo zamówień publicznych (Dz. U. z 2019 r. poz. 1843),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7C19C76D"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1) nieobecności pracowników lub osób świadczących pracę za wynagrodzeniem na innej podstawie niż stosunek pracy (np. zlecenie, dzieło), które uczestniczą lub mogłyby uczestniczyć w realizacji zamówienia;</w:t>
      </w:r>
    </w:p>
    <w:p w14:paraId="04049EB5"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40492DD7"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 xml:space="preserve">3) poleceń wydanych przez wojewodów lub decyzji wydanych przez Prezesa Rady Ministrów związanych z przeciwdziałaniem COVID-19 (wojewoda może </w:t>
      </w:r>
      <w:r w:rsidRPr="00974A55">
        <w:rPr>
          <w:rFonts w:ascii="Times New Roman" w:hAnsi="Times New Roman" w:cs="Times New Roman"/>
          <w:bCs/>
          <w:color w:val="000000" w:themeColor="text1"/>
          <w:sz w:val="24"/>
          <w:szCs w:val="24"/>
        </w:rPr>
        <w:lastRenderedPageBreak/>
        <w:t>skierować takie polecenie do organów administracji rządowej działających w województwie i państwowych osób prawnych, organów samorządu terytorialnego, samorządowych osób prawnych oraz samorządowych jednostek organizacyjnych nieposiadających osobowości prawnej; Prezes Rady Ministrów natomiast do innych niż wymienione wyżej osób prawnych i jednostek organizacyjnych nieposiadających osobowości prawnej oraz przedsiębiorców; polecenia podlegają natychmiastowemu wykonaniu);</w:t>
      </w:r>
    </w:p>
    <w:p w14:paraId="527071C3"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4) wstrzymania dostaw produktów, komponentów produktu lub materiałów, trudności w dostępie do sprzętu lub trudności w realizacji usług transportowych;</w:t>
      </w:r>
    </w:p>
    <w:p w14:paraId="3EC92BD1"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5) okoliczności, o których mowa w pkt 1–4, w zakresie, w jakim dotyczą one podwykonawcy lub dalszego podwykonawcy.</w:t>
      </w:r>
    </w:p>
    <w:p w14:paraId="46A2D2EF" w14:textId="77777777" w:rsidR="003F4E8D" w:rsidRPr="00974A55" w:rsidRDefault="003F4E8D" w:rsidP="00974A55">
      <w:pPr>
        <w:spacing w:after="0" w:line="360" w:lineRule="auto"/>
        <w:ind w:left="284" w:hanging="284"/>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5. Każda ze stron umowy, może żądać przedstawienia dodatkowych oświadczeń lub dokumentów potwierdzających wpływ okoliczności związanych z wystąpieniem COVID-19 na należyte wykonanie tej umowy.</w:t>
      </w:r>
    </w:p>
    <w:p w14:paraId="6F82E4C7" w14:textId="77777777" w:rsidR="003F4E8D" w:rsidRPr="00974A55" w:rsidRDefault="003F4E8D" w:rsidP="00974A55">
      <w:pPr>
        <w:spacing w:after="0" w:line="360" w:lineRule="auto"/>
        <w:ind w:left="284" w:hanging="284"/>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6.  Strona umowy, na podstawie otrzymanych oświadczeń lub dokumentów, o których mowa w ust. 4 i 5, w terminie 14 dni od dnia ich otrzymania, przekazuje drugiej stronie swoje stanowisko, wraz z uzasadnieniem, odnośnie do wpływu okoliczności, o których mowa w ust. 4, na należyte jej wykonanie. Jeżeli strona umowy otrzymała kolejne oświadczenia lub dokumenty, termin liczony jest od dnia ich otrzymania.</w:t>
      </w:r>
    </w:p>
    <w:p w14:paraId="0B8F8ADA" w14:textId="77777777" w:rsidR="003F4E8D" w:rsidRPr="00974A55" w:rsidRDefault="003F4E8D" w:rsidP="00974A55">
      <w:pPr>
        <w:spacing w:after="0" w:line="360" w:lineRule="auto"/>
        <w:ind w:left="284" w:hanging="284"/>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7. Zamawiający, po stwierdzeniu, że okoliczności związane z wystąpieniem COVID-19, o których mowa w ust. 4, mogą wpłynąć lub wpływają na należyte wykonanie umowy, o której mowa w ust. 1, może w uzgodnieniu z Wykonawcą dokonać zmiany umowy, o której mowa w art. 144 ust 1 pkt.3. ustawy z dnia 29 stycznia 2004 r. - Prawo zamówień publicznych, w szczególności przez:</w:t>
      </w:r>
    </w:p>
    <w:p w14:paraId="1CCE77AF" w14:textId="77777777" w:rsidR="003F4E8D" w:rsidRPr="00974A55" w:rsidRDefault="003F4E8D" w:rsidP="00974A55">
      <w:pPr>
        <w:spacing w:after="0" w:line="360" w:lineRule="auto"/>
        <w:ind w:left="567"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1) zmianę terminu wykonania umowy lub jej części, lub czasowe zawieszenie wykonywania umowy lub jej części,</w:t>
      </w:r>
    </w:p>
    <w:p w14:paraId="37D227AD" w14:textId="77777777" w:rsidR="003F4E8D" w:rsidRPr="00974A55" w:rsidRDefault="003F4E8D" w:rsidP="00974A55">
      <w:pPr>
        <w:spacing w:after="0" w:line="360" w:lineRule="auto"/>
        <w:ind w:left="567"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2) zmianę sposobu wykonywania dostaw, usług lub robót budowlanych,</w:t>
      </w:r>
    </w:p>
    <w:p w14:paraId="1448ED0B" w14:textId="77777777" w:rsidR="003F4E8D" w:rsidRPr="00974A55" w:rsidRDefault="003F4E8D" w:rsidP="00974A55">
      <w:pPr>
        <w:spacing w:after="0" w:line="360" w:lineRule="auto"/>
        <w:ind w:left="567"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3) zmianę zakresu świadczenia Wykonawcy i odpowiadającą jej zmianę wynagrodzenia lub sposobu rozliczenia wynagrodzenia Wykonawcy,</w:t>
      </w:r>
    </w:p>
    <w:p w14:paraId="4CBA86A1" w14:textId="77777777" w:rsidR="003F4E8D" w:rsidRPr="00974A55" w:rsidRDefault="003F4E8D" w:rsidP="00974A55">
      <w:pPr>
        <w:spacing w:after="0" w:line="360" w:lineRule="auto"/>
        <w:ind w:left="567"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 o ile wzrost wynagrodzenia spowodowany każdą kolejną zmianą nie przekroczy 50% wartości pierwotnej umowy.</w:t>
      </w:r>
    </w:p>
    <w:p w14:paraId="2ACB9AD8" w14:textId="77777777" w:rsidR="007C3863" w:rsidRPr="00974A55" w:rsidRDefault="007C3863" w:rsidP="00974A55">
      <w:pPr>
        <w:pStyle w:val="Standard"/>
        <w:spacing w:after="0" w:line="360" w:lineRule="auto"/>
        <w:rPr>
          <w:rFonts w:ascii="Times New Roman" w:hAnsi="Times New Roman" w:cs="Times New Roman"/>
          <w:b/>
          <w:color w:val="000000" w:themeColor="text1"/>
          <w:sz w:val="24"/>
          <w:szCs w:val="24"/>
        </w:rPr>
      </w:pPr>
    </w:p>
    <w:p w14:paraId="60000777" w14:textId="77777777" w:rsidR="009517C4" w:rsidRDefault="009517C4" w:rsidP="00974A55">
      <w:pPr>
        <w:pStyle w:val="Standard"/>
        <w:spacing w:after="0" w:line="360" w:lineRule="auto"/>
        <w:jc w:val="center"/>
        <w:rPr>
          <w:rFonts w:ascii="Times New Roman" w:hAnsi="Times New Roman" w:cs="Times New Roman"/>
          <w:b/>
          <w:color w:val="000000" w:themeColor="text1"/>
          <w:sz w:val="24"/>
          <w:szCs w:val="24"/>
        </w:rPr>
      </w:pPr>
    </w:p>
    <w:p w14:paraId="7C2B4681" w14:textId="77777777" w:rsidR="005600CE" w:rsidRPr="00974A55" w:rsidRDefault="00416902"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16</w:t>
      </w:r>
    </w:p>
    <w:p w14:paraId="233CC0BF" w14:textId="77777777" w:rsidR="005600CE" w:rsidRDefault="005600CE"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Postanowienia końcowe</w:t>
      </w:r>
    </w:p>
    <w:p w14:paraId="6CBB18DB" w14:textId="77777777" w:rsidR="00F72A4A" w:rsidRPr="00974A55" w:rsidRDefault="00F72A4A" w:rsidP="00974A55">
      <w:pPr>
        <w:pStyle w:val="Standard"/>
        <w:spacing w:after="0" w:line="360" w:lineRule="auto"/>
        <w:jc w:val="center"/>
        <w:rPr>
          <w:rFonts w:ascii="Times New Roman" w:hAnsi="Times New Roman" w:cs="Times New Roman"/>
          <w:b/>
          <w:color w:val="000000" w:themeColor="text1"/>
          <w:sz w:val="24"/>
          <w:szCs w:val="24"/>
        </w:rPr>
      </w:pPr>
    </w:p>
    <w:p w14:paraId="60B56F9C" w14:textId="77777777" w:rsidR="005600CE" w:rsidRPr="00974A55" w:rsidRDefault="005600CE" w:rsidP="00974A55">
      <w:pPr>
        <w:pStyle w:val="Standard"/>
        <w:numPr>
          <w:ilvl w:val="0"/>
          <w:numId w:val="58"/>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razie powstania sporu związanego z wykonaniem niniejszej Umowy, Strony zobowiązane są kierować swoje roszczenia na piśmie w ciągu 7 dni od chwili zgłoszenia roszczenia.</w:t>
      </w:r>
    </w:p>
    <w:p w14:paraId="2B879CCC" w14:textId="77777777" w:rsidR="005600CE" w:rsidRPr="00974A55" w:rsidRDefault="005600CE" w:rsidP="00974A55">
      <w:pPr>
        <w:pStyle w:val="Standard"/>
        <w:numPr>
          <w:ilvl w:val="0"/>
          <w:numId w:val="58"/>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Jeżeli którakolwiek ze Stron odmówi uznania roszczenia lub nie udzieli odpowiedzi na otrzymane roszczenie w terminie, o którym mowa w ust. 1, każda ze Stron może zwrócić się o rozstrzygnięcie sporu do Sądu Powszechnego, właściwego ze względu na siedzibę Zamawiającego.</w:t>
      </w:r>
    </w:p>
    <w:p w14:paraId="0C9711E2" w14:textId="77777777" w:rsidR="00C323D4" w:rsidRPr="00974A55" w:rsidRDefault="00C323D4" w:rsidP="00974A55">
      <w:pPr>
        <w:pStyle w:val="Akapitzlist"/>
        <w:numPr>
          <w:ilvl w:val="0"/>
          <w:numId w:val="58"/>
        </w:numPr>
        <w:suppressAutoHyphens w:val="0"/>
        <w:autoSpaceDN/>
        <w:spacing w:after="0" w:line="360" w:lineRule="auto"/>
        <w:ind w:left="426" w:hanging="426"/>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sprawach nieuregulowanych niniejszą umową mają w szczególności zastosowanie przepisy prawa:</w:t>
      </w:r>
    </w:p>
    <w:p w14:paraId="1A95C16D" w14:textId="77777777" w:rsidR="00C323D4" w:rsidRPr="00974A55" w:rsidRDefault="00C323D4" w:rsidP="00974A55">
      <w:pPr>
        <w:widowControl/>
        <w:numPr>
          <w:ilvl w:val="1"/>
          <w:numId w:val="67"/>
        </w:numPr>
        <w:suppressAutoHyphens w:val="0"/>
        <w:autoSpaceDN/>
        <w:spacing w:after="0" w:line="360" w:lineRule="auto"/>
        <w:ind w:left="709" w:hanging="283"/>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ustawa z dnia 29 stycznia 2004 r. Prawo zamówień publicznych (Dz. U. </w:t>
      </w:r>
      <w:r w:rsidRPr="00974A55">
        <w:rPr>
          <w:rFonts w:ascii="Times New Roman" w:hAnsi="Times New Roman" w:cs="Times New Roman"/>
          <w:color w:val="000000" w:themeColor="text1"/>
          <w:sz w:val="24"/>
          <w:szCs w:val="24"/>
        </w:rPr>
        <w:br/>
        <w:t>z 2019 r. poz. 1843),</w:t>
      </w:r>
    </w:p>
    <w:p w14:paraId="7E2A4085" w14:textId="77777777" w:rsidR="00C323D4" w:rsidRPr="00974A55" w:rsidRDefault="00C323D4" w:rsidP="00974A55">
      <w:pPr>
        <w:widowControl/>
        <w:numPr>
          <w:ilvl w:val="1"/>
          <w:numId w:val="67"/>
        </w:numPr>
        <w:suppressAutoHyphens w:val="0"/>
        <w:autoSpaceDN/>
        <w:spacing w:after="0" w:line="360" w:lineRule="auto"/>
        <w:ind w:left="709" w:hanging="283"/>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ustawa z dnia 23 kwietnia 1964 r. Kodeks cywilny </w:t>
      </w:r>
      <w:r w:rsidRPr="00974A55">
        <w:rPr>
          <w:rFonts w:ascii="Times New Roman" w:hAnsi="Times New Roman" w:cs="Times New Roman"/>
          <w:color w:val="000000" w:themeColor="text1"/>
          <w:sz w:val="24"/>
          <w:szCs w:val="24"/>
          <w:shd w:val="clear" w:color="auto" w:fill="FFFFFF"/>
        </w:rPr>
        <w:t>(</w:t>
      </w:r>
      <w:r w:rsidRPr="00974A55">
        <w:rPr>
          <w:rFonts w:ascii="Times New Roman" w:hAnsi="Times New Roman" w:cs="Times New Roman"/>
          <w:color w:val="000000" w:themeColor="text1"/>
          <w:sz w:val="24"/>
          <w:szCs w:val="24"/>
        </w:rPr>
        <w:t>Dz. U. z 2019 r. poz. 1145),</w:t>
      </w:r>
    </w:p>
    <w:p w14:paraId="35FA2AEC" w14:textId="77777777" w:rsidR="00C323D4" w:rsidRPr="00974A55" w:rsidRDefault="00C323D4" w:rsidP="00974A55">
      <w:pPr>
        <w:widowControl/>
        <w:numPr>
          <w:ilvl w:val="1"/>
          <w:numId w:val="67"/>
        </w:numPr>
        <w:suppressAutoHyphens w:val="0"/>
        <w:autoSpaceDN/>
        <w:spacing w:after="0" w:line="360" w:lineRule="auto"/>
        <w:ind w:left="709" w:hanging="283"/>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ustawa z dnia 7 lipca 1994 r. Prawo budowlane (Dz. U. 2019 r. poz. 1186 </w:t>
      </w:r>
      <w:r w:rsidRPr="00974A55">
        <w:rPr>
          <w:rFonts w:ascii="Times New Roman" w:hAnsi="Times New Roman" w:cs="Times New Roman"/>
          <w:color w:val="000000" w:themeColor="text1"/>
          <w:sz w:val="24"/>
          <w:szCs w:val="24"/>
        </w:rPr>
        <w:br/>
        <w:t xml:space="preserve">z </w:t>
      </w:r>
      <w:proofErr w:type="spellStart"/>
      <w:r w:rsidRPr="00974A55">
        <w:rPr>
          <w:rFonts w:ascii="Times New Roman" w:hAnsi="Times New Roman" w:cs="Times New Roman"/>
          <w:color w:val="000000" w:themeColor="text1"/>
          <w:sz w:val="24"/>
          <w:szCs w:val="24"/>
        </w:rPr>
        <w:t>późn</w:t>
      </w:r>
      <w:proofErr w:type="spellEnd"/>
      <w:r w:rsidRPr="00974A55">
        <w:rPr>
          <w:rFonts w:ascii="Times New Roman" w:hAnsi="Times New Roman" w:cs="Times New Roman"/>
          <w:color w:val="000000" w:themeColor="text1"/>
          <w:sz w:val="24"/>
          <w:szCs w:val="24"/>
        </w:rPr>
        <w:t>. zm.).</w:t>
      </w:r>
    </w:p>
    <w:p w14:paraId="594D7C45" w14:textId="77777777" w:rsidR="005600CE" w:rsidRPr="00974A55" w:rsidRDefault="005600CE" w:rsidP="00974A55">
      <w:pPr>
        <w:pStyle w:val="Standard"/>
        <w:numPr>
          <w:ilvl w:val="0"/>
          <w:numId w:val="58"/>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Umowę niniejszą sporządzono w trzech jednobrzmiących egzemplarzach: dwa egzemplarze dla Zamawiającego i jeden egzemplarz dla Wykonawcy.</w:t>
      </w:r>
    </w:p>
    <w:p w14:paraId="0CA5496C" w14:textId="77777777" w:rsidR="005600CE" w:rsidRPr="00974A55" w:rsidRDefault="005600CE" w:rsidP="00974A55">
      <w:pPr>
        <w:pStyle w:val="Standard"/>
        <w:spacing w:after="0" w:line="360" w:lineRule="auto"/>
        <w:ind w:left="426"/>
        <w:jc w:val="both"/>
        <w:rPr>
          <w:rFonts w:ascii="Times New Roman" w:hAnsi="Times New Roman" w:cs="Times New Roman"/>
          <w:color w:val="000000" w:themeColor="text1"/>
          <w:sz w:val="24"/>
          <w:szCs w:val="24"/>
        </w:rPr>
      </w:pPr>
    </w:p>
    <w:p w14:paraId="3BFE6C5B" w14:textId="77777777" w:rsidR="004F6DCB" w:rsidRPr="00974A55" w:rsidRDefault="004F6DCB" w:rsidP="00974A55">
      <w:pPr>
        <w:pStyle w:val="Standard"/>
        <w:spacing w:after="0" w:line="360" w:lineRule="auto"/>
        <w:jc w:val="both"/>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xml:space="preserve">ZAMAWIAJĄCY: </w:t>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Pr="00974A55">
        <w:rPr>
          <w:rFonts w:ascii="Times New Roman" w:hAnsi="Times New Roman" w:cs="Times New Roman"/>
          <w:b/>
          <w:color w:val="000000" w:themeColor="text1"/>
          <w:sz w:val="24"/>
          <w:szCs w:val="24"/>
        </w:rPr>
        <w:t>WYKONAWCA:</w:t>
      </w:r>
    </w:p>
    <w:p w14:paraId="2A8FBAC6" w14:textId="77777777" w:rsidR="00F87B1D" w:rsidRPr="00974A55" w:rsidRDefault="00F87B1D" w:rsidP="00974A55">
      <w:pPr>
        <w:pStyle w:val="Standard"/>
        <w:spacing w:after="0" w:line="360" w:lineRule="auto"/>
        <w:rPr>
          <w:rFonts w:ascii="Times New Roman" w:eastAsia="Times New Roman" w:hAnsi="Times New Roman" w:cs="Times New Roman"/>
          <w:b/>
          <w:color w:val="000000" w:themeColor="text1"/>
          <w:sz w:val="24"/>
          <w:szCs w:val="24"/>
          <w:lang w:eastAsia="pl-PL"/>
        </w:rPr>
      </w:pPr>
    </w:p>
    <w:p w14:paraId="66FCFDFE" w14:textId="77777777" w:rsidR="00730488" w:rsidRPr="00974A55" w:rsidRDefault="00730488" w:rsidP="00974A55">
      <w:pPr>
        <w:pStyle w:val="Standard"/>
        <w:spacing w:after="0" w:line="360" w:lineRule="auto"/>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p>
    <w:p w14:paraId="12A8DEBB" w14:textId="77777777" w:rsidR="00730488" w:rsidRPr="00974A55" w:rsidRDefault="00730488" w:rsidP="00974A55">
      <w:pPr>
        <w:pStyle w:val="Standard"/>
        <w:spacing w:after="0" w:line="360" w:lineRule="auto"/>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(pieczęć adresowa Wykonawcy)</w:t>
      </w:r>
    </w:p>
    <w:p w14:paraId="73755D29" w14:textId="77777777" w:rsidR="00974A55" w:rsidRDefault="00974A55"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7883D4B1" w14:textId="77777777" w:rsidR="00974A55" w:rsidRDefault="00974A55"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74839298" w14:textId="77777777" w:rsidR="00974A55" w:rsidRDefault="00974A55"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769BBAA4" w14:textId="77777777" w:rsidR="00974A55" w:rsidRDefault="00974A55"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4F54154C" w14:textId="77777777" w:rsidR="009517C4" w:rsidRDefault="009517C4"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67C1D7DA" w14:textId="77777777" w:rsidR="009517C4" w:rsidRDefault="009517C4"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1282BED5" w14:textId="77777777" w:rsidR="009517C4" w:rsidRDefault="009517C4"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29349193" w14:textId="77777777" w:rsidR="00730488" w:rsidRPr="00974A55" w:rsidRDefault="00730488"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r w:rsidRPr="00974A55">
        <w:rPr>
          <w:rFonts w:ascii="Times New Roman" w:eastAsia="Times New Roman" w:hAnsi="Times New Roman" w:cs="Times New Roman"/>
          <w:b/>
          <w:bCs/>
          <w:color w:val="000000" w:themeColor="text1"/>
          <w:sz w:val="24"/>
          <w:szCs w:val="24"/>
          <w:lang w:eastAsia="pl-PL"/>
        </w:rPr>
        <w:lastRenderedPageBreak/>
        <w:t>KARTA GWARANCYJNA</w:t>
      </w:r>
    </w:p>
    <w:p w14:paraId="60C17776" w14:textId="77777777" w:rsidR="00730488" w:rsidRPr="00974A55" w:rsidRDefault="00730488"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7910D982" w14:textId="77777777" w:rsidR="00730488" w:rsidRPr="00974A55" w:rsidRDefault="00AB399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Sporządzona w dniu: …………2020</w:t>
      </w:r>
      <w:r w:rsidR="00730488" w:rsidRPr="00974A55">
        <w:rPr>
          <w:rFonts w:ascii="Times New Roman" w:eastAsia="Times New Roman" w:hAnsi="Times New Roman" w:cs="Times New Roman"/>
          <w:bCs/>
          <w:color w:val="000000" w:themeColor="text1"/>
          <w:sz w:val="24"/>
          <w:szCs w:val="24"/>
          <w:lang w:eastAsia="pl-PL"/>
        </w:rPr>
        <w:t xml:space="preserve"> r.</w:t>
      </w:r>
    </w:p>
    <w:p w14:paraId="167542CB"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2B90353F" w14:textId="77777777" w:rsidR="00536C78" w:rsidRDefault="00730488" w:rsidP="00536C78">
      <w:pPr>
        <w:pStyle w:val="Standard"/>
        <w:numPr>
          <w:ilvl w:val="0"/>
          <w:numId w:val="51"/>
        </w:numPr>
        <w:spacing w:after="0" w:line="360" w:lineRule="auto"/>
        <w:ind w:left="142" w:hanging="142"/>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Informacje ogólne</w:t>
      </w:r>
    </w:p>
    <w:p w14:paraId="56578103" w14:textId="77777777" w:rsidR="00536C78" w:rsidRPr="00536C78" w:rsidRDefault="00730488" w:rsidP="00536C78">
      <w:pPr>
        <w:pStyle w:val="Standard"/>
        <w:numPr>
          <w:ilvl w:val="0"/>
          <w:numId w:val="50"/>
        </w:numPr>
        <w:spacing w:after="0" w:line="360" w:lineRule="auto"/>
        <w:ind w:left="284" w:hanging="284"/>
        <w:jc w:val="both"/>
        <w:rPr>
          <w:rFonts w:ascii="Times New Roman" w:eastAsia="Times New Roman" w:hAnsi="Times New Roman" w:cs="Times New Roman"/>
          <w:bCs/>
          <w:color w:val="000000" w:themeColor="text1"/>
          <w:sz w:val="24"/>
          <w:szCs w:val="24"/>
          <w:lang w:eastAsia="pl-PL"/>
        </w:rPr>
      </w:pPr>
      <w:r w:rsidRPr="00536C78">
        <w:rPr>
          <w:rFonts w:ascii="Times New Roman" w:eastAsia="Times New Roman" w:hAnsi="Times New Roman" w:cs="Times New Roman"/>
          <w:bCs/>
          <w:color w:val="000000" w:themeColor="text1"/>
          <w:sz w:val="24"/>
          <w:szCs w:val="24"/>
          <w:lang w:eastAsia="pl-PL"/>
        </w:rPr>
        <w:t xml:space="preserve">Zamawiający: </w:t>
      </w:r>
      <w:r w:rsidR="00536C78">
        <w:t>Samodzielny Publiczny Zakład Opieki Zdrowotnej „Przychodnie Miejskie”</w:t>
      </w:r>
    </w:p>
    <w:p w14:paraId="75FD22BC" w14:textId="77777777" w:rsidR="00730488" w:rsidRPr="00974A55" w:rsidRDefault="00730488" w:rsidP="00974A55">
      <w:pPr>
        <w:pStyle w:val="Standard"/>
        <w:numPr>
          <w:ilvl w:val="0"/>
          <w:numId w:val="50"/>
        </w:numPr>
        <w:tabs>
          <w:tab w:val="left" w:pos="284"/>
        </w:tabs>
        <w:spacing w:after="0" w:line="360" w:lineRule="auto"/>
        <w:ind w:left="0" w:firstLine="0"/>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Wykonawca</w:t>
      </w:r>
    </w:p>
    <w:p w14:paraId="0B2A6D8D"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p>
    <w:p w14:paraId="75B97962" w14:textId="77777777" w:rsidR="00730488" w:rsidRPr="00974A55" w:rsidRDefault="00730488" w:rsidP="00974A55">
      <w:pPr>
        <w:pStyle w:val="Standard"/>
        <w:numPr>
          <w:ilvl w:val="0"/>
          <w:numId w:val="50"/>
        </w:numPr>
        <w:spacing w:after="0" w:line="360" w:lineRule="auto"/>
        <w:ind w:left="284"/>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Przedmiot karty gwarancyjnej: Roboty budowlane zrealizowane na podstawie umowy nr ……</w:t>
      </w:r>
      <w:proofErr w:type="gramStart"/>
      <w:r w:rsidRPr="00974A55">
        <w:rPr>
          <w:rFonts w:ascii="Times New Roman" w:eastAsia="Times New Roman" w:hAnsi="Times New Roman" w:cs="Times New Roman"/>
          <w:bCs/>
          <w:color w:val="000000" w:themeColor="text1"/>
          <w:sz w:val="24"/>
          <w:szCs w:val="24"/>
          <w:lang w:eastAsia="pl-PL"/>
        </w:rPr>
        <w:t>…….</w:t>
      </w:r>
      <w:proofErr w:type="gramEnd"/>
      <w:r w:rsidRPr="00974A55">
        <w:rPr>
          <w:rFonts w:ascii="Times New Roman" w:eastAsia="Times New Roman" w:hAnsi="Times New Roman" w:cs="Times New Roman"/>
          <w:bCs/>
          <w:color w:val="000000" w:themeColor="text1"/>
          <w:sz w:val="24"/>
          <w:szCs w:val="24"/>
          <w:lang w:eastAsia="pl-PL"/>
        </w:rPr>
        <w:t>.</w:t>
      </w:r>
      <w:r w:rsidR="00AB3991" w:rsidRPr="00974A55">
        <w:rPr>
          <w:rFonts w:ascii="Times New Roman" w:eastAsia="Times New Roman" w:hAnsi="Times New Roman" w:cs="Times New Roman"/>
          <w:bCs/>
          <w:color w:val="000000" w:themeColor="text1"/>
          <w:sz w:val="24"/>
          <w:szCs w:val="24"/>
          <w:lang w:eastAsia="pl-PL"/>
        </w:rPr>
        <w:t xml:space="preserve"> z dnia …………20</w:t>
      </w:r>
      <w:r w:rsidR="004F428A" w:rsidRPr="00974A55">
        <w:rPr>
          <w:rFonts w:ascii="Times New Roman" w:eastAsia="Times New Roman" w:hAnsi="Times New Roman" w:cs="Times New Roman"/>
          <w:bCs/>
          <w:color w:val="000000" w:themeColor="text1"/>
          <w:sz w:val="24"/>
          <w:szCs w:val="24"/>
          <w:lang w:eastAsia="pl-PL"/>
        </w:rPr>
        <w:t>20</w:t>
      </w:r>
      <w:r w:rsidRPr="00974A55">
        <w:rPr>
          <w:rFonts w:ascii="Times New Roman" w:eastAsia="Times New Roman" w:hAnsi="Times New Roman" w:cs="Times New Roman"/>
          <w:bCs/>
          <w:color w:val="000000" w:themeColor="text1"/>
          <w:sz w:val="24"/>
          <w:szCs w:val="24"/>
          <w:lang w:eastAsia="pl-PL"/>
        </w:rPr>
        <w:t xml:space="preserve"> r.</w:t>
      </w:r>
    </w:p>
    <w:p w14:paraId="6772A986" w14:textId="77777777" w:rsidR="00730488" w:rsidRPr="00974A55" w:rsidRDefault="00730488" w:rsidP="00974A55">
      <w:pPr>
        <w:pStyle w:val="Standard"/>
        <w:numPr>
          <w:ilvl w:val="0"/>
          <w:numId w:val="50"/>
        </w:numPr>
        <w:spacing w:after="0" w:line="360" w:lineRule="auto"/>
        <w:ind w:left="284"/>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Przedmiot umowy, nazwa i lokalizacja obiektu:</w:t>
      </w:r>
    </w:p>
    <w:p w14:paraId="34DE5C83"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p>
    <w:p w14:paraId="518FD778"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p>
    <w:p w14:paraId="1649F42F" w14:textId="77777777" w:rsidR="00730488" w:rsidRPr="00974A55" w:rsidRDefault="00730488" w:rsidP="00974A55">
      <w:pPr>
        <w:pStyle w:val="Standard"/>
        <w:numPr>
          <w:ilvl w:val="0"/>
          <w:numId w:val="50"/>
        </w:numPr>
        <w:spacing w:after="120" w:line="360" w:lineRule="auto"/>
        <w:ind w:left="431" w:hanging="357"/>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Data podpisania protokołu odbioru końcowego: …………</w:t>
      </w:r>
    </w:p>
    <w:p w14:paraId="2E295D88" w14:textId="77777777" w:rsidR="00730488" w:rsidRPr="00974A55" w:rsidRDefault="00730488" w:rsidP="00974A55">
      <w:pPr>
        <w:pStyle w:val="Standard"/>
        <w:numPr>
          <w:ilvl w:val="0"/>
          <w:numId w:val="51"/>
        </w:numPr>
        <w:spacing w:after="0" w:line="360" w:lineRule="auto"/>
        <w:ind w:left="142" w:hanging="142"/>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Warunki gwarancji.</w:t>
      </w:r>
    </w:p>
    <w:p w14:paraId="03F5F590"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Wykonawca oświadcza, że objęty niniejszą kartą gwarancyjną przedmiot gwarancji został</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wykonany zgodnie z umo</w:t>
      </w:r>
      <w:r w:rsidR="00230361" w:rsidRPr="00974A55">
        <w:rPr>
          <w:rFonts w:ascii="Times New Roman" w:eastAsia="Times New Roman" w:hAnsi="Times New Roman" w:cs="Times New Roman"/>
          <w:bCs/>
          <w:color w:val="000000" w:themeColor="text1"/>
          <w:sz w:val="24"/>
          <w:szCs w:val="24"/>
          <w:lang w:eastAsia="pl-PL"/>
        </w:rPr>
        <w:t>wą</w:t>
      </w:r>
      <w:r w:rsidRPr="00974A55">
        <w:rPr>
          <w:rFonts w:ascii="Times New Roman" w:eastAsia="Times New Roman" w:hAnsi="Times New Roman" w:cs="Times New Roman"/>
          <w:bCs/>
          <w:color w:val="000000" w:themeColor="text1"/>
          <w:sz w:val="24"/>
          <w:szCs w:val="24"/>
          <w:lang w:eastAsia="pl-PL"/>
        </w:rPr>
        <w:t>, zasadami</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wiedzy tech</w:t>
      </w:r>
      <w:r w:rsidR="00230361" w:rsidRPr="00974A55">
        <w:rPr>
          <w:rFonts w:ascii="Times New Roman" w:eastAsia="Times New Roman" w:hAnsi="Times New Roman" w:cs="Times New Roman"/>
          <w:bCs/>
          <w:color w:val="000000" w:themeColor="text1"/>
          <w:sz w:val="24"/>
          <w:szCs w:val="24"/>
          <w:lang w:eastAsia="pl-PL"/>
        </w:rPr>
        <w:t>nicznej i przepisami techniczno-</w:t>
      </w:r>
      <w:r w:rsidRPr="00974A55">
        <w:rPr>
          <w:rFonts w:ascii="Times New Roman" w:eastAsia="Times New Roman" w:hAnsi="Times New Roman" w:cs="Times New Roman"/>
          <w:bCs/>
          <w:color w:val="000000" w:themeColor="text1"/>
          <w:sz w:val="24"/>
          <w:szCs w:val="24"/>
          <w:lang w:eastAsia="pl-PL"/>
        </w:rPr>
        <w:t>budowlanymi.</w:t>
      </w:r>
    </w:p>
    <w:p w14:paraId="0DDA4FE9"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Okres gwarancji na wykonane prace wynosi </w:t>
      </w:r>
      <w:r w:rsidR="00230361" w:rsidRPr="00974A55">
        <w:rPr>
          <w:rFonts w:ascii="Times New Roman" w:eastAsia="Times New Roman" w:hAnsi="Times New Roman" w:cs="Times New Roman"/>
          <w:bCs/>
          <w:color w:val="000000" w:themeColor="text1"/>
          <w:sz w:val="24"/>
          <w:szCs w:val="24"/>
          <w:lang w:eastAsia="pl-PL"/>
        </w:rPr>
        <w:t>………</w:t>
      </w:r>
      <w:r w:rsidRPr="00974A55">
        <w:rPr>
          <w:rFonts w:ascii="Times New Roman" w:eastAsia="Times New Roman" w:hAnsi="Times New Roman" w:cs="Times New Roman"/>
          <w:bCs/>
          <w:color w:val="000000" w:themeColor="text1"/>
          <w:sz w:val="24"/>
          <w:szCs w:val="24"/>
          <w:lang w:eastAsia="pl-PL"/>
        </w:rPr>
        <w:t xml:space="preserve"> miesięcy, licząc od dnia podpisania protokołu</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obioru końcowego.</w:t>
      </w:r>
    </w:p>
    <w:p w14:paraId="0B3852C6"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 okresie gwarancji Wykonawca obowiązany jest do nieodpłatnego usuwania wad ujawnionych</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po odbiorze końcowym.</w:t>
      </w:r>
    </w:p>
    <w:p w14:paraId="0ACC2118"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O wystąpieniu wad Zamawiający powiadomi Wykonawcę – Gwaranta na piśmie (faks lub e-mail</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oraz oryginał pocztą), podając rodzaj wady.</w:t>
      </w:r>
    </w:p>
    <w:p w14:paraId="541E3ACF" w14:textId="77777777" w:rsidR="00730488" w:rsidRPr="00974A55" w:rsidRDefault="00230361"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T</w:t>
      </w:r>
      <w:r w:rsidR="00730488" w:rsidRPr="00974A55">
        <w:rPr>
          <w:rFonts w:ascii="Times New Roman" w:eastAsia="Times New Roman" w:hAnsi="Times New Roman" w:cs="Times New Roman"/>
          <w:bCs/>
          <w:color w:val="000000" w:themeColor="text1"/>
          <w:sz w:val="24"/>
          <w:szCs w:val="24"/>
          <w:lang w:eastAsia="pl-PL"/>
        </w:rPr>
        <w:t xml:space="preserve">ermin usunięcia wad ustalony zostanie przez Zamawiającego po uzgodnieniach </w:t>
      </w:r>
      <w:r w:rsidR="00F87B1D" w:rsidRPr="00974A55">
        <w:rPr>
          <w:rFonts w:ascii="Times New Roman" w:eastAsia="Times New Roman" w:hAnsi="Times New Roman" w:cs="Times New Roman"/>
          <w:bCs/>
          <w:color w:val="000000" w:themeColor="text1"/>
          <w:sz w:val="24"/>
          <w:szCs w:val="24"/>
          <w:lang w:eastAsia="pl-PL"/>
        </w:rPr>
        <w:t xml:space="preserve">                  </w:t>
      </w:r>
      <w:r w:rsidR="00730488" w:rsidRPr="00974A55">
        <w:rPr>
          <w:rFonts w:ascii="Times New Roman" w:eastAsia="Times New Roman" w:hAnsi="Times New Roman" w:cs="Times New Roman"/>
          <w:bCs/>
          <w:color w:val="000000" w:themeColor="text1"/>
          <w:sz w:val="24"/>
          <w:szCs w:val="24"/>
          <w:lang w:eastAsia="pl-PL"/>
        </w:rPr>
        <w:t>z</w:t>
      </w:r>
      <w:r w:rsidRPr="00974A55">
        <w:rPr>
          <w:rFonts w:ascii="Times New Roman" w:eastAsia="Times New Roman" w:hAnsi="Times New Roman" w:cs="Times New Roman"/>
          <w:bCs/>
          <w:color w:val="000000" w:themeColor="text1"/>
          <w:sz w:val="24"/>
          <w:szCs w:val="24"/>
          <w:lang w:eastAsia="pl-PL"/>
        </w:rPr>
        <w:t xml:space="preserve"> </w:t>
      </w:r>
      <w:r w:rsidR="00730488" w:rsidRPr="00974A55">
        <w:rPr>
          <w:rFonts w:ascii="Times New Roman" w:eastAsia="Times New Roman" w:hAnsi="Times New Roman" w:cs="Times New Roman"/>
          <w:bCs/>
          <w:color w:val="000000" w:themeColor="text1"/>
          <w:sz w:val="24"/>
          <w:szCs w:val="24"/>
          <w:lang w:eastAsia="pl-PL"/>
        </w:rPr>
        <w:t>Wykonawcą. Będzie to termin technicznie i organizacyjnie uzasadniony na ich usunięcie, biorąc</w:t>
      </w:r>
      <w:r w:rsidRPr="00974A55">
        <w:rPr>
          <w:rFonts w:ascii="Times New Roman" w:eastAsia="Times New Roman" w:hAnsi="Times New Roman" w:cs="Times New Roman"/>
          <w:bCs/>
          <w:color w:val="000000" w:themeColor="text1"/>
          <w:sz w:val="24"/>
          <w:szCs w:val="24"/>
          <w:lang w:eastAsia="pl-PL"/>
        </w:rPr>
        <w:t xml:space="preserve"> </w:t>
      </w:r>
      <w:r w:rsidR="00730488" w:rsidRPr="00974A55">
        <w:rPr>
          <w:rFonts w:ascii="Times New Roman" w:eastAsia="Times New Roman" w:hAnsi="Times New Roman" w:cs="Times New Roman"/>
          <w:bCs/>
          <w:color w:val="000000" w:themeColor="text1"/>
          <w:sz w:val="24"/>
          <w:szCs w:val="24"/>
          <w:lang w:eastAsia="pl-PL"/>
        </w:rPr>
        <w:t>pod uwagę panujące warunki atmosferyczne.</w:t>
      </w:r>
    </w:p>
    <w:p w14:paraId="26C2EDAB"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Usunięcie wad musi być potwierdzone protokolarnie.</w:t>
      </w:r>
    </w:p>
    <w:p w14:paraId="1F248420"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Nie podlegają uprawnieniom z tytułu gwarancji wady powstałe na skutek:</w:t>
      </w:r>
    </w:p>
    <w:p w14:paraId="56ED92A5" w14:textId="77777777" w:rsidR="00730488" w:rsidRPr="00974A55" w:rsidRDefault="00730488" w:rsidP="00974A55">
      <w:pPr>
        <w:pStyle w:val="Standard"/>
        <w:numPr>
          <w:ilvl w:val="0"/>
          <w:numId w:val="53"/>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lastRenderedPageBreak/>
        <w:t>siły wyższej pod pojęciem których strony utrzymują: stan wojny, stan klęski żywiołowej i</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strajk generalny,</w:t>
      </w:r>
    </w:p>
    <w:p w14:paraId="731FA7AB" w14:textId="77777777" w:rsidR="00730488" w:rsidRPr="00974A55" w:rsidRDefault="00730488" w:rsidP="00974A55">
      <w:pPr>
        <w:pStyle w:val="Standard"/>
        <w:numPr>
          <w:ilvl w:val="0"/>
          <w:numId w:val="53"/>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normalnego zużycia obiektu lub jego części,</w:t>
      </w:r>
    </w:p>
    <w:p w14:paraId="20704242" w14:textId="77777777" w:rsidR="00730488" w:rsidRPr="00974A55" w:rsidRDefault="00730488" w:rsidP="00974A55">
      <w:pPr>
        <w:pStyle w:val="Standard"/>
        <w:numPr>
          <w:ilvl w:val="0"/>
          <w:numId w:val="53"/>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szkód wynikłych z winy użytkownika, a szczególnie użytkowania przedmiotu gwarancji w</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sposób niezgodny z zasadami eksploatacji i użytkowania.</w:t>
      </w:r>
    </w:p>
    <w:p w14:paraId="0DAAB0A0"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W celu umożliwienia kwalifikacji zgłoszonych wad, przyczyn ich powstania </w:t>
      </w:r>
      <w:r w:rsidR="00F87B1D"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i sposobu usunięcia,</w:t>
      </w:r>
      <w:r w:rsidR="00230361" w:rsidRPr="00974A55">
        <w:rPr>
          <w:rFonts w:ascii="Times New Roman" w:eastAsia="Times New Roman" w:hAnsi="Times New Roman" w:cs="Times New Roman"/>
          <w:bCs/>
          <w:color w:val="000000" w:themeColor="text1"/>
          <w:sz w:val="24"/>
          <w:szCs w:val="24"/>
          <w:lang w:eastAsia="pl-PL"/>
        </w:rPr>
        <w:t xml:space="preserve"> Z</w:t>
      </w:r>
      <w:r w:rsidRPr="00974A55">
        <w:rPr>
          <w:rFonts w:ascii="Times New Roman" w:eastAsia="Times New Roman" w:hAnsi="Times New Roman" w:cs="Times New Roman"/>
          <w:bCs/>
          <w:color w:val="000000" w:themeColor="text1"/>
          <w:sz w:val="24"/>
          <w:szCs w:val="24"/>
          <w:lang w:eastAsia="pl-PL"/>
        </w:rPr>
        <w:t xml:space="preserve">amawiający zobowiązuje się do przechowania otrzymanej </w:t>
      </w:r>
      <w:r w:rsidR="00F87B1D"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w dniu odbioru dokumentacji</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powykonawczej</w:t>
      </w:r>
      <w:r w:rsidR="00230361" w:rsidRPr="00974A55">
        <w:rPr>
          <w:rFonts w:ascii="Times New Roman" w:eastAsia="Times New Roman" w:hAnsi="Times New Roman" w:cs="Times New Roman"/>
          <w:bCs/>
          <w:color w:val="000000" w:themeColor="text1"/>
          <w:sz w:val="24"/>
          <w:szCs w:val="24"/>
          <w:lang w:eastAsia="pl-PL"/>
        </w:rPr>
        <w:t>.</w:t>
      </w:r>
    </w:p>
    <w:p w14:paraId="6846AB03"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Wykonawca jest odpowiedzialny za wszelkie szkody i straty, które spowodował </w:t>
      </w:r>
      <w:r w:rsidR="00F87B1D"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w czasie prac</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nad usuwaniem wad.</w:t>
      </w:r>
    </w:p>
    <w:p w14:paraId="7A1B7777"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Gwarancja nie wyłącza, nie ogranicza, nie zawiesza uprawnień Zamawiającego </w:t>
      </w:r>
      <w:r w:rsidR="00F87B1D"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z tytułu</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rękojmi za wady wykonanych robót.</w:t>
      </w:r>
    </w:p>
    <w:p w14:paraId="0AC30738"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Zamawiający, po bezskutecznym upływie terminu na usunięcie wad, wyznaczonego w</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zawiadomieniu do Wykonawcy, może zlecić ich usunięcie na koszt i ryzyko Wykonawcy</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innemu podmiotowi.</w:t>
      </w:r>
    </w:p>
    <w:p w14:paraId="76F8B3E6"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 sprawach nie uregulowanych niniejszą kartą gwarancyjną zastosowanie mają przepisy</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Kodeksu Cywilnego, Prawa Budowlanego oraz inne obowiązujące przepisy prawa.</w:t>
      </w:r>
    </w:p>
    <w:p w14:paraId="3E1A867A"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Karta gwarancyjna ważna jest tylko z umową na wykonanie przedmiotu zamówienia,</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podpisaną przez strony umowy.</w:t>
      </w:r>
    </w:p>
    <w:p w14:paraId="1AA5BCFB" w14:textId="77777777" w:rsidR="00230361" w:rsidRPr="00974A55" w:rsidRDefault="0023036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634FA7AC" w14:textId="77777777" w:rsidR="00730488" w:rsidRPr="00974A55" w:rsidRDefault="00730488" w:rsidP="00974A55">
      <w:pPr>
        <w:pStyle w:val="Standard"/>
        <w:spacing w:after="12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Warunki gwarancji podpisali:</w:t>
      </w:r>
    </w:p>
    <w:p w14:paraId="01E05E0F"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Udzielający gwarancji jakości: </w:t>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Pr="00974A55">
        <w:rPr>
          <w:rFonts w:ascii="Times New Roman" w:eastAsia="Times New Roman" w:hAnsi="Times New Roman" w:cs="Times New Roman"/>
          <w:bCs/>
          <w:color w:val="000000" w:themeColor="text1"/>
          <w:sz w:val="24"/>
          <w:szCs w:val="24"/>
          <w:lang w:eastAsia="pl-PL"/>
        </w:rPr>
        <w:t>Przyjmujący gwarancję jakości:</w:t>
      </w:r>
    </w:p>
    <w:p w14:paraId="1785207F" w14:textId="77777777" w:rsidR="00230361" w:rsidRPr="00974A55" w:rsidRDefault="0023036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693C60B5" w14:textId="77777777" w:rsidR="00230361" w:rsidRPr="00974A55" w:rsidRDefault="0023036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4C56F5EA" w14:textId="77777777" w:rsidR="00230361" w:rsidRPr="00974A55" w:rsidRDefault="0023036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3F24FD01"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Pr="00974A55">
        <w:rPr>
          <w:rFonts w:ascii="Times New Roman" w:eastAsia="Times New Roman" w:hAnsi="Times New Roman" w:cs="Times New Roman"/>
          <w:bCs/>
          <w:color w:val="000000" w:themeColor="text1"/>
          <w:sz w:val="24"/>
          <w:szCs w:val="24"/>
          <w:lang w:eastAsia="pl-PL"/>
        </w:rPr>
        <w:t xml:space="preserve"> ……………………………………</w:t>
      </w:r>
    </w:p>
    <w:p w14:paraId="090AF7E4"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sectPr w:rsidR="00730488" w:rsidRPr="00974A55" w:rsidSect="00DA39EC">
      <w:headerReference w:type="default" r:id="rId9"/>
      <w:footerReference w:type="default" r:id="rId10"/>
      <w:headerReference w:type="first" r:id="rId11"/>
      <w:footerReference w:type="first" r:id="rId12"/>
      <w:pgSz w:w="11339"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CB4F2" w14:textId="77777777" w:rsidR="0091694D" w:rsidRDefault="0091694D">
      <w:pPr>
        <w:spacing w:after="0" w:line="240" w:lineRule="auto"/>
      </w:pPr>
      <w:r>
        <w:separator/>
      </w:r>
    </w:p>
  </w:endnote>
  <w:endnote w:type="continuationSeparator" w:id="0">
    <w:p w14:paraId="125643B6" w14:textId="77777777" w:rsidR="0091694D" w:rsidRDefault="0091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NewRoman">
    <w:altName w:val="Heiti TC Light"/>
    <w:panose1 w:val="020B0604020202020204"/>
    <w:charset w:val="80"/>
    <w:family w:val="auto"/>
    <w:notTrueType/>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8DBC4" w14:textId="77777777" w:rsidR="00A8705A" w:rsidRPr="00566A44" w:rsidRDefault="00807E33">
    <w:pPr>
      <w:pStyle w:val="Stopka"/>
      <w:jc w:val="right"/>
      <w:rPr>
        <w:rFonts w:asciiTheme="minorHAnsi" w:hAnsiTheme="minorHAnsi"/>
        <w:sz w:val="18"/>
        <w:szCs w:val="18"/>
      </w:rPr>
    </w:pPr>
    <w:r w:rsidRPr="00566A44">
      <w:rPr>
        <w:rFonts w:asciiTheme="minorHAnsi" w:hAnsiTheme="minorHAnsi"/>
        <w:sz w:val="18"/>
        <w:szCs w:val="18"/>
      </w:rPr>
      <w:fldChar w:fldCharType="begin"/>
    </w:r>
    <w:r w:rsidR="00A8705A" w:rsidRPr="00566A44">
      <w:rPr>
        <w:rFonts w:asciiTheme="minorHAnsi" w:hAnsiTheme="minorHAnsi"/>
        <w:sz w:val="18"/>
        <w:szCs w:val="18"/>
      </w:rPr>
      <w:instrText xml:space="preserve"> PAGE </w:instrText>
    </w:r>
    <w:r w:rsidRPr="00566A44">
      <w:rPr>
        <w:rFonts w:asciiTheme="minorHAnsi" w:hAnsiTheme="minorHAnsi"/>
        <w:sz w:val="18"/>
        <w:szCs w:val="18"/>
      </w:rPr>
      <w:fldChar w:fldCharType="separate"/>
    </w:r>
    <w:r w:rsidR="00AF207F">
      <w:rPr>
        <w:rFonts w:asciiTheme="minorHAnsi" w:hAnsiTheme="minorHAnsi"/>
        <w:noProof/>
        <w:sz w:val="18"/>
        <w:szCs w:val="18"/>
      </w:rPr>
      <w:t>2</w:t>
    </w:r>
    <w:r w:rsidRPr="00566A44">
      <w:rPr>
        <w:rFonts w:asciiTheme="minorHAnsi" w:hAnsiTheme="minorHAnsi"/>
        <w:sz w:val="18"/>
        <w:szCs w:val="18"/>
      </w:rPr>
      <w:fldChar w:fldCharType="end"/>
    </w:r>
  </w:p>
  <w:p w14:paraId="139395EB" w14:textId="77777777" w:rsidR="00A8705A" w:rsidRDefault="00A870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F03A9" w14:textId="77777777" w:rsidR="00A8705A" w:rsidRPr="002824C2" w:rsidRDefault="00807E33">
    <w:pPr>
      <w:pStyle w:val="Stopka"/>
      <w:jc w:val="right"/>
      <w:rPr>
        <w:rFonts w:asciiTheme="minorHAnsi" w:hAnsiTheme="minorHAnsi"/>
        <w:sz w:val="18"/>
        <w:szCs w:val="18"/>
      </w:rPr>
    </w:pPr>
    <w:r w:rsidRPr="002824C2">
      <w:rPr>
        <w:rFonts w:asciiTheme="minorHAnsi" w:hAnsiTheme="minorHAnsi"/>
        <w:sz w:val="18"/>
        <w:szCs w:val="18"/>
      </w:rPr>
      <w:fldChar w:fldCharType="begin"/>
    </w:r>
    <w:r w:rsidR="00A8705A" w:rsidRPr="002824C2">
      <w:rPr>
        <w:rFonts w:asciiTheme="minorHAnsi" w:hAnsiTheme="minorHAnsi"/>
        <w:sz w:val="18"/>
        <w:szCs w:val="18"/>
      </w:rPr>
      <w:instrText xml:space="preserve"> PAGE </w:instrText>
    </w:r>
    <w:r w:rsidRPr="002824C2">
      <w:rPr>
        <w:rFonts w:asciiTheme="minorHAnsi" w:hAnsiTheme="minorHAnsi"/>
        <w:sz w:val="18"/>
        <w:szCs w:val="18"/>
      </w:rPr>
      <w:fldChar w:fldCharType="separate"/>
    </w:r>
    <w:r w:rsidR="00AF207F">
      <w:rPr>
        <w:rFonts w:asciiTheme="minorHAnsi" w:hAnsiTheme="minorHAnsi"/>
        <w:noProof/>
        <w:sz w:val="18"/>
        <w:szCs w:val="18"/>
      </w:rPr>
      <w:t>1</w:t>
    </w:r>
    <w:r w:rsidRPr="002824C2">
      <w:rPr>
        <w:rFonts w:asciiTheme="minorHAnsi" w:hAnsiTheme="minorHAnsi"/>
        <w:sz w:val="18"/>
        <w:szCs w:val="18"/>
      </w:rPr>
      <w:fldChar w:fldCharType="end"/>
    </w:r>
  </w:p>
  <w:p w14:paraId="72FC2429" w14:textId="77777777" w:rsidR="00A8705A" w:rsidRDefault="00A870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AE606" w14:textId="77777777" w:rsidR="0091694D" w:rsidRDefault="0091694D">
      <w:pPr>
        <w:spacing w:after="0" w:line="240" w:lineRule="auto"/>
      </w:pPr>
      <w:r>
        <w:rPr>
          <w:color w:val="000000"/>
        </w:rPr>
        <w:separator/>
      </w:r>
    </w:p>
  </w:footnote>
  <w:footnote w:type="continuationSeparator" w:id="0">
    <w:p w14:paraId="7A871D4A" w14:textId="77777777" w:rsidR="0091694D" w:rsidRDefault="00916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 w:type="dxa"/>
      <w:tblCellMar>
        <w:left w:w="0" w:type="dxa"/>
        <w:right w:w="0" w:type="dxa"/>
      </w:tblCellMar>
      <w:tblLook w:val="04A0" w:firstRow="1" w:lastRow="0" w:firstColumn="1" w:lastColumn="0" w:noHBand="0" w:noVBand="1"/>
    </w:tblPr>
    <w:tblGrid>
      <w:gridCol w:w="1641"/>
      <w:gridCol w:w="2347"/>
      <w:gridCol w:w="2205"/>
      <w:gridCol w:w="2310"/>
    </w:tblGrid>
    <w:tr w:rsidR="005F7928" w:rsidRPr="00BC6FE8" w14:paraId="7D9700F5" w14:textId="77777777" w:rsidTr="00AB607C">
      <w:tc>
        <w:tcPr>
          <w:tcW w:w="1009" w:type="pct"/>
          <w:hideMark/>
        </w:tcPr>
        <w:p w14:paraId="5736FB7A" w14:textId="77777777" w:rsidR="005F7928" w:rsidRPr="00BC6FE8" w:rsidRDefault="0091694D" w:rsidP="005F7928">
          <w:pPr>
            <w:rPr>
              <w:noProof/>
            </w:rPr>
          </w:pPr>
          <w:r>
            <w:rPr>
              <w:noProof/>
              <w:lang w:val="en-US"/>
            </w:rPr>
            <w:pict w14:anchorId="250CA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82.05pt;height:33.65pt;visibility:visible;mso-width-percent:0;mso-height-percent:0;mso-width-percent:0;mso-height-percent:0">
                <v:imagedata r:id="rId1" o:title=""/>
                <o:lock v:ext="edit" aspectratio="f"/>
              </v:shape>
            </w:pict>
          </w:r>
        </w:p>
      </w:tc>
      <w:tc>
        <w:tcPr>
          <w:tcW w:w="1467" w:type="pct"/>
          <w:hideMark/>
        </w:tcPr>
        <w:p w14:paraId="735A5FD8" w14:textId="77777777" w:rsidR="005F7928" w:rsidRPr="00BC6FE8" w:rsidRDefault="0091694D" w:rsidP="005F7928">
          <w:pPr>
            <w:ind w:left="-66" w:right="2"/>
            <w:jc w:val="center"/>
            <w:rPr>
              <w:noProof/>
            </w:rPr>
          </w:pPr>
          <w:r>
            <w:rPr>
              <w:noProof/>
              <w:lang w:val="en-US"/>
            </w:rPr>
            <w:pict w14:anchorId="745A2234">
              <v:shape id="_x0000_i1031" type="#_x0000_t75" alt="" style="width:110.35pt;height:33.65pt;visibility:visible;mso-width-percent:0;mso-height-percent:0;mso-width-percent:0;mso-height-percent:0">
                <v:imagedata r:id="rId2" o:title=""/>
                <o:lock v:ext="edit" aspectratio="f"/>
              </v:shape>
            </w:pict>
          </w:r>
        </w:p>
      </w:tc>
      <w:tc>
        <w:tcPr>
          <w:tcW w:w="1362" w:type="pct"/>
          <w:hideMark/>
        </w:tcPr>
        <w:p w14:paraId="6D1BCA37" w14:textId="77777777" w:rsidR="005F7928" w:rsidRPr="00BC6FE8" w:rsidRDefault="0091694D" w:rsidP="005F7928">
          <w:pPr>
            <w:ind w:left="1" w:right="25"/>
            <w:jc w:val="center"/>
            <w:rPr>
              <w:noProof/>
            </w:rPr>
          </w:pPr>
          <w:r>
            <w:rPr>
              <w:noProof/>
              <w:lang w:val="en-US"/>
            </w:rPr>
            <w:pict w14:anchorId="48E17B05">
              <v:shape id="_x0000_i1030" type="#_x0000_t75" alt="" style="width:74.95pt;height:33.65pt;visibility:visible;mso-width-percent:0;mso-height-percent:0;mso-width-percent:0;mso-height-percent:0">
                <v:imagedata r:id="rId3" o:title=""/>
                <o:lock v:ext="edit" aspectratio="f"/>
              </v:shape>
            </w:pict>
          </w:r>
        </w:p>
      </w:tc>
      <w:tc>
        <w:tcPr>
          <w:tcW w:w="1162" w:type="pct"/>
          <w:hideMark/>
        </w:tcPr>
        <w:p w14:paraId="5E299DC9" w14:textId="77777777" w:rsidR="005F7928" w:rsidRPr="00BC6FE8" w:rsidRDefault="0091694D" w:rsidP="005F7928">
          <w:pPr>
            <w:jc w:val="right"/>
            <w:rPr>
              <w:noProof/>
            </w:rPr>
          </w:pPr>
          <w:r>
            <w:rPr>
              <w:noProof/>
              <w:lang w:val="en-US"/>
            </w:rPr>
            <w:pict w14:anchorId="6BD5AD7B">
              <v:shape id="_x0000_i1029" type="#_x0000_t75" alt="" style="width:115.65pt;height:33.65pt;visibility:visible;mso-width-percent:0;mso-height-percent:0;mso-width-percent:0;mso-height-percent:0">
                <v:imagedata r:id="rId4" o:title=""/>
                <o:lock v:ext="edit" aspectratio="f"/>
              </v:shape>
            </w:pict>
          </w:r>
        </w:p>
      </w:tc>
    </w:tr>
  </w:tbl>
  <w:p w14:paraId="076DA040" w14:textId="77777777" w:rsidR="00A8705A" w:rsidRDefault="00A8705A">
    <w:pPr>
      <w:pStyle w:val="Nagwek"/>
    </w:pPr>
  </w:p>
  <w:p w14:paraId="13A9725F" w14:textId="77777777" w:rsidR="00A8705A" w:rsidRDefault="00A870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 w:type="dxa"/>
      <w:tblCellMar>
        <w:left w:w="0" w:type="dxa"/>
        <w:right w:w="0" w:type="dxa"/>
      </w:tblCellMar>
      <w:tblLook w:val="04A0" w:firstRow="1" w:lastRow="0" w:firstColumn="1" w:lastColumn="0" w:noHBand="0" w:noVBand="1"/>
    </w:tblPr>
    <w:tblGrid>
      <w:gridCol w:w="1641"/>
      <w:gridCol w:w="2347"/>
      <w:gridCol w:w="2205"/>
      <w:gridCol w:w="2310"/>
    </w:tblGrid>
    <w:tr w:rsidR="005F7928" w:rsidRPr="00BC6FE8" w14:paraId="199807E9" w14:textId="77777777" w:rsidTr="00AB607C">
      <w:tc>
        <w:tcPr>
          <w:tcW w:w="1009" w:type="pct"/>
          <w:hideMark/>
        </w:tcPr>
        <w:p w14:paraId="713019C5" w14:textId="77777777" w:rsidR="005F7928" w:rsidRPr="00BC6FE8" w:rsidRDefault="0091694D" w:rsidP="005F7928">
          <w:pPr>
            <w:rPr>
              <w:noProof/>
            </w:rPr>
          </w:pPr>
          <w:r>
            <w:rPr>
              <w:noProof/>
              <w:lang w:val="en-US"/>
            </w:rPr>
            <w:pict w14:anchorId="78744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28" type="#_x0000_t75" alt="" style="width:82.05pt;height:33.65pt;visibility:visible;mso-width-percent:0;mso-height-percent:0;mso-width-percent:0;mso-height-percent:0">
                <v:imagedata r:id="rId1" o:title=""/>
                <o:lock v:ext="edit" aspectratio="f"/>
              </v:shape>
            </w:pict>
          </w:r>
        </w:p>
      </w:tc>
      <w:tc>
        <w:tcPr>
          <w:tcW w:w="1467" w:type="pct"/>
          <w:hideMark/>
        </w:tcPr>
        <w:p w14:paraId="5D597EE5" w14:textId="77777777" w:rsidR="005F7928" w:rsidRPr="00BC6FE8" w:rsidRDefault="0091694D" w:rsidP="005F7928">
          <w:pPr>
            <w:ind w:left="-66" w:right="2"/>
            <w:jc w:val="center"/>
            <w:rPr>
              <w:noProof/>
            </w:rPr>
          </w:pPr>
          <w:r>
            <w:rPr>
              <w:noProof/>
              <w:lang w:val="en-US"/>
            </w:rPr>
            <w:pict w14:anchorId="69EB3F01">
              <v:shape id="Obraz 21" o:spid="_x0000_i1027" type="#_x0000_t75" alt="" style="width:110.35pt;height:33.65pt;visibility:visible;mso-width-percent:0;mso-height-percent:0;mso-width-percent:0;mso-height-percent:0">
                <v:imagedata r:id="rId2" o:title=""/>
                <o:lock v:ext="edit" aspectratio="f"/>
              </v:shape>
            </w:pict>
          </w:r>
        </w:p>
      </w:tc>
      <w:tc>
        <w:tcPr>
          <w:tcW w:w="1362" w:type="pct"/>
          <w:hideMark/>
        </w:tcPr>
        <w:p w14:paraId="4D65F96C" w14:textId="77777777" w:rsidR="005F7928" w:rsidRPr="00BC6FE8" w:rsidRDefault="0091694D" w:rsidP="005F7928">
          <w:pPr>
            <w:ind w:left="1" w:right="25"/>
            <w:jc w:val="center"/>
            <w:rPr>
              <w:noProof/>
            </w:rPr>
          </w:pPr>
          <w:r>
            <w:rPr>
              <w:noProof/>
              <w:lang w:val="en-US"/>
            </w:rPr>
            <w:pict w14:anchorId="39D07C57">
              <v:shape id="Obraz 22" o:spid="_x0000_i1026" type="#_x0000_t75" alt="" style="width:74.95pt;height:33.65pt;visibility:visible;mso-width-percent:0;mso-height-percent:0;mso-width-percent:0;mso-height-percent:0">
                <v:imagedata r:id="rId3" o:title=""/>
                <o:lock v:ext="edit" aspectratio="f"/>
              </v:shape>
            </w:pict>
          </w:r>
        </w:p>
      </w:tc>
      <w:tc>
        <w:tcPr>
          <w:tcW w:w="1162" w:type="pct"/>
          <w:hideMark/>
        </w:tcPr>
        <w:p w14:paraId="5C1E8318" w14:textId="77777777" w:rsidR="005F7928" w:rsidRPr="00BC6FE8" w:rsidRDefault="0091694D" w:rsidP="005F7928">
          <w:pPr>
            <w:jc w:val="right"/>
            <w:rPr>
              <w:noProof/>
            </w:rPr>
          </w:pPr>
          <w:r>
            <w:rPr>
              <w:noProof/>
              <w:lang w:val="en-US"/>
            </w:rPr>
            <w:pict w14:anchorId="20241DAA">
              <v:shape id="Obraz 23" o:spid="_x0000_i1025" type="#_x0000_t75" alt="" style="width:115.65pt;height:33.65pt;visibility:visible;mso-width-percent:0;mso-height-percent:0;mso-width-percent:0;mso-height-percent:0">
                <v:imagedata r:id="rId4" o:title=""/>
                <o:lock v:ext="edit" aspectratio="f"/>
              </v:shape>
            </w:pict>
          </w:r>
        </w:p>
      </w:tc>
    </w:tr>
  </w:tbl>
  <w:p w14:paraId="0969F683" w14:textId="77777777" w:rsidR="005F7928" w:rsidRDefault="005F79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1" w15:restartNumberingAfterBreak="0">
    <w:nsid w:val="0000000D"/>
    <w:multiLevelType w:val="multilevel"/>
    <w:tmpl w:val="3FBEDE82"/>
    <w:name w:val="WW8Num13"/>
    <w:lvl w:ilvl="0">
      <w:start w:val="1"/>
      <w:numFmt w:val="decimal"/>
      <w:lvlText w:val="%1."/>
      <w:lvlJc w:val="left"/>
      <w:pPr>
        <w:tabs>
          <w:tab w:val="num" w:pos="720"/>
        </w:tabs>
        <w:ind w:left="720" w:hanging="360"/>
      </w:pPr>
      <w:rPr>
        <w:rFonts w:cs="Times New Roman"/>
        <w:b w:val="0"/>
        <w:strike w:val="0"/>
        <w:d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23"/>
    <w:multiLevelType w:val="multilevel"/>
    <w:tmpl w:val="AC887438"/>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hint="default"/>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3" w15:restartNumberingAfterBreak="0">
    <w:nsid w:val="03D70E68"/>
    <w:multiLevelType w:val="multilevel"/>
    <w:tmpl w:val="DBE2F8DE"/>
    <w:styleLink w:val="WWNum27"/>
    <w:lvl w:ilvl="0">
      <w:start w:val="1"/>
      <w:numFmt w:val="decimal"/>
      <w:lvlText w:val="%1)"/>
      <w:lvlJc w:val="left"/>
      <w:rPr>
        <w:rFonts w:cs="Arial"/>
        <w:b w:val="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06454008"/>
    <w:multiLevelType w:val="hybridMultilevel"/>
    <w:tmpl w:val="4F443C66"/>
    <w:lvl w:ilvl="0" w:tplc="B5B68D02">
      <w:start w:val="8"/>
      <w:numFmt w:val="decimal"/>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E67D7"/>
    <w:multiLevelType w:val="multilevel"/>
    <w:tmpl w:val="042A3134"/>
    <w:styleLink w:val="WWNum34"/>
    <w:lvl w:ilvl="0">
      <w:start w:val="1"/>
      <w:numFmt w:val="decimal"/>
      <w:lvlText w:val="%1."/>
      <w:lvlJc w:val="left"/>
      <w:rPr>
        <w:rFonts w:cs="Times New Roman"/>
      </w:rPr>
    </w:lvl>
    <w:lvl w:ilvl="1">
      <w:start w:val="1"/>
      <w:numFmt w:val="lowerLetter"/>
      <w:lvlText w:val="%2)"/>
      <w:lvlJc w:val="left"/>
      <w:rPr>
        <w:rFonts w:eastAsia="Times New Roman"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07F56062"/>
    <w:multiLevelType w:val="multilevel"/>
    <w:tmpl w:val="DA940E10"/>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09535F50"/>
    <w:multiLevelType w:val="hybridMultilevel"/>
    <w:tmpl w:val="351A80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939ED"/>
    <w:multiLevelType w:val="multilevel"/>
    <w:tmpl w:val="F31ADC32"/>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CA4305B"/>
    <w:multiLevelType w:val="hybridMultilevel"/>
    <w:tmpl w:val="69462EEE"/>
    <w:lvl w:ilvl="0" w:tplc="3A4A79CE">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0D534B2F"/>
    <w:multiLevelType w:val="multilevel"/>
    <w:tmpl w:val="083AD7FE"/>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FC774CB"/>
    <w:multiLevelType w:val="hybridMultilevel"/>
    <w:tmpl w:val="D8FCF8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B5EF2"/>
    <w:multiLevelType w:val="hybridMultilevel"/>
    <w:tmpl w:val="6016A126"/>
    <w:lvl w:ilvl="0" w:tplc="04150017">
      <w:start w:val="1"/>
      <w:numFmt w:val="lowerLetter"/>
      <w:lvlText w:val="%1)"/>
      <w:lvlJc w:val="left"/>
      <w:pPr>
        <w:ind w:left="1569" w:hanging="360"/>
      </w:p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13" w15:restartNumberingAfterBreak="0">
    <w:nsid w:val="109839E5"/>
    <w:multiLevelType w:val="hybridMultilevel"/>
    <w:tmpl w:val="BE3EDC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105681"/>
    <w:multiLevelType w:val="hybridMultilevel"/>
    <w:tmpl w:val="0C94D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019C0"/>
    <w:multiLevelType w:val="hybridMultilevel"/>
    <w:tmpl w:val="09429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D229A"/>
    <w:multiLevelType w:val="hybridMultilevel"/>
    <w:tmpl w:val="2DD48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8154D9"/>
    <w:multiLevelType w:val="hybridMultilevel"/>
    <w:tmpl w:val="DDC0B274"/>
    <w:lvl w:ilvl="0" w:tplc="EC02A50A">
      <w:start w:val="1"/>
      <w:numFmt w:val="lowerLetter"/>
      <w:lvlText w:val="%1)"/>
      <w:lvlJc w:val="left"/>
      <w:pPr>
        <w:ind w:left="809" w:hanging="525"/>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1B10654B"/>
    <w:multiLevelType w:val="hybridMultilevel"/>
    <w:tmpl w:val="D0C0E8D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B3458E"/>
    <w:multiLevelType w:val="hybridMultilevel"/>
    <w:tmpl w:val="23746A0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9A562E"/>
    <w:multiLevelType w:val="multilevel"/>
    <w:tmpl w:val="DC6464D8"/>
    <w:styleLink w:val="WWNum25"/>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EC637D6"/>
    <w:multiLevelType w:val="multilevel"/>
    <w:tmpl w:val="777E902E"/>
    <w:styleLink w:val="WWNum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F3F7264"/>
    <w:multiLevelType w:val="multilevel"/>
    <w:tmpl w:val="75D8408E"/>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21A15E9F"/>
    <w:multiLevelType w:val="multilevel"/>
    <w:tmpl w:val="8D486A8E"/>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2FD0BB6"/>
    <w:multiLevelType w:val="hybridMultilevel"/>
    <w:tmpl w:val="F0CA1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AF6BC8"/>
    <w:multiLevelType w:val="multilevel"/>
    <w:tmpl w:val="9D74D4A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886665E"/>
    <w:multiLevelType w:val="hybridMultilevel"/>
    <w:tmpl w:val="F7365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DE13D1"/>
    <w:multiLevelType w:val="multilevel"/>
    <w:tmpl w:val="C882CE4C"/>
    <w:styleLink w:val="WWNum6"/>
    <w:lvl w:ilvl="0">
      <w:start w:val="1"/>
      <w:numFmt w:val="decimal"/>
      <w:lvlText w:val="%1."/>
      <w:lvlJc w:val="left"/>
      <w:rPr>
        <w:rFonts w:eastAsia="Times New Roman"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b w:val="0"/>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2C032E89"/>
    <w:multiLevelType w:val="multilevel"/>
    <w:tmpl w:val="CE3EDC9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C9A4AE6"/>
    <w:multiLevelType w:val="multilevel"/>
    <w:tmpl w:val="41BE9C18"/>
    <w:styleLink w:val="WWNum4"/>
    <w:lvl w:ilvl="0">
      <w:start w:val="1"/>
      <w:numFmt w:val="lowerLetter"/>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2DC17B24"/>
    <w:multiLevelType w:val="hybridMultilevel"/>
    <w:tmpl w:val="26362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0A7A74"/>
    <w:multiLevelType w:val="hybridMultilevel"/>
    <w:tmpl w:val="24E6F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E5E02CE"/>
    <w:multiLevelType w:val="multilevel"/>
    <w:tmpl w:val="8DC4001E"/>
    <w:styleLink w:val="WWNum30"/>
    <w:lvl w:ilvl="0">
      <w:start w:val="1"/>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2F523AB"/>
    <w:multiLevelType w:val="multilevel"/>
    <w:tmpl w:val="0F104ED8"/>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6214905"/>
    <w:multiLevelType w:val="multilevel"/>
    <w:tmpl w:val="EE30418E"/>
    <w:styleLink w:val="WWNum61"/>
    <w:lvl w:ilvl="0">
      <w:start w:val="17"/>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5" w15:restartNumberingAfterBreak="0">
    <w:nsid w:val="38F54262"/>
    <w:multiLevelType w:val="multilevel"/>
    <w:tmpl w:val="D87EFFB0"/>
    <w:styleLink w:val="WWNum261"/>
    <w:lvl w:ilvl="0">
      <w:start w:val="1"/>
      <w:numFmt w:val="decimal"/>
      <w:lvlText w:val="%1)"/>
      <w:lvlJc w:val="left"/>
      <w:rPr>
        <w:rFonts w:cs="Times New Roman"/>
      </w:rPr>
    </w:lvl>
    <w:lvl w:ilvl="1">
      <w:start w:val="2"/>
      <w:numFmt w:val="decimal"/>
      <w:lvlText w:val="%2."/>
      <w:lvlJc w:val="left"/>
      <w:rPr>
        <w:rFonts w:cs="Times New Roman"/>
        <w:b w:val="0"/>
      </w:rPr>
    </w:lvl>
    <w:lvl w:ilvl="2">
      <w:start w:val="1"/>
      <w:numFmt w:val="lowerLetter"/>
      <w:lvlText w:val="%1.%2.%3)"/>
      <w:lvlJc w:val="left"/>
      <w:rPr>
        <w:rFonts w:cs="Times New Roman"/>
        <w:b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3B71232B"/>
    <w:multiLevelType w:val="hybridMultilevel"/>
    <w:tmpl w:val="C66A7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C35E86"/>
    <w:multiLevelType w:val="hybridMultilevel"/>
    <w:tmpl w:val="FC447774"/>
    <w:lvl w:ilvl="0" w:tplc="16F8822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8" w15:restartNumberingAfterBreak="0">
    <w:nsid w:val="3E933FBC"/>
    <w:multiLevelType w:val="hybridMultilevel"/>
    <w:tmpl w:val="BA003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C921C4"/>
    <w:multiLevelType w:val="multilevel"/>
    <w:tmpl w:val="45EC016E"/>
    <w:styleLink w:val="WWNum9"/>
    <w:lvl w:ilvl="0">
      <w:start w:val="1"/>
      <w:numFmt w:val="decimal"/>
      <w:lvlText w:val="%1."/>
      <w:lvlJc w:val="left"/>
      <w:rPr>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455041F8"/>
    <w:multiLevelType w:val="multilevel"/>
    <w:tmpl w:val="F7F29080"/>
    <w:styleLink w:val="WWNum33"/>
    <w:lvl w:ilvl="0">
      <w:start w:val="1"/>
      <w:numFmt w:val="decimal"/>
      <w:lvlText w:val="%1."/>
      <w:lvlJc w:val="left"/>
      <w:rPr>
        <w:rFonts w:cs="Times New Roman"/>
        <w:b w:val="0"/>
      </w:rPr>
    </w:lvl>
    <w:lvl w:ilvl="1">
      <w:start w:val="1"/>
      <w:numFmt w:val="lowerLetter"/>
      <w:lvlText w:val="%2)"/>
      <w:lvlJc w:val="left"/>
      <w:rPr>
        <w:rFonts w:cs="Times New Roman"/>
        <w:b w:val="0"/>
        <w:sz w:val="24"/>
        <w:szCs w:val="24"/>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15:restartNumberingAfterBreak="0">
    <w:nsid w:val="457F698B"/>
    <w:multiLevelType w:val="hybridMultilevel"/>
    <w:tmpl w:val="3F784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6875C9"/>
    <w:multiLevelType w:val="multilevel"/>
    <w:tmpl w:val="F1A2869A"/>
    <w:styleLink w:val="WWNum23"/>
    <w:lvl w:ilvl="0">
      <w:start w:val="6"/>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D5434E"/>
    <w:multiLevelType w:val="multilevel"/>
    <w:tmpl w:val="ABDEF532"/>
    <w:styleLink w:val="WWNum15"/>
    <w:lvl w:ilvl="0">
      <w:start w:val="1"/>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CF5261D"/>
    <w:multiLevelType w:val="hybridMultilevel"/>
    <w:tmpl w:val="7406A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145C62"/>
    <w:multiLevelType w:val="hybridMultilevel"/>
    <w:tmpl w:val="079AFC5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11B4E83"/>
    <w:multiLevelType w:val="hybridMultilevel"/>
    <w:tmpl w:val="80640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902092"/>
    <w:multiLevelType w:val="multilevel"/>
    <w:tmpl w:val="96B2944A"/>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 w15:restartNumberingAfterBreak="0">
    <w:nsid w:val="55D63F61"/>
    <w:multiLevelType w:val="multilevel"/>
    <w:tmpl w:val="4B56A21A"/>
    <w:styleLink w:val="WWNum1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rPr>
        <w:rFonts w:cs="Times New Roman"/>
      </w:rPr>
    </w:lvl>
    <w:lvl w:ilvl="7">
      <w:start w:val="1"/>
      <w:numFmt w:val="lowerLetter"/>
      <w:lvlText w:val="%1.%2.%3.%4.%5.%6.%7.%8."/>
      <w:lvlJc w:val="left"/>
    </w:lvl>
    <w:lvl w:ilvl="8">
      <w:start w:val="1"/>
      <w:numFmt w:val="lowerRoman"/>
      <w:lvlText w:val="%1.%2.%3.%4.%5.%6.%7.%8.%9."/>
      <w:lvlJc w:val="right"/>
    </w:lvl>
  </w:abstractNum>
  <w:abstractNum w:abstractNumId="49" w15:restartNumberingAfterBreak="0">
    <w:nsid w:val="5886623A"/>
    <w:multiLevelType w:val="hybridMultilevel"/>
    <w:tmpl w:val="AEA8E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751C96"/>
    <w:multiLevelType w:val="hybridMultilevel"/>
    <w:tmpl w:val="109A38E0"/>
    <w:lvl w:ilvl="0" w:tplc="35569B0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270C7B"/>
    <w:multiLevelType w:val="multilevel"/>
    <w:tmpl w:val="D422DD50"/>
    <w:styleLink w:val="WWNum2"/>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15:restartNumberingAfterBreak="0">
    <w:nsid w:val="5E6A4369"/>
    <w:multiLevelType w:val="multilevel"/>
    <w:tmpl w:val="BAF00436"/>
    <w:styleLink w:val="WWNum31"/>
    <w:lvl w:ilvl="0">
      <w:start w:val="1"/>
      <w:numFmt w:val="decimal"/>
      <w:lvlText w:val="%1."/>
      <w:lvlJc w:val="left"/>
      <w:rPr>
        <w:rFonts w:cs="Times New Roman"/>
        <w:b w:val="0"/>
      </w:rPr>
    </w:lvl>
    <w:lvl w:ilvl="1">
      <w:start w:val="1"/>
      <w:numFmt w:val="lowerLetter"/>
      <w:lvlText w:val="%2)"/>
      <w:lvlJc w:val="left"/>
      <w:rPr>
        <w:rFonts w:cs="Times New Roman"/>
        <w:b w:val="0"/>
        <w:sz w:val="24"/>
        <w:szCs w:val="24"/>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60DA502B"/>
    <w:multiLevelType w:val="hybridMultilevel"/>
    <w:tmpl w:val="09429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B13C7E"/>
    <w:multiLevelType w:val="multilevel"/>
    <w:tmpl w:val="C77A0C08"/>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5" w15:restartNumberingAfterBreak="0">
    <w:nsid w:val="64FA294F"/>
    <w:multiLevelType w:val="hybridMultilevel"/>
    <w:tmpl w:val="527233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82639CD"/>
    <w:multiLevelType w:val="multilevel"/>
    <w:tmpl w:val="4852E3C6"/>
    <w:styleLink w:val="WWNum7"/>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68636BF7"/>
    <w:multiLevelType w:val="hybridMultilevel"/>
    <w:tmpl w:val="546E4F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9291046"/>
    <w:multiLevelType w:val="multilevel"/>
    <w:tmpl w:val="2410CCF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69AC3CE8"/>
    <w:multiLevelType w:val="hybridMultilevel"/>
    <w:tmpl w:val="55EEEE84"/>
    <w:lvl w:ilvl="0" w:tplc="64743196">
      <w:start w:val="1"/>
      <w:numFmt w:val="decimal"/>
      <w:lvlText w:val="%1."/>
      <w:lvlJc w:val="left"/>
      <w:pPr>
        <w:tabs>
          <w:tab w:val="num" w:pos="1211"/>
        </w:tabs>
        <w:ind w:left="1211" w:hanging="360"/>
      </w:pPr>
      <w:rPr>
        <w:rFonts w:ascii="Calibri" w:hAnsi="Calibri" w:cs="Arial" w:hint="default"/>
        <w:b w:val="0"/>
      </w:rPr>
    </w:lvl>
    <w:lvl w:ilvl="1" w:tplc="DC9CECEC">
      <w:start w:val="1"/>
      <w:numFmt w:val="lowerLetter"/>
      <w:lvlText w:val="%2)"/>
      <w:lvlJc w:val="left"/>
      <w:pPr>
        <w:tabs>
          <w:tab w:val="num" w:pos="1931"/>
        </w:tabs>
        <w:ind w:left="1931" w:hanging="360"/>
      </w:pPr>
      <w:rPr>
        <w:rFonts w:asciiTheme="minorHAnsi" w:hAnsiTheme="minorHAnsi" w:cs="Arial" w:hint="default"/>
        <w:b w:val="0"/>
        <w:sz w:val="22"/>
        <w:szCs w:val="22"/>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60" w15:restartNumberingAfterBreak="0">
    <w:nsid w:val="6BB30EDD"/>
    <w:multiLevelType w:val="hybridMultilevel"/>
    <w:tmpl w:val="2BB66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917A31"/>
    <w:multiLevelType w:val="hybridMultilevel"/>
    <w:tmpl w:val="0AFA7AE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2" w15:restartNumberingAfterBreak="0">
    <w:nsid w:val="6EDB1855"/>
    <w:multiLevelType w:val="hybridMultilevel"/>
    <w:tmpl w:val="49D4B4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0343C1F"/>
    <w:multiLevelType w:val="hybridMultilevel"/>
    <w:tmpl w:val="7E866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6E0F9E"/>
    <w:multiLevelType w:val="multilevel"/>
    <w:tmpl w:val="96884E0C"/>
    <w:styleLink w:val="WWNum8"/>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5" w15:restartNumberingAfterBreak="0">
    <w:nsid w:val="75517329"/>
    <w:multiLevelType w:val="multilevel"/>
    <w:tmpl w:val="72E2C6DE"/>
    <w:styleLink w:val="WWNum28"/>
    <w:lvl w:ilvl="0">
      <w:start w:val="1"/>
      <w:numFmt w:val="decimal"/>
      <w:lvlText w:val="%1."/>
      <w:lvlJc w:val="left"/>
      <w:rPr>
        <w:rFonts w:cs="Times New Roman"/>
        <w:b w:val="0"/>
      </w:rPr>
    </w:lvl>
    <w:lvl w:ilvl="1">
      <w:start w:val="10"/>
      <w:numFmt w:val="decimal"/>
      <w:lvlText w:val="%2"/>
      <w:lvlJc w:val="left"/>
      <w:rPr>
        <w:rFonts w:cs="Times New Roman"/>
        <w:b/>
      </w:rPr>
    </w:lvl>
    <w:lvl w:ilvl="2">
      <w:start w:val="1"/>
      <w:numFmt w:val="decimal"/>
      <w:lvlText w:val="%1.%2.%3)"/>
      <w:lvlJc w:val="left"/>
      <w:rPr>
        <w:rFonts w:cs="Arial"/>
        <w:b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6" w15:restartNumberingAfterBreak="0">
    <w:nsid w:val="75F03AA5"/>
    <w:multiLevelType w:val="multilevel"/>
    <w:tmpl w:val="2EE43AC4"/>
    <w:styleLink w:val="WWNum13"/>
    <w:lvl w:ilvl="0">
      <w:start w:val="1"/>
      <w:numFmt w:val="decimal"/>
      <w:lvlText w:val="%1."/>
      <w:lvlJc w:val="left"/>
      <w:rPr>
        <w:rFonts w:cs="Times New Roman"/>
      </w:rPr>
    </w:lvl>
    <w:lvl w:ilvl="1">
      <w:start w:val="1"/>
      <w:numFmt w:val="lowerLetter"/>
      <w:lvlText w:val="%2)"/>
      <w:lvlJc w:val="left"/>
      <w:rPr>
        <w:rFonts w:eastAsia="Times New Roman"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7" w15:restartNumberingAfterBreak="0">
    <w:nsid w:val="769C012D"/>
    <w:multiLevelType w:val="multilevel"/>
    <w:tmpl w:val="A604562E"/>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770D00BD"/>
    <w:multiLevelType w:val="multilevel"/>
    <w:tmpl w:val="DF94C1C0"/>
    <w:styleLink w:val="WWNum3"/>
    <w:lvl w:ilvl="0">
      <w:start w:val="5"/>
      <w:numFmt w:val="decimal"/>
      <w:lvlText w:val="%1."/>
      <w:lvlJc w:val="left"/>
      <w:rPr>
        <w:rFonts w:cs="Arial"/>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9" w15:restartNumberingAfterBreak="0">
    <w:nsid w:val="785D6314"/>
    <w:multiLevelType w:val="hybridMultilevel"/>
    <w:tmpl w:val="85CA222A"/>
    <w:lvl w:ilvl="0" w:tplc="DB74AB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A2D51B2"/>
    <w:multiLevelType w:val="multilevel"/>
    <w:tmpl w:val="C9822CC0"/>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A345CF1"/>
    <w:multiLevelType w:val="multilevel"/>
    <w:tmpl w:val="85463ECA"/>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7CB73E51"/>
    <w:multiLevelType w:val="hybridMultilevel"/>
    <w:tmpl w:val="759ED3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FD741F1"/>
    <w:multiLevelType w:val="hybridMultilevel"/>
    <w:tmpl w:val="0AFA7AE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35"/>
  </w:num>
  <w:num w:numId="2">
    <w:abstractNumId w:val="51"/>
  </w:num>
  <w:num w:numId="3">
    <w:abstractNumId w:val="68"/>
  </w:num>
  <w:num w:numId="4">
    <w:abstractNumId w:val="29"/>
  </w:num>
  <w:num w:numId="5">
    <w:abstractNumId w:val="71"/>
  </w:num>
  <w:num w:numId="6">
    <w:abstractNumId w:val="27"/>
  </w:num>
  <w:num w:numId="7">
    <w:abstractNumId w:val="56"/>
  </w:num>
  <w:num w:numId="8">
    <w:abstractNumId w:val="64"/>
  </w:num>
  <w:num w:numId="9">
    <w:abstractNumId w:val="39"/>
  </w:num>
  <w:num w:numId="10">
    <w:abstractNumId w:val="22"/>
  </w:num>
  <w:num w:numId="11">
    <w:abstractNumId w:val="6"/>
  </w:num>
  <w:num w:numId="12">
    <w:abstractNumId w:val="54"/>
  </w:num>
  <w:num w:numId="13">
    <w:abstractNumId w:val="66"/>
  </w:num>
  <w:num w:numId="14">
    <w:abstractNumId w:val="58"/>
  </w:num>
  <w:num w:numId="15">
    <w:abstractNumId w:val="43"/>
  </w:num>
  <w:num w:numId="16">
    <w:abstractNumId w:val="10"/>
  </w:num>
  <w:num w:numId="17">
    <w:abstractNumId w:val="48"/>
  </w:num>
  <w:num w:numId="18">
    <w:abstractNumId w:val="23"/>
  </w:num>
  <w:num w:numId="19">
    <w:abstractNumId w:val="33"/>
  </w:num>
  <w:num w:numId="20">
    <w:abstractNumId w:val="8"/>
  </w:num>
  <w:num w:numId="21">
    <w:abstractNumId w:val="70"/>
  </w:num>
  <w:num w:numId="22">
    <w:abstractNumId w:val="21"/>
  </w:num>
  <w:num w:numId="23">
    <w:abstractNumId w:val="42"/>
  </w:num>
  <w:num w:numId="24">
    <w:abstractNumId w:val="28"/>
  </w:num>
  <w:num w:numId="25">
    <w:abstractNumId w:val="20"/>
  </w:num>
  <w:num w:numId="26">
    <w:abstractNumId w:val="3"/>
  </w:num>
  <w:num w:numId="27">
    <w:abstractNumId w:val="65"/>
  </w:num>
  <w:num w:numId="28">
    <w:abstractNumId w:val="47"/>
  </w:num>
  <w:num w:numId="29">
    <w:abstractNumId w:val="32"/>
  </w:num>
  <w:num w:numId="30">
    <w:abstractNumId w:val="52"/>
  </w:num>
  <w:num w:numId="31">
    <w:abstractNumId w:val="67"/>
  </w:num>
  <w:num w:numId="32">
    <w:abstractNumId w:val="40"/>
  </w:num>
  <w:num w:numId="33">
    <w:abstractNumId w:val="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0"/>
  </w:num>
  <w:num w:numId="37">
    <w:abstractNumId w:val="60"/>
  </w:num>
  <w:num w:numId="38">
    <w:abstractNumId w:val="45"/>
  </w:num>
  <w:num w:numId="39">
    <w:abstractNumId w:val="13"/>
  </w:num>
  <w:num w:numId="40">
    <w:abstractNumId w:val="44"/>
  </w:num>
  <w:num w:numId="41">
    <w:abstractNumId w:val="9"/>
  </w:num>
  <w:num w:numId="42">
    <w:abstractNumId w:val="41"/>
  </w:num>
  <w:num w:numId="43">
    <w:abstractNumId w:val="36"/>
  </w:num>
  <w:num w:numId="44">
    <w:abstractNumId w:val="31"/>
  </w:num>
  <w:num w:numId="45">
    <w:abstractNumId w:val="46"/>
  </w:num>
  <w:num w:numId="46">
    <w:abstractNumId w:val="38"/>
  </w:num>
  <w:num w:numId="47">
    <w:abstractNumId w:val="15"/>
  </w:num>
  <w:num w:numId="48">
    <w:abstractNumId w:val="16"/>
  </w:num>
  <w:num w:numId="49">
    <w:abstractNumId w:val="26"/>
  </w:num>
  <w:num w:numId="50">
    <w:abstractNumId w:val="61"/>
  </w:num>
  <w:num w:numId="51">
    <w:abstractNumId w:val="18"/>
  </w:num>
  <w:num w:numId="52">
    <w:abstractNumId w:val="73"/>
  </w:num>
  <w:num w:numId="53">
    <w:abstractNumId w:val="63"/>
  </w:num>
  <w:num w:numId="54">
    <w:abstractNumId w:val="72"/>
  </w:num>
  <w:num w:numId="55">
    <w:abstractNumId w:val="34"/>
  </w:num>
  <w:num w:numId="56">
    <w:abstractNumId w:val="24"/>
  </w:num>
  <w:num w:numId="57">
    <w:abstractNumId w:val="59"/>
  </w:num>
  <w:num w:numId="58">
    <w:abstractNumId w:val="53"/>
  </w:num>
  <w:num w:numId="59">
    <w:abstractNumId w:val="57"/>
  </w:num>
  <w:num w:numId="60">
    <w:abstractNumId w:val="49"/>
  </w:num>
  <w:num w:numId="61">
    <w:abstractNumId w:val="69"/>
  </w:num>
  <w:num w:numId="62">
    <w:abstractNumId w:val="55"/>
  </w:num>
  <w:num w:numId="63">
    <w:abstractNumId w:val="62"/>
  </w:num>
  <w:num w:numId="64">
    <w:abstractNumId w:val="14"/>
  </w:num>
  <w:num w:numId="65">
    <w:abstractNumId w:val="37"/>
  </w:num>
  <w:num w:numId="66">
    <w:abstractNumId w:val="11"/>
  </w:num>
  <w:num w:numId="67">
    <w:abstractNumId w:val="7"/>
  </w:num>
  <w:num w:numId="68">
    <w:abstractNumId w:val="2"/>
  </w:num>
  <w:num w:numId="69">
    <w:abstractNumId w:val="12"/>
  </w:num>
  <w:num w:numId="70">
    <w:abstractNumId w:val="4"/>
  </w:num>
  <w:num w:numId="71">
    <w:abstractNumId w:val="30"/>
  </w:num>
  <w:num w:numId="72">
    <w:abstractNumId w:val="19"/>
  </w:num>
  <w:num w:numId="73">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0132"/>
    <w:rsid w:val="00010BEA"/>
    <w:rsid w:val="0002492B"/>
    <w:rsid w:val="00043BD0"/>
    <w:rsid w:val="00053EBA"/>
    <w:rsid w:val="0006670D"/>
    <w:rsid w:val="000716F4"/>
    <w:rsid w:val="000773E1"/>
    <w:rsid w:val="00081EFC"/>
    <w:rsid w:val="00087FBE"/>
    <w:rsid w:val="000C6072"/>
    <w:rsid w:val="000C7E66"/>
    <w:rsid w:val="000E0325"/>
    <w:rsid w:val="000E274F"/>
    <w:rsid w:val="000F3A3C"/>
    <w:rsid w:val="00136531"/>
    <w:rsid w:val="0015158A"/>
    <w:rsid w:val="00172C1D"/>
    <w:rsid w:val="00183243"/>
    <w:rsid w:val="001908FE"/>
    <w:rsid w:val="00191C93"/>
    <w:rsid w:val="001A654A"/>
    <w:rsid w:val="001B4AF4"/>
    <w:rsid w:val="001B6B43"/>
    <w:rsid w:val="001D5C89"/>
    <w:rsid w:val="001D76EC"/>
    <w:rsid w:val="001F0002"/>
    <w:rsid w:val="001F619F"/>
    <w:rsid w:val="002003F2"/>
    <w:rsid w:val="002024DC"/>
    <w:rsid w:val="00203542"/>
    <w:rsid w:val="00223947"/>
    <w:rsid w:val="00230361"/>
    <w:rsid w:val="002824C2"/>
    <w:rsid w:val="002B44B9"/>
    <w:rsid w:val="002B57D5"/>
    <w:rsid w:val="002D61C6"/>
    <w:rsid w:val="002F7FBD"/>
    <w:rsid w:val="00316A39"/>
    <w:rsid w:val="003521D3"/>
    <w:rsid w:val="00356C04"/>
    <w:rsid w:val="0038146D"/>
    <w:rsid w:val="003844AD"/>
    <w:rsid w:val="00386CEC"/>
    <w:rsid w:val="00390EEC"/>
    <w:rsid w:val="00393A75"/>
    <w:rsid w:val="003961A7"/>
    <w:rsid w:val="003968C8"/>
    <w:rsid w:val="003A0659"/>
    <w:rsid w:val="003B1281"/>
    <w:rsid w:val="003C54A2"/>
    <w:rsid w:val="003E4928"/>
    <w:rsid w:val="003F4E8D"/>
    <w:rsid w:val="00416902"/>
    <w:rsid w:val="00436AD0"/>
    <w:rsid w:val="00437222"/>
    <w:rsid w:val="00440C9E"/>
    <w:rsid w:val="00452075"/>
    <w:rsid w:val="00455C2C"/>
    <w:rsid w:val="004577E3"/>
    <w:rsid w:val="00466AFE"/>
    <w:rsid w:val="004856D0"/>
    <w:rsid w:val="00494AA9"/>
    <w:rsid w:val="004A2792"/>
    <w:rsid w:val="004A3022"/>
    <w:rsid w:val="004B0D14"/>
    <w:rsid w:val="004C168D"/>
    <w:rsid w:val="004C7E22"/>
    <w:rsid w:val="004F428A"/>
    <w:rsid w:val="004F5BFD"/>
    <w:rsid w:val="004F6DCB"/>
    <w:rsid w:val="00536C78"/>
    <w:rsid w:val="00537917"/>
    <w:rsid w:val="00537F96"/>
    <w:rsid w:val="00544399"/>
    <w:rsid w:val="00547FBA"/>
    <w:rsid w:val="005600CE"/>
    <w:rsid w:val="00566A44"/>
    <w:rsid w:val="00580087"/>
    <w:rsid w:val="005859EC"/>
    <w:rsid w:val="005A386C"/>
    <w:rsid w:val="005A3E25"/>
    <w:rsid w:val="005C6513"/>
    <w:rsid w:val="005D0FED"/>
    <w:rsid w:val="005D28DA"/>
    <w:rsid w:val="005D33DD"/>
    <w:rsid w:val="005F09D7"/>
    <w:rsid w:val="005F34ED"/>
    <w:rsid w:val="005F7928"/>
    <w:rsid w:val="006207D2"/>
    <w:rsid w:val="00640C31"/>
    <w:rsid w:val="00652792"/>
    <w:rsid w:val="0067110E"/>
    <w:rsid w:val="006B4E04"/>
    <w:rsid w:val="006B6380"/>
    <w:rsid w:val="006C466B"/>
    <w:rsid w:val="006C4A5E"/>
    <w:rsid w:val="006F70F4"/>
    <w:rsid w:val="00702304"/>
    <w:rsid w:val="007070C7"/>
    <w:rsid w:val="00710CD3"/>
    <w:rsid w:val="00730488"/>
    <w:rsid w:val="00746EA9"/>
    <w:rsid w:val="00764D3F"/>
    <w:rsid w:val="00772A3D"/>
    <w:rsid w:val="00774822"/>
    <w:rsid w:val="00781068"/>
    <w:rsid w:val="00781E4E"/>
    <w:rsid w:val="00786D04"/>
    <w:rsid w:val="007874BC"/>
    <w:rsid w:val="007918AB"/>
    <w:rsid w:val="007942C7"/>
    <w:rsid w:val="007B278F"/>
    <w:rsid w:val="007C3863"/>
    <w:rsid w:val="007D4A48"/>
    <w:rsid w:val="008007DE"/>
    <w:rsid w:val="00803E61"/>
    <w:rsid w:val="008049EA"/>
    <w:rsid w:val="00807E33"/>
    <w:rsid w:val="0082106E"/>
    <w:rsid w:val="008236B2"/>
    <w:rsid w:val="00831384"/>
    <w:rsid w:val="008439EC"/>
    <w:rsid w:val="00850132"/>
    <w:rsid w:val="008665FB"/>
    <w:rsid w:val="008770FC"/>
    <w:rsid w:val="008A7181"/>
    <w:rsid w:val="008C4B39"/>
    <w:rsid w:val="00904EE9"/>
    <w:rsid w:val="00915A64"/>
    <w:rsid w:val="0091694D"/>
    <w:rsid w:val="009460EB"/>
    <w:rsid w:val="009517C4"/>
    <w:rsid w:val="009613A5"/>
    <w:rsid w:val="00965797"/>
    <w:rsid w:val="00974A55"/>
    <w:rsid w:val="00995EFC"/>
    <w:rsid w:val="009B7FFC"/>
    <w:rsid w:val="00A01462"/>
    <w:rsid w:val="00A14E0B"/>
    <w:rsid w:val="00A20751"/>
    <w:rsid w:val="00A208BC"/>
    <w:rsid w:val="00A305D5"/>
    <w:rsid w:val="00A432EC"/>
    <w:rsid w:val="00A458B1"/>
    <w:rsid w:val="00A47457"/>
    <w:rsid w:val="00A60F91"/>
    <w:rsid w:val="00A62C85"/>
    <w:rsid w:val="00A779D6"/>
    <w:rsid w:val="00A81ED0"/>
    <w:rsid w:val="00A8705A"/>
    <w:rsid w:val="00A90122"/>
    <w:rsid w:val="00A96E4D"/>
    <w:rsid w:val="00AA4515"/>
    <w:rsid w:val="00AB3991"/>
    <w:rsid w:val="00AB3C52"/>
    <w:rsid w:val="00AC3929"/>
    <w:rsid w:val="00AC555E"/>
    <w:rsid w:val="00AE23D2"/>
    <w:rsid w:val="00AE583D"/>
    <w:rsid w:val="00AF207F"/>
    <w:rsid w:val="00B02903"/>
    <w:rsid w:val="00B05C4E"/>
    <w:rsid w:val="00B241AD"/>
    <w:rsid w:val="00B353CB"/>
    <w:rsid w:val="00B4741E"/>
    <w:rsid w:val="00B831E3"/>
    <w:rsid w:val="00B92BC8"/>
    <w:rsid w:val="00B935C5"/>
    <w:rsid w:val="00BA0E10"/>
    <w:rsid w:val="00BB3527"/>
    <w:rsid w:val="00BB3B99"/>
    <w:rsid w:val="00BB7DDA"/>
    <w:rsid w:val="00BC6894"/>
    <w:rsid w:val="00BE174C"/>
    <w:rsid w:val="00BF2DE1"/>
    <w:rsid w:val="00BF4516"/>
    <w:rsid w:val="00BF7755"/>
    <w:rsid w:val="00C0330B"/>
    <w:rsid w:val="00C03561"/>
    <w:rsid w:val="00C12E3F"/>
    <w:rsid w:val="00C173E0"/>
    <w:rsid w:val="00C2152A"/>
    <w:rsid w:val="00C23050"/>
    <w:rsid w:val="00C323D4"/>
    <w:rsid w:val="00C349A3"/>
    <w:rsid w:val="00C639B4"/>
    <w:rsid w:val="00C6472D"/>
    <w:rsid w:val="00CA4B80"/>
    <w:rsid w:val="00CB1701"/>
    <w:rsid w:val="00CC1025"/>
    <w:rsid w:val="00CC5857"/>
    <w:rsid w:val="00CE47A5"/>
    <w:rsid w:val="00CF76D1"/>
    <w:rsid w:val="00D06CA5"/>
    <w:rsid w:val="00D12A86"/>
    <w:rsid w:val="00D17DED"/>
    <w:rsid w:val="00D4297A"/>
    <w:rsid w:val="00D61E29"/>
    <w:rsid w:val="00D85D43"/>
    <w:rsid w:val="00D96B9D"/>
    <w:rsid w:val="00DA34E8"/>
    <w:rsid w:val="00DA39EC"/>
    <w:rsid w:val="00DA7A60"/>
    <w:rsid w:val="00DB3688"/>
    <w:rsid w:val="00DC6705"/>
    <w:rsid w:val="00DD74FD"/>
    <w:rsid w:val="00DE18B0"/>
    <w:rsid w:val="00DE4A5C"/>
    <w:rsid w:val="00DF58F5"/>
    <w:rsid w:val="00E07BF6"/>
    <w:rsid w:val="00E1175F"/>
    <w:rsid w:val="00E11EF8"/>
    <w:rsid w:val="00E2558B"/>
    <w:rsid w:val="00E42498"/>
    <w:rsid w:val="00E620EC"/>
    <w:rsid w:val="00E62704"/>
    <w:rsid w:val="00E76931"/>
    <w:rsid w:val="00E97230"/>
    <w:rsid w:val="00EA2867"/>
    <w:rsid w:val="00EA3E2B"/>
    <w:rsid w:val="00ED73CB"/>
    <w:rsid w:val="00EE3910"/>
    <w:rsid w:val="00EE779B"/>
    <w:rsid w:val="00F1564A"/>
    <w:rsid w:val="00F3321B"/>
    <w:rsid w:val="00F33663"/>
    <w:rsid w:val="00F449A4"/>
    <w:rsid w:val="00F53333"/>
    <w:rsid w:val="00F60254"/>
    <w:rsid w:val="00F721DD"/>
    <w:rsid w:val="00F72A4A"/>
    <w:rsid w:val="00F750FD"/>
    <w:rsid w:val="00F803AC"/>
    <w:rsid w:val="00F8291E"/>
    <w:rsid w:val="00F84A03"/>
    <w:rsid w:val="00F87B1D"/>
    <w:rsid w:val="00FC7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E989"/>
  <w15:docId w15:val="{10F0A95E-8E10-CC40-9356-8616BA97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05C4E"/>
    <w:pPr>
      <w:suppressAutoHyphens/>
    </w:pPr>
  </w:style>
  <w:style w:type="paragraph" w:styleId="Nagwek2">
    <w:name w:val="heading 2"/>
    <w:basedOn w:val="Standard"/>
    <w:next w:val="Textbody"/>
    <w:rsid w:val="00B05C4E"/>
    <w:pPr>
      <w:keepNext/>
      <w:spacing w:before="240" w:after="0" w:line="240" w:lineRule="auto"/>
      <w:jc w:val="center"/>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05C4E"/>
    <w:pPr>
      <w:widowControl/>
      <w:suppressAutoHyphens/>
    </w:pPr>
  </w:style>
  <w:style w:type="paragraph" w:customStyle="1" w:styleId="Heading">
    <w:name w:val="Heading"/>
    <w:basedOn w:val="Standard"/>
    <w:next w:val="Textbody"/>
    <w:rsid w:val="00B05C4E"/>
    <w:pPr>
      <w:keepNext/>
      <w:spacing w:before="240" w:after="120"/>
    </w:pPr>
    <w:rPr>
      <w:rFonts w:ascii="Arial" w:eastAsia="Microsoft YaHei" w:hAnsi="Arial" w:cs="Mangal"/>
      <w:sz w:val="28"/>
      <w:szCs w:val="28"/>
    </w:rPr>
  </w:style>
  <w:style w:type="paragraph" w:customStyle="1" w:styleId="Textbody">
    <w:name w:val="Text body"/>
    <w:basedOn w:val="Standard"/>
    <w:rsid w:val="00B05C4E"/>
    <w:pPr>
      <w:spacing w:after="120"/>
    </w:pPr>
  </w:style>
  <w:style w:type="paragraph" w:styleId="Lista">
    <w:name w:val="List"/>
    <w:basedOn w:val="Textbody"/>
    <w:rsid w:val="00B05C4E"/>
    <w:rPr>
      <w:rFonts w:cs="Mangal"/>
    </w:rPr>
  </w:style>
  <w:style w:type="paragraph" w:styleId="Legenda">
    <w:name w:val="caption"/>
    <w:basedOn w:val="Standard"/>
    <w:rsid w:val="00B05C4E"/>
    <w:pPr>
      <w:suppressLineNumbers/>
      <w:spacing w:before="120" w:after="120"/>
    </w:pPr>
    <w:rPr>
      <w:rFonts w:cs="Mangal"/>
      <w:i/>
      <w:iCs/>
      <w:sz w:val="24"/>
      <w:szCs w:val="24"/>
    </w:rPr>
  </w:style>
  <w:style w:type="paragraph" w:customStyle="1" w:styleId="Index">
    <w:name w:val="Index"/>
    <w:basedOn w:val="Standard"/>
    <w:rsid w:val="00B05C4E"/>
    <w:pPr>
      <w:suppressLineNumbers/>
    </w:pPr>
    <w:rPr>
      <w:rFonts w:cs="Mangal"/>
    </w:rPr>
  </w:style>
  <w:style w:type="paragraph" w:styleId="Nagwek">
    <w:name w:val="header"/>
    <w:basedOn w:val="Standard"/>
    <w:rsid w:val="00B05C4E"/>
    <w:pPr>
      <w:suppressLineNumbers/>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Stopka">
    <w:name w:val="footer"/>
    <w:basedOn w:val="Standard"/>
    <w:rsid w:val="00B05C4E"/>
    <w:pPr>
      <w:suppressLineNumbers/>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Standard"/>
    <w:uiPriority w:val="34"/>
    <w:qFormat/>
    <w:rsid w:val="00B05C4E"/>
    <w:pPr>
      <w:ind w:left="720"/>
    </w:pPr>
  </w:style>
  <w:style w:type="paragraph" w:styleId="Tekstdymka">
    <w:name w:val="Balloon Text"/>
    <w:basedOn w:val="Standard"/>
    <w:rsid w:val="00B05C4E"/>
    <w:pPr>
      <w:spacing w:after="0" w:line="240" w:lineRule="auto"/>
    </w:pPr>
    <w:rPr>
      <w:rFonts w:ascii="Arial" w:hAnsi="Arial" w:cs="Arial"/>
      <w:sz w:val="16"/>
      <w:szCs w:val="16"/>
    </w:rPr>
  </w:style>
  <w:style w:type="paragraph" w:customStyle="1" w:styleId="ReportText">
    <w:name w:val="Report Text"/>
    <w:rsid w:val="00B05C4E"/>
    <w:pPr>
      <w:widowControl/>
      <w:suppressAutoHyphens/>
      <w:spacing w:after="120" w:line="260" w:lineRule="atLeast"/>
      <w:ind w:left="1253"/>
    </w:pPr>
    <w:rPr>
      <w:rFonts w:ascii="Arial" w:eastAsia="Times New Roman" w:hAnsi="Arial" w:cs="Times New Roman"/>
      <w:sz w:val="20"/>
      <w:szCs w:val="20"/>
    </w:rPr>
  </w:style>
  <w:style w:type="paragraph" w:customStyle="1" w:styleId="Textbodyindent">
    <w:name w:val="Text body indent"/>
    <w:basedOn w:val="Standard"/>
    <w:rsid w:val="00B05C4E"/>
    <w:pPr>
      <w:spacing w:after="0" w:line="240" w:lineRule="auto"/>
      <w:ind w:left="283"/>
      <w:jc w:val="both"/>
    </w:pPr>
    <w:rPr>
      <w:rFonts w:ascii="Times New Roman" w:eastAsia="Times New Roman" w:hAnsi="Times New Roman" w:cs="Times New Roman"/>
      <w:sz w:val="24"/>
      <w:szCs w:val="20"/>
      <w:lang w:eastAsia="pl-PL"/>
    </w:rPr>
  </w:style>
  <w:style w:type="paragraph" w:styleId="Tekstpodstawowywcity3">
    <w:name w:val="Body Text Indent 3"/>
    <w:basedOn w:val="Standard"/>
    <w:rsid w:val="00B05C4E"/>
    <w:pPr>
      <w:spacing w:after="120"/>
      <w:ind w:left="283"/>
    </w:pPr>
    <w:rPr>
      <w:sz w:val="16"/>
      <w:szCs w:val="16"/>
    </w:rPr>
  </w:style>
  <w:style w:type="paragraph" w:customStyle="1" w:styleId="Tekstpodstawowywcity1">
    <w:name w:val="Tekst podstawowy wcięty1"/>
    <w:basedOn w:val="Standard"/>
    <w:rsid w:val="00B05C4E"/>
    <w:pPr>
      <w:spacing w:after="0" w:line="240" w:lineRule="auto"/>
      <w:ind w:left="284" w:hanging="284"/>
    </w:pPr>
    <w:rPr>
      <w:rFonts w:ascii="Times New Roman" w:eastAsia="Times New Roman" w:hAnsi="Times New Roman" w:cs="Times New Roman"/>
      <w:sz w:val="24"/>
      <w:szCs w:val="20"/>
      <w:lang w:eastAsia="pl-PL"/>
    </w:rPr>
  </w:style>
  <w:style w:type="paragraph" w:styleId="Tekstpodstawowy2">
    <w:name w:val="Body Text 2"/>
    <w:basedOn w:val="Standard"/>
    <w:rsid w:val="00B05C4E"/>
    <w:pPr>
      <w:spacing w:after="120" w:line="480" w:lineRule="auto"/>
    </w:pPr>
    <w:rPr>
      <w:rFonts w:ascii="Times New Roman" w:eastAsia="Times New Roman" w:hAnsi="Times New Roman" w:cs="Times New Roman"/>
      <w:sz w:val="20"/>
      <w:szCs w:val="20"/>
      <w:lang w:eastAsia="pl-PL"/>
    </w:rPr>
  </w:style>
  <w:style w:type="paragraph" w:styleId="Tytu">
    <w:name w:val="Title"/>
    <w:basedOn w:val="Standard"/>
    <w:next w:val="Podtytu"/>
    <w:rsid w:val="00B05C4E"/>
    <w:pPr>
      <w:spacing w:after="0" w:line="240" w:lineRule="auto"/>
      <w:jc w:val="center"/>
    </w:pPr>
    <w:rPr>
      <w:rFonts w:ascii="Arial" w:eastAsia="Times New Roman" w:hAnsi="Arial" w:cs="Arial"/>
      <w:b/>
      <w:bCs/>
      <w:sz w:val="32"/>
      <w:szCs w:val="20"/>
      <w:lang w:eastAsia="pl-PL"/>
    </w:rPr>
  </w:style>
  <w:style w:type="paragraph" w:styleId="Podtytu">
    <w:name w:val="Subtitle"/>
    <w:basedOn w:val="Heading"/>
    <w:next w:val="Textbody"/>
    <w:rsid w:val="00B05C4E"/>
    <w:pPr>
      <w:jc w:val="center"/>
    </w:pPr>
    <w:rPr>
      <w:i/>
      <w:iCs/>
    </w:rPr>
  </w:style>
  <w:style w:type="character" w:customStyle="1" w:styleId="NagwekZnak">
    <w:name w:val="Nagłówek Znak"/>
    <w:basedOn w:val="Domylnaczcionkaakapitu"/>
    <w:rsid w:val="00B05C4E"/>
    <w:rPr>
      <w:rFonts w:ascii="Times New Roman" w:eastAsia="Times New Roman" w:hAnsi="Times New Roman" w:cs="Times New Roman"/>
      <w:sz w:val="20"/>
      <w:szCs w:val="20"/>
      <w:lang w:eastAsia="pl-PL"/>
    </w:rPr>
  </w:style>
  <w:style w:type="character" w:styleId="Numerstrony">
    <w:name w:val="page number"/>
    <w:rsid w:val="00B05C4E"/>
    <w:rPr>
      <w:rFonts w:ascii="Times New Roman" w:hAnsi="Times New Roman" w:cs="Times New Roman"/>
    </w:rPr>
  </w:style>
  <w:style w:type="character" w:customStyle="1" w:styleId="StopkaZnak">
    <w:name w:val="Stopka Znak"/>
    <w:basedOn w:val="Domylnaczcionkaakapitu"/>
    <w:rsid w:val="00B05C4E"/>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rsid w:val="00B05C4E"/>
    <w:rPr>
      <w:rFonts w:ascii="Arial" w:hAnsi="Arial" w:cs="Arial"/>
      <w:sz w:val="16"/>
      <w:szCs w:val="16"/>
    </w:rPr>
  </w:style>
  <w:style w:type="character" w:customStyle="1" w:styleId="TekstpodstawowywcityZnak">
    <w:name w:val="Tekst podstawowy wcięty Znak"/>
    <w:basedOn w:val="Domylnaczcionkaakapitu"/>
    <w:rsid w:val="00B05C4E"/>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rsid w:val="00B05C4E"/>
    <w:rPr>
      <w:sz w:val="16"/>
      <w:szCs w:val="16"/>
    </w:rPr>
  </w:style>
  <w:style w:type="character" w:customStyle="1" w:styleId="Nagwek2Znak">
    <w:name w:val="Nagłówek 2 Znak"/>
    <w:basedOn w:val="Domylnaczcionkaakapitu"/>
    <w:rsid w:val="00B05C4E"/>
    <w:rPr>
      <w:rFonts w:ascii="Arial" w:eastAsia="Times New Roman" w:hAnsi="Arial" w:cs="Arial"/>
      <w:b/>
      <w:bCs/>
      <w:sz w:val="24"/>
      <w:szCs w:val="24"/>
      <w:lang w:eastAsia="pl-PL"/>
    </w:rPr>
  </w:style>
  <w:style w:type="character" w:customStyle="1" w:styleId="Tekstpodstawowy2Znak">
    <w:name w:val="Tekst podstawowy 2 Znak"/>
    <w:basedOn w:val="Domylnaczcionkaakapitu"/>
    <w:rsid w:val="00B05C4E"/>
    <w:rPr>
      <w:rFonts w:ascii="Times New Roman" w:eastAsia="Times New Roman" w:hAnsi="Times New Roman" w:cs="Times New Roman"/>
      <w:sz w:val="20"/>
      <w:szCs w:val="20"/>
      <w:lang w:eastAsia="pl-PL"/>
    </w:rPr>
  </w:style>
  <w:style w:type="character" w:customStyle="1" w:styleId="TytuZnak">
    <w:name w:val="Tytuł Znak"/>
    <w:basedOn w:val="Domylnaczcionkaakapitu"/>
    <w:rsid w:val="00B05C4E"/>
    <w:rPr>
      <w:rFonts w:ascii="Arial" w:eastAsia="Times New Roman" w:hAnsi="Arial" w:cs="Arial"/>
      <w:b/>
      <w:sz w:val="32"/>
      <w:szCs w:val="20"/>
      <w:lang w:eastAsia="pl-PL"/>
    </w:rPr>
  </w:style>
  <w:style w:type="character" w:customStyle="1" w:styleId="ListLabel1">
    <w:name w:val="ListLabel 1"/>
    <w:rsid w:val="00B05C4E"/>
    <w:rPr>
      <w:rFonts w:cs="Times New Roman"/>
    </w:rPr>
  </w:style>
  <w:style w:type="character" w:customStyle="1" w:styleId="ListLabel2">
    <w:name w:val="ListLabel 2"/>
    <w:rsid w:val="00B05C4E"/>
    <w:rPr>
      <w:rFonts w:cs="Times New Roman"/>
      <w:b w:val="0"/>
    </w:rPr>
  </w:style>
  <w:style w:type="character" w:customStyle="1" w:styleId="ListLabel3">
    <w:name w:val="ListLabel 3"/>
    <w:rsid w:val="00B05C4E"/>
    <w:rPr>
      <w:rFonts w:cs="Arial"/>
      <w:b w:val="0"/>
    </w:rPr>
  </w:style>
  <w:style w:type="character" w:customStyle="1" w:styleId="ListLabel4">
    <w:name w:val="ListLabel 4"/>
    <w:rsid w:val="00B05C4E"/>
    <w:rPr>
      <w:rFonts w:eastAsia="Times New Roman" w:cs="Times New Roman"/>
    </w:rPr>
  </w:style>
  <w:style w:type="character" w:customStyle="1" w:styleId="ListLabel5">
    <w:name w:val="ListLabel 5"/>
    <w:rsid w:val="00B05C4E"/>
    <w:rPr>
      <w:b w:val="0"/>
    </w:rPr>
  </w:style>
  <w:style w:type="character" w:customStyle="1" w:styleId="ListLabel6">
    <w:name w:val="ListLabel 6"/>
    <w:rsid w:val="00B05C4E"/>
    <w:rPr>
      <w:color w:val="00000A"/>
    </w:rPr>
  </w:style>
  <w:style w:type="character" w:customStyle="1" w:styleId="ListLabel7">
    <w:name w:val="ListLabel 7"/>
    <w:rsid w:val="00B05C4E"/>
    <w:rPr>
      <w:rFonts w:cs="Times New Roman"/>
      <w:b/>
    </w:rPr>
  </w:style>
  <w:style w:type="character" w:customStyle="1" w:styleId="ListLabel8">
    <w:name w:val="ListLabel 8"/>
    <w:rsid w:val="00B05C4E"/>
    <w:rPr>
      <w:rFonts w:cs="Times New Roman"/>
      <w:b w:val="0"/>
      <w:sz w:val="24"/>
      <w:szCs w:val="24"/>
    </w:rPr>
  </w:style>
  <w:style w:type="numbering" w:customStyle="1" w:styleId="WWNum1">
    <w:name w:val="WWNum1"/>
    <w:basedOn w:val="Bezlisty"/>
    <w:rsid w:val="00B05C4E"/>
  </w:style>
  <w:style w:type="numbering" w:customStyle="1" w:styleId="WWNum2">
    <w:name w:val="WWNum2"/>
    <w:basedOn w:val="Bezlisty"/>
    <w:rsid w:val="00B05C4E"/>
    <w:pPr>
      <w:numPr>
        <w:numId w:val="2"/>
      </w:numPr>
    </w:pPr>
  </w:style>
  <w:style w:type="numbering" w:customStyle="1" w:styleId="WWNum3">
    <w:name w:val="WWNum3"/>
    <w:basedOn w:val="Bezlisty"/>
    <w:rsid w:val="00B05C4E"/>
    <w:pPr>
      <w:numPr>
        <w:numId w:val="3"/>
      </w:numPr>
    </w:pPr>
  </w:style>
  <w:style w:type="numbering" w:customStyle="1" w:styleId="WWNum4">
    <w:name w:val="WWNum4"/>
    <w:basedOn w:val="Bezlisty"/>
    <w:rsid w:val="00B05C4E"/>
    <w:pPr>
      <w:numPr>
        <w:numId w:val="4"/>
      </w:numPr>
    </w:pPr>
  </w:style>
  <w:style w:type="numbering" w:customStyle="1" w:styleId="WWNum5">
    <w:name w:val="WWNum5"/>
    <w:basedOn w:val="Bezlisty"/>
    <w:rsid w:val="00B05C4E"/>
    <w:pPr>
      <w:numPr>
        <w:numId w:val="5"/>
      </w:numPr>
    </w:pPr>
  </w:style>
  <w:style w:type="numbering" w:customStyle="1" w:styleId="WWNum6">
    <w:name w:val="WWNum6"/>
    <w:basedOn w:val="Bezlisty"/>
    <w:rsid w:val="00B05C4E"/>
    <w:pPr>
      <w:numPr>
        <w:numId w:val="6"/>
      </w:numPr>
    </w:pPr>
  </w:style>
  <w:style w:type="numbering" w:customStyle="1" w:styleId="WWNum7">
    <w:name w:val="WWNum7"/>
    <w:basedOn w:val="Bezlisty"/>
    <w:rsid w:val="00B05C4E"/>
    <w:pPr>
      <w:numPr>
        <w:numId w:val="7"/>
      </w:numPr>
    </w:pPr>
  </w:style>
  <w:style w:type="numbering" w:customStyle="1" w:styleId="WWNum8">
    <w:name w:val="WWNum8"/>
    <w:basedOn w:val="Bezlisty"/>
    <w:rsid w:val="00B05C4E"/>
    <w:pPr>
      <w:numPr>
        <w:numId w:val="8"/>
      </w:numPr>
    </w:pPr>
  </w:style>
  <w:style w:type="numbering" w:customStyle="1" w:styleId="WWNum9">
    <w:name w:val="WWNum9"/>
    <w:basedOn w:val="Bezlisty"/>
    <w:rsid w:val="00B05C4E"/>
    <w:pPr>
      <w:numPr>
        <w:numId w:val="9"/>
      </w:numPr>
    </w:pPr>
  </w:style>
  <w:style w:type="numbering" w:customStyle="1" w:styleId="WWNum10">
    <w:name w:val="WWNum10"/>
    <w:basedOn w:val="Bezlisty"/>
    <w:rsid w:val="00B05C4E"/>
    <w:pPr>
      <w:numPr>
        <w:numId w:val="10"/>
      </w:numPr>
    </w:pPr>
  </w:style>
  <w:style w:type="numbering" w:customStyle="1" w:styleId="WWNum11">
    <w:name w:val="WWNum11"/>
    <w:basedOn w:val="Bezlisty"/>
    <w:rsid w:val="00B05C4E"/>
    <w:pPr>
      <w:numPr>
        <w:numId w:val="11"/>
      </w:numPr>
    </w:pPr>
  </w:style>
  <w:style w:type="numbering" w:customStyle="1" w:styleId="WWNum12">
    <w:name w:val="WWNum12"/>
    <w:basedOn w:val="Bezlisty"/>
    <w:rsid w:val="00B05C4E"/>
    <w:pPr>
      <w:numPr>
        <w:numId w:val="12"/>
      </w:numPr>
    </w:pPr>
  </w:style>
  <w:style w:type="numbering" w:customStyle="1" w:styleId="WWNum13">
    <w:name w:val="WWNum13"/>
    <w:basedOn w:val="Bezlisty"/>
    <w:rsid w:val="00B05C4E"/>
    <w:pPr>
      <w:numPr>
        <w:numId w:val="13"/>
      </w:numPr>
    </w:pPr>
  </w:style>
  <w:style w:type="numbering" w:customStyle="1" w:styleId="WWNum14">
    <w:name w:val="WWNum14"/>
    <w:basedOn w:val="Bezlisty"/>
    <w:rsid w:val="00B05C4E"/>
    <w:pPr>
      <w:numPr>
        <w:numId w:val="14"/>
      </w:numPr>
    </w:pPr>
  </w:style>
  <w:style w:type="numbering" w:customStyle="1" w:styleId="WWNum15">
    <w:name w:val="WWNum15"/>
    <w:basedOn w:val="Bezlisty"/>
    <w:rsid w:val="00B05C4E"/>
    <w:pPr>
      <w:numPr>
        <w:numId w:val="15"/>
      </w:numPr>
    </w:pPr>
  </w:style>
  <w:style w:type="numbering" w:customStyle="1" w:styleId="WWNum16">
    <w:name w:val="WWNum16"/>
    <w:basedOn w:val="Bezlisty"/>
    <w:rsid w:val="00B05C4E"/>
    <w:pPr>
      <w:numPr>
        <w:numId w:val="16"/>
      </w:numPr>
    </w:pPr>
  </w:style>
  <w:style w:type="numbering" w:customStyle="1" w:styleId="WWNum17">
    <w:name w:val="WWNum17"/>
    <w:basedOn w:val="Bezlisty"/>
    <w:rsid w:val="00B05C4E"/>
    <w:pPr>
      <w:numPr>
        <w:numId w:val="17"/>
      </w:numPr>
    </w:pPr>
  </w:style>
  <w:style w:type="numbering" w:customStyle="1" w:styleId="WWNum18">
    <w:name w:val="WWNum18"/>
    <w:basedOn w:val="Bezlisty"/>
    <w:rsid w:val="00B05C4E"/>
    <w:pPr>
      <w:numPr>
        <w:numId w:val="18"/>
      </w:numPr>
    </w:pPr>
  </w:style>
  <w:style w:type="numbering" w:customStyle="1" w:styleId="WWNum19">
    <w:name w:val="WWNum19"/>
    <w:basedOn w:val="Bezlisty"/>
    <w:rsid w:val="00B05C4E"/>
    <w:pPr>
      <w:numPr>
        <w:numId w:val="19"/>
      </w:numPr>
    </w:pPr>
  </w:style>
  <w:style w:type="numbering" w:customStyle="1" w:styleId="WWNum20">
    <w:name w:val="WWNum20"/>
    <w:basedOn w:val="Bezlisty"/>
    <w:rsid w:val="00B05C4E"/>
    <w:pPr>
      <w:numPr>
        <w:numId w:val="20"/>
      </w:numPr>
    </w:pPr>
  </w:style>
  <w:style w:type="numbering" w:customStyle="1" w:styleId="WWNum21">
    <w:name w:val="WWNum21"/>
    <w:basedOn w:val="Bezlisty"/>
    <w:rsid w:val="00B05C4E"/>
    <w:pPr>
      <w:numPr>
        <w:numId w:val="21"/>
      </w:numPr>
    </w:pPr>
  </w:style>
  <w:style w:type="numbering" w:customStyle="1" w:styleId="WWNum22">
    <w:name w:val="WWNum22"/>
    <w:basedOn w:val="Bezlisty"/>
    <w:rsid w:val="00B05C4E"/>
    <w:pPr>
      <w:numPr>
        <w:numId w:val="22"/>
      </w:numPr>
    </w:pPr>
  </w:style>
  <w:style w:type="numbering" w:customStyle="1" w:styleId="WWNum23">
    <w:name w:val="WWNum23"/>
    <w:basedOn w:val="Bezlisty"/>
    <w:rsid w:val="00B05C4E"/>
    <w:pPr>
      <w:numPr>
        <w:numId w:val="23"/>
      </w:numPr>
    </w:pPr>
  </w:style>
  <w:style w:type="numbering" w:customStyle="1" w:styleId="WWNum24">
    <w:name w:val="WWNum24"/>
    <w:basedOn w:val="Bezlisty"/>
    <w:rsid w:val="00B05C4E"/>
    <w:pPr>
      <w:numPr>
        <w:numId w:val="24"/>
      </w:numPr>
    </w:pPr>
  </w:style>
  <w:style w:type="numbering" w:customStyle="1" w:styleId="WWNum25">
    <w:name w:val="WWNum25"/>
    <w:basedOn w:val="Bezlisty"/>
    <w:rsid w:val="00B05C4E"/>
    <w:pPr>
      <w:numPr>
        <w:numId w:val="25"/>
      </w:numPr>
    </w:pPr>
  </w:style>
  <w:style w:type="numbering" w:customStyle="1" w:styleId="WWNum26">
    <w:name w:val="WWNum26"/>
    <w:basedOn w:val="Bezlisty"/>
    <w:rsid w:val="00B05C4E"/>
    <w:pPr>
      <w:numPr>
        <w:numId w:val="35"/>
      </w:numPr>
    </w:pPr>
  </w:style>
  <w:style w:type="numbering" w:customStyle="1" w:styleId="WWNum27">
    <w:name w:val="WWNum27"/>
    <w:basedOn w:val="Bezlisty"/>
    <w:rsid w:val="00B05C4E"/>
    <w:pPr>
      <w:numPr>
        <w:numId w:val="26"/>
      </w:numPr>
    </w:pPr>
  </w:style>
  <w:style w:type="numbering" w:customStyle="1" w:styleId="WWNum28">
    <w:name w:val="WWNum28"/>
    <w:basedOn w:val="Bezlisty"/>
    <w:rsid w:val="00B05C4E"/>
    <w:pPr>
      <w:numPr>
        <w:numId w:val="27"/>
      </w:numPr>
    </w:pPr>
  </w:style>
  <w:style w:type="numbering" w:customStyle="1" w:styleId="WWNum29">
    <w:name w:val="WWNum29"/>
    <w:basedOn w:val="Bezlisty"/>
    <w:rsid w:val="00B05C4E"/>
    <w:pPr>
      <w:numPr>
        <w:numId w:val="28"/>
      </w:numPr>
    </w:pPr>
  </w:style>
  <w:style w:type="numbering" w:customStyle="1" w:styleId="WWNum30">
    <w:name w:val="WWNum30"/>
    <w:basedOn w:val="Bezlisty"/>
    <w:rsid w:val="00B05C4E"/>
    <w:pPr>
      <w:numPr>
        <w:numId w:val="29"/>
      </w:numPr>
    </w:pPr>
  </w:style>
  <w:style w:type="numbering" w:customStyle="1" w:styleId="WWNum31">
    <w:name w:val="WWNum31"/>
    <w:basedOn w:val="Bezlisty"/>
    <w:rsid w:val="00B05C4E"/>
    <w:pPr>
      <w:numPr>
        <w:numId w:val="30"/>
      </w:numPr>
    </w:pPr>
  </w:style>
  <w:style w:type="numbering" w:customStyle="1" w:styleId="WWNum32">
    <w:name w:val="WWNum32"/>
    <w:basedOn w:val="Bezlisty"/>
    <w:rsid w:val="00B05C4E"/>
    <w:pPr>
      <w:numPr>
        <w:numId w:val="31"/>
      </w:numPr>
    </w:pPr>
  </w:style>
  <w:style w:type="numbering" w:customStyle="1" w:styleId="WWNum33">
    <w:name w:val="WWNum33"/>
    <w:basedOn w:val="Bezlisty"/>
    <w:rsid w:val="00B05C4E"/>
    <w:pPr>
      <w:numPr>
        <w:numId w:val="32"/>
      </w:numPr>
    </w:pPr>
  </w:style>
  <w:style w:type="numbering" w:customStyle="1" w:styleId="WWNum34">
    <w:name w:val="WWNum34"/>
    <w:basedOn w:val="Bezlisty"/>
    <w:rsid w:val="00B05C4E"/>
    <w:pPr>
      <w:numPr>
        <w:numId w:val="33"/>
      </w:numPr>
    </w:pPr>
  </w:style>
  <w:style w:type="numbering" w:customStyle="1" w:styleId="WWNum261">
    <w:name w:val="WWNum261"/>
    <w:basedOn w:val="Bezlisty"/>
    <w:rsid w:val="004F6DCB"/>
    <w:pPr>
      <w:numPr>
        <w:numId w:val="1"/>
      </w:numPr>
    </w:pPr>
  </w:style>
  <w:style w:type="numbering" w:customStyle="1" w:styleId="WWNum101">
    <w:name w:val="WWNum101"/>
    <w:basedOn w:val="Bezlisty"/>
    <w:rsid w:val="005D33DD"/>
  </w:style>
  <w:style w:type="numbering" w:customStyle="1" w:styleId="WWNum61">
    <w:name w:val="WWNum61"/>
    <w:basedOn w:val="Bezlisty"/>
    <w:rsid w:val="00087FBE"/>
    <w:pPr>
      <w:numPr>
        <w:numId w:val="55"/>
      </w:numPr>
    </w:pPr>
  </w:style>
  <w:style w:type="paragraph" w:styleId="NormalnyWeb">
    <w:name w:val="Normal (Web)"/>
    <w:basedOn w:val="Normalny"/>
    <w:uiPriority w:val="99"/>
    <w:rsid w:val="00BB3B99"/>
    <w:pPr>
      <w:widowControl/>
      <w:suppressAutoHyphens w:val="0"/>
      <w:autoSpaceDN/>
      <w:spacing w:before="100" w:after="100" w:line="240" w:lineRule="auto"/>
      <w:textAlignment w:val="auto"/>
    </w:pPr>
    <w:rPr>
      <w:rFonts w:ascii="Times New Roman" w:eastAsia="Times New Roman" w:hAnsi="Times New Roman" w:cs="Times New Roman"/>
      <w:kern w:val="0"/>
      <w:sz w:val="24"/>
      <w:szCs w:val="20"/>
      <w:lang w:eastAsia="pl-PL"/>
    </w:rPr>
  </w:style>
  <w:style w:type="character" w:styleId="Hipercze">
    <w:name w:val="Hyperlink"/>
    <w:uiPriority w:val="99"/>
    <w:rsid w:val="004F428A"/>
    <w:rPr>
      <w:color w:val="0066CC"/>
      <w:u w:val="single"/>
    </w:rPr>
  </w:style>
  <w:style w:type="character" w:customStyle="1" w:styleId="FontStyle70">
    <w:name w:val="Font Style70"/>
    <w:uiPriority w:val="99"/>
    <w:rsid w:val="004F428A"/>
    <w:rPr>
      <w:rFonts w:ascii="Arial" w:hAnsi="Arial" w:cs="Arial"/>
      <w:b/>
      <w:bCs/>
      <w:color w:val="000000"/>
      <w:sz w:val="18"/>
      <w:szCs w:val="18"/>
    </w:rPr>
  </w:style>
  <w:style w:type="character" w:styleId="Odwoaniedokomentarza">
    <w:name w:val="annotation reference"/>
    <w:basedOn w:val="Domylnaczcionkaakapitu"/>
    <w:uiPriority w:val="99"/>
    <w:semiHidden/>
    <w:unhideWhenUsed/>
    <w:rsid w:val="00B353CB"/>
    <w:rPr>
      <w:sz w:val="16"/>
      <w:szCs w:val="16"/>
    </w:rPr>
  </w:style>
  <w:style w:type="paragraph" w:styleId="Tekstkomentarza">
    <w:name w:val="annotation text"/>
    <w:basedOn w:val="Normalny"/>
    <w:link w:val="TekstkomentarzaZnak"/>
    <w:uiPriority w:val="99"/>
    <w:unhideWhenUsed/>
    <w:rsid w:val="00B353CB"/>
    <w:pPr>
      <w:spacing w:line="240" w:lineRule="auto"/>
    </w:pPr>
    <w:rPr>
      <w:sz w:val="20"/>
      <w:szCs w:val="20"/>
    </w:rPr>
  </w:style>
  <w:style w:type="character" w:customStyle="1" w:styleId="TekstkomentarzaZnak">
    <w:name w:val="Tekst komentarza Znak"/>
    <w:basedOn w:val="Domylnaczcionkaakapitu"/>
    <w:link w:val="Tekstkomentarza"/>
    <w:uiPriority w:val="99"/>
    <w:rsid w:val="00B353CB"/>
    <w:rPr>
      <w:sz w:val="20"/>
      <w:szCs w:val="20"/>
    </w:rPr>
  </w:style>
  <w:style w:type="paragraph" w:styleId="Tematkomentarza">
    <w:name w:val="annotation subject"/>
    <w:basedOn w:val="Tekstkomentarza"/>
    <w:next w:val="Tekstkomentarza"/>
    <w:link w:val="TematkomentarzaZnak"/>
    <w:uiPriority w:val="99"/>
    <w:semiHidden/>
    <w:unhideWhenUsed/>
    <w:rsid w:val="00B353CB"/>
    <w:rPr>
      <w:b/>
      <w:bCs/>
    </w:rPr>
  </w:style>
  <w:style w:type="character" w:customStyle="1" w:styleId="TematkomentarzaZnak">
    <w:name w:val="Temat komentarza Znak"/>
    <w:basedOn w:val="TekstkomentarzaZnak"/>
    <w:link w:val="Tematkomentarza"/>
    <w:uiPriority w:val="99"/>
    <w:semiHidden/>
    <w:rsid w:val="00B353CB"/>
    <w:rPr>
      <w:b/>
      <w:bCs/>
      <w:sz w:val="20"/>
      <w:szCs w:val="20"/>
    </w:rPr>
  </w:style>
  <w:style w:type="character" w:customStyle="1" w:styleId="WW8Num47z7">
    <w:name w:val="WW8Num47z7"/>
    <w:rsid w:val="00746EA9"/>
  </w:style>
  <w:style w:type="character" w:customStyle="1" w:styleId="FontStyle64">
    <w:name w:val="Font Style64"/>
    <w:basedOn w:val="Domylnaczcionkaakapitu"/>
    <w:uiPriority w:val="99"/>
    <w:rsid w:val="00746EA9"/>
    <w:rPr>
      <w:rFonts w:ascii="Times New Roman" w:hAnsi="Times New Roman" w:cs="Times New Roman"/>
      <w:color w:val="000000"/>
      <w:sz w:val="26"/>
      <w:szCs w:val="26"/>
    </w:rPr>
  </w:style>
  <w:style w:type="paragraph" w:customStyle="1" w:styleId="Style44">
    <w:name w:val="Style44"/>
    <w:basedOn w:val="Normalny"/>
    <w:uiPriority w:val="99"/>
    <w:rsid w:val="00746EA9"/>
    <w:pPr>
      <w:suppressAutoHyphens w:val="0"/>
      <w:autoSpaceDE w:val="0"/>
      <w:adjustRightInd w:val="0"/>
      <w:spacing w:after="0" w:line="317" w:lineRule="exact"/>
      <w:textAlignment w:val="auto"/>
    </w:pPr>
    <w:rPr>
      <w:rFonts w:ascii="Times New Roman" w:eastAsiaTheme="minorEastAsia"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1C50-D6CF-4952-99F9-7C22B55E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Pages>
  <Words>6223</Words>
  <Characters>37344</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wblaszczak</dc:creator>
  <cp:lastModifiedBy>Marcin Melon</cp:lastModifiedBy>
  <cp:revision>30</cp:revision>
  <cp:lastPrinted>2020-09-03T08:48:00Z</cp:lastPrinted>
  <dcterms:created xsi:type="dcterms:W3CDTF">2020-09-03T07:47:00Z</dcterms:created>
  <dcterms:modified xsi:type="dcterms:W3CDTF">2020-11-10T19:37:00Z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