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9C" w:rsidRDefault="00886DC5" w:rsidP="003F019C">
      <w:pPr>
        <w:tabs>
          <w:tab w:val="left" w:pos="42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b/>
        </w:rPr>
        <w:tab/>
      </w:r>
      <w:r w:rsidRPr="00886DC5">
        <w:rPr>
          <w:rFonts w:ascii="Times New Roman" w:hAnsi="Times New Roman" w:cs="Times New Roman"/>
        </w:rPr>
        <w:t>Ska</w:t>
      </w:r>
      <w:r w:rsidR="00980F64">
        <w:rPr>
          <w:rFonts w:ascii="Times New Roman" w:hAnsi="Times New Roman" w:cs="Times New Roman"/>
        </w:rPr>
        <w:t>rżysko – Kamienna   25</w:t>
      </w:r>
      <w:r>
        <w:rPr>
          <w:rFonts w:ascii="Times New Roman" w:hAnsi="Times New Roman" w:cs="Times New Roman"/>
        </w:rPr>
        <w:t>.05.2020 r.</w:t>
      </w:r>
    </w:p>
    <w:p w:rsidR="00886DC5" w:rsidRDefault="00886DC5" w:rsidP="00886DC5">
      <w:pPr>
        <w:tabs>
          <w:tab w:val="left" w:pos="42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ZP.271.14.2020.EZ</w:t>
      </w:r>
    </w:p>
    <w:p w:rsidR="00886DC5" w:rsidRPr="00886DC5" w:rsidRDefault="00886DC5" w:rsidP="00886DC5">
      <w:pPr>
        <w:tabs>
          <w:tab w:val="left" w:pos="428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DC5">
        <w:rPr>
          <w:rFonts w:ascii="Times New Roman" w:hAnsi="Times New Roman" w:cs="Times New Roman"/>
          <w:b/>
        </w:rPr>
        <w:t>WSZYSCY  ZAINTERESOWANI</w:t>
      </w:r>
    </w:p>
    <w:p w:rsidR="00886DC5" w:rsidRDefault="00886DC5" w:rsidP="00886DC5">
      <w:pPr>
        <w:tabs>
          <w:tab w:val="left" w:pos="4280"/>
        </w:tabs>
        <w:spacing w:line="360" w:lineRule="auto"/>
        <w:rPr>
          <w:rFonts w:ascii="Times New Roman" w:hAnsi="Times New Roman" w:cs="Times New Roman"/>
          <w:b/>
        </w:rPr>
      </w:pPr>
      <w:r w:rsidRPr="00886DC5">
        <w:rPr>
          <w:rFonts w:ascii="Times New Roman" w:hAnsi="Times New Roman" w:cs="Times New Roman"/>
          <w:b/>
        </w:rPr>
        <w:tab/>
      </w:r>
      <w:r w:rsidRPr="00886DC5">
        <w:rPr>
          <w:rFonts w:ascii="Times New Roman" w:hAnsi="Times New Roman" w:cs="Times New Roman"/>
          <w:b/>
        </w:rPr>
        <w:tab/>
        <w:t>===========================</w:t>
      </w:r>
    </w:p>
    <w:p w:rsidR="003A538F" w:rsidRPr="003A538F" w:rsidRDefault="003A538F" w:rsidP="003A538F">
      <w:pPr>
        <w:pStyle w:val="Tekstpodstawowy2"/>
        <w:spacing w:after="0" w:line="276" w:lineRule="auto"/>
        <w:ind w:left="1416" w:hanging="1410"/>
        <w:jc w:val="both"/>
        <w:rPr>
          <w:b/>
          <w:i/>
          <w:sz w:val="22"/>
          <w:szCs w:val="22"/>
        </w:rPr>
      </w:pPr>
      <w:r w:rsidRPr="003A538F">
        <w:rPr>
          <w:sz w:val="22"/>
          <w:szCs w:val="22"/>
        </w:rPr>
        <w:t>dotyczy:</w:t>
      </w:r>
      <w:r w:rsidRPr="003A538F">
        <w:rPr>
          <w:sz w:val="22"/>
          <w:szCs w:val="22"/>
        </w:rPr>
        <w:tab/>
        <w:t xml:space="preserve">postępowania o udzielenie zamówienia publicznego prowadzonego w trybie przetargu nieograniczonego na zadanie pn.: </w:t>
      </w:r>
      <w:r w:rsidRPr="003A538F">
        <w:rPr>
          <w:b/>
          <w:i/>
          <w:sz w:val="22"/>
          <w:szCs w:val="22"/>
        </w:rPr>
        <w:t>„Budowa ul. Leśnej w Skarżysku – Kamiennej”.</w:t>
      </w:r>
    </w:p>
    <w:p w:rsidR="003A538F" w:rsidRPr="003A538F" w:rsidRDefault="003A538F" w:rsidP="00886DC5">
      <w:pPr>
        <w:tabs>
          <w:tab w:val="left" w:pos="4280"/>
        </w:tabs>
        <w:spacing w:line="360" w:lineRule="auto"/>
        <w:rPr>
          <w:rFonts w:ascii="Times New Roman" w:hAnsi="Times New Roman" w:cs="Times New Roman"/>
        </w:rPr>
      </w:pPr>
    </w:p>
    <w:p w:rsidR="003F019C" w:rsidRPr="00886DC5" w:rsidRDefault="003F019C" w:rsidP="003F019C">
      <w:r>
        <w:tab/>
      </w:r>
      <w:r w:rsidRPr="005625AE">
        <w:rPr>
          <w:rFonts w:ascii="Times New Roman" w:hAnsi="Times New Roman" w:cs="Times New Roman"/>
        </w:rPr>
        <w:t>Urząd Miasta w Skarżysku - Kamiennej, jako Zamawiający in</w:t>
      </w:r>
      <w:r>
        <w:rPr>
          <w:rFonts w:ascii="Times New Roman" w:hAnsi="Times New Roman" w:cs="Times New Roman"/>
        </w:rPr>
        <w:t xml:space="preserve">formuje zgodnie   </w:t>
      </w:r>
      <w:r w:rsidRPr="005625AE">
        <w:rPr>
          <w:rFonts w:ascii="Times New Roman" w:hAnsi="Times New Roman" w:cs="Times New Roman"/>
        </w:rPr>
        <w:t>z art. 38 ust. 2 ustawy  z 29.01.2004 r. – Prawo zamówień publicznych</w:t>
      </w:r>
      <w:r w:rsidR="00713BA2">
        <w:rPr>
          <w:rFonts w:ascii="Times New Roman" w:hAnsi="Times New Roman" w:cs="Times New Roman"/>
        </w:rPr>
        <w:t xml:space="preserve"> (tekst jednolity: Dz.U. z  2019 </w:t>
      </w:r>
      <w:r w:rsidRPr="005625AE">
        <w:rPr>
          <w:rFonts w:ascii="Times New Roman" w:hAnsi="Times New Roman" w:cs="Times New Roman"/>
        </w:rPr>
        <w:t xml:space="preserve"> r. </w:t>
      </w:r>
      <w:r w:rsidR="00713BA2">
        <w:rPr>
          <w:rFonts w:ascii="Times New Roman" w:hAnsi="Times New Roman" w:cs="Times New Roman"/>
        </w:rPr>
        <w:t xml:space="preserve">poz.  1843           </w:t>
      </w:r>
      <w:r>
        <w:rPr>
          <w:rFonts w:ascii="Times New Roman" w:hAnsi="Times New Roman" w:cs="Times New Roman"/>
        </w:rPr>
        <w:t xml:space="preserve">ze zm. ), </w:t>
      </w:r>
      <w:r w:rsidR="00713BA2">
        <w:rPr>
          <w:rFonts w:ascii="Times New Roman" w:hAnsi="Times New Roman" w:cs="Times New Roman"/>
          <w:b/>
        </w:rPr>
        <w:t xml:space="preserve">że w dniu   21.05.2020 </w:t>
      </w:r>
      <w:r w:rsidRPr="005625AE">
        <w:rPr>
          <w:rFonts w:ascii="Times New Roman" w:hAnsi="Times New Roman" w:cs="Times New Roman"/>
          <w:b/>
        </w:rPr>
        <w:t>r</w:t>
      </w:r>
      <w:r w:rsidRPr="005625AE">
        <w:rPr>
          <w:rFonts w:ascii="Times New Roman" w:hAnsi="Times New Roman" w:cs="Times New Roman"/>
        </w:rPr>
        <w:t>. wpłynęło zapytanie o treści:</w:t>
      </w:r>
    </w:p>
    <w:p w:rsidR="003F019C" w:rsidRPr="005625AE" w:rsidRDefault="003F019C" w:rsidP="003F019C">
      <w:pPr>
        <w:jc w:val="center"/>
        <w:rPr>
          <w:rFonts w:ascii="Times New Roman" w:hAnsi="Times New Roman" w:cs="Times New Roman"/>
          <w:b/>
        </w:rPr>
      </w:pPr>
      <w:r w:rsidRPr="005625AE">
        <w:rPr>
          <w:rFonts w:ascii="Times New Roman" w:hAnsi="Times New Roman" w:cs="Times New Roman"/>
          <w:b/>
        </w:rPr>
        <w:t xml:space="preserve">Wniosek o wyjaśnienie treści </w:t>
      </w:r>
      <w:r w:rsidR="009B56E0">
        <w:rPr>
          <w:rFonts w:ascii="Times New Roman" w:hAnsi="Times New Roman" w:cs="Times New Roman"/>
          <w:b/>
        </w:rPr>
        <w:t>SIWZ</w:t>
      </w:r>
    </w:p>
    <w:p w:rsidR="009B56E0" w:rsidRDefault="009B56E0" w:rsidP="009B56E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B56E0">
        <w:rPr>
          <w:rFonts w:ascii="Times New Roman" w:hAnsi="Times New Roman" w:cs="Times New Roman"/>
        </w:rPr>
        <w:t xml:space="preserve">Pytanie nr 1 </w:t>
      </w:r>
    </w:p>
    <w:p w:rsidR="00742A6B" w:rsidRDefault="00742A6B" w:rsidP="009B56E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42A6B" w:rsidRPr="009B56E0" w:rsidRDefault="00742A6B" w:rsidP="009B56E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Proszę o informację czy po stronie  Wykonawcy jest montaż separatora </w:t>
      </w:r>
      <w:proofErr w:type="spellStart"/>
      <w:r w:rsidR="00A70EBE">
        <w:rPr>
          <w:rFonts w:ascii="Times New Roman" w:hAnsi="Times New Roman" w:cs="Times New Roman"/>
        </w:rPr>
        <w:t>koalescencyjnego</w:t>
      </w:r>
      <w:proofErr w:type="spellEnd"/>
      <w:r w:rsidR="00A70EBE">
        <w:rPr>
          <w:rFonts w:ascii="Times New Roman" w:hAnsi="Times New Roman" w:cs="Times New Roman"/>
        </w:rPr>
        <w:t xml:space="preserve"> SEKOTW-B  CE 6/60-06? W przedmiarze robót dotyczącej kanalizacji </w:t>
      </w:r>
      <w:r w:rsidR="005D0AF3">
        <w:rPr>
          <w:rFonts w:ascii="Times New Roman" w:hAnsi="Times New Roman" w:cs="Times New Roman"/>
        </w:rPr>
        <w:t>deszczowej brakuje pozycji dotyczącej zakupu  i montażu  tego urządzenia. Proszę o zamieszczenie skorygowanego przedmiaru robót lub informację, że zakup i montaż separatora nie stanowi przedmiotu zamówienia.</w:t>
      </w:r>
    </w:p>
    <w:p w:rsidR="009B56E0" w:rsidRDefault="009B56E0" w:rsidP="003F019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9B56E0" w:rsidRDefault="009B56E0" w:rsidP="003F019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3F019C" w:rsidRDefault="003F019C" w:rsidP="003F019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BB61C6">
        <w:rPr>
          <w:rFonts w:ascii="Times New Roman" w:hAnsi="Times New Roman" w:cs="Times New Roman"/>
          <w:b/>
        </w:rPr>
        <w:t>O D P O W I E D Ź</w:t>
      </w:r>
    </w:p>
    <w:p w:rsidR="003F019C" w:rsidRDefault="00980F64" w:rsidP="00485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iż </w:t>
      </w:r>
      <w:r w:rsidR="00511F78">
        <w:rPr>
          <w:rFonts w:ascii="Times New Roman" w:hAnsi="Times New Roman" w:cs="Times New Roman"/>
        </w:rPr>
        <w:t xml:space="preserve">przedmiar stanowi element pomocniczy do wyceny zamówienia. Montaż separatora </w:t>
      </w:r>
      <w:proofErr w:type="spellStart"/>
      <w:r w:rsidR="00511F78">
        <w:rPr>
          <w:rFonts w:ascii="Times New Roman" w:hAnsi="Times New Roman" w:cs="Times New Roman"/>
        </w:rPr>
        <w:t>koalescencyjnego</w:t>
      </w:r>
      <w:proofErr w:type="spellEnd"/>
      <w:r w:rsidR="00511F78">
        <w:rPr>
          <w:rFonts w:ascii="Times New Roman" w:hAnsi="Times New Roman" w:cs="Times New Roman"/>
        </w:rPr>
        <w:t xml:space="preserve"> </w:t>
      </w:r>
      <w:r w:rsidR="008B2AB4">
        <w:rPr>
          <w:rFonts w:ascii="Times New Roman" w:hAnsi="Times New Roman" w:cs="Times New Roman"/>
        </w:rPr>
        <w:t xml:space="preserve"> zawarty jest  w dokumentacji technicznej zamieszczonej przez Zamawiającego. Wyceny należy dokonywać na podstawie zamieszczonej dokumentacji.</w:t>
      </w:r>
      <w:r w:rsidR="008B2AB4">
        <w:rPr>
          <w:rFonts w:ascii="Times New Roman" w:hAnsi="Times New Roman" w:cs="Times New Roman"/>
        </w:rPr>
        <w:br/>
      </w:r>
    </w:p>
    <w:p w:rsidR="003B654E" w:rsidRPr="003B654E" w:rsidRDefault="003B654E" w:rsidP="003B654E">
      <w:pPr>
        <w:ind w:left="720"/>
        <w:rPr>
          <w:rFonts w:ascii="Book Antiqua" w:hAnsi="Book Antiqua"/>
          <w:b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3B654E">
        <w:rPr>
          <w:rFonts w:ascii="Book Antiqua" w:hAnsi="Book Antiqua"/>
          <w:b/>
        </w:rPr>
        <w:t xml:space="preserve"> PREZYDENT  MIASTA</w:t>
      </w:r>
    </w:p>
    <w:p w:rsidR="003B654E" w:rsidRPr="003B654E" w:rsidRDefault="003B654E" w:rsidP="003B654E">
      <w:pPr>
        <w:ind w:left="720"/>
        <w:rPr>
          <w:rFonts w:ascii="Book Antiqua" w:hAnsi="Book Antiqua"/>
          <w:b/>
        </w:rPr>
      </w:pPr>
      <w:r w:rsidRPr="003B654E">
        <w:rPr>
          <w:rFonts w:ascii="Book Antiqua" w:hAnsi="Book Antiqua"/>
          <w:b/>
        </w:rPr>
        <w:tab/>
      </w:r>
      <w:r w:rsidRPr="003B654E">
        <w:rPr>
          <w:rFonts w:ascii="Book Antiqua" w:hAnsi="Book Antiqua"/>
          <w:b/>
        </w:rPr>
        <w:tab/>
      </w:r>
      <w:r w:rsidRPr="003B654E">
        <w:rPr>
          <w:rFonts w:ascii="Book Antiqua" w:hAnsi="Book Antiqua"/>
          <w:b/>
        </w:rPr>
        <w:tab/>
      </w:r>
      <w:r w:rsidRPr="003B654E">
        <w:rPr>
          <w:rFonts w:ascii="Book Antiqua" w:hAnsi="Book Antiqua"/>
          <w:b/>
        </w:rPr>
        <w:tab/>
      </w:r>
      <w:r w:rsidRPr="003B654E">
        <w:rPr>
          <w:rFonts w:ascii="Book Antiqua" w:hAnsi="Book Antiqua"/>
          <w:b/>
        </w:rPr>
        <w:tab/>
      </w:r>
      <w:r w:rsidRPr="003B654E">
        <w:rPr>
          <w:rFonts w:ascii="Book Antiqua" w:hAnsi="Book Antiqua"/>
          <w:b/>
        </w:rPr>
        <w:tab/>
      </w:r>
      <w:r w:rsidRPr="003B654E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</w:t>
      </w:r>
      <w:bookmarkStart w:id="0" w:name="_GoBack"/>
      <w:bookmarkEnd w:id="0"/>
      <w:r w:rsidRPr="003B654E">
        <w:rPr>
          <w:rFonts w:ascii="Book Antiqua" w:hAnsi="Book Antiqua"/>
          <w:b/>
        </w:rPr>
        <w:t xml:space="preserve">/-/  Konrad </w:t>
      </w:r>
      <w:proofErr w:type="spellStart"/>
      <w:r w:rsidRPr="003B654E">
        <w:rPr>
          <w:rFonts w:ascii="Book Antiqua" w:hAnsi="Book Antiqua"/>
          <w:b/>
        </w:rPr>
        <w:t>Krönig</w:t>
      </w:r>
      <w:proofErr w:type="spellEnd"/>
    </w:p>
    <w:p w:rsidR="003B654E" w:rsidRPr="004B35DC" w:rsidRDefault="003B654E" w:rsidP="003B654E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4854FD" w:rsidRPr="005625AE" w:rsidRDefault="004854FD" w:rsidP="004854FD">
      <w:pPr>
        <w:jc w:val="both"/>
        <w:rPr>
          <w:rFonts w:ascii="Times New Roman" w:hAnsi="Times New Roman" w:cs="Times New Roman"/>
        </w:rPr>
      </w:pPr>
    </w:p>
    <w:p w:rsidR="003F019C" w:rsidRPr="005625AE" w:rsidRDefault="003F019C" w:rsidP="003F019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25AE">
        <w:rPr>
          <w:rFonts w:ascii="Times New Roman" w:hAnsi="Times New Roman" w:cs="Times New Roman"/>
        </w:rPr>
        <w:t>Otrzymują:</w:t>
      </w:r>
    </w:p>
    <w:p w:rsidR="003F019C" w:rsidRPr="005625AE" w:rsidRDefault="003F019C" w:rsidP="003F01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5AE">
        <w:rPr>
          <w:rFonts w:ascii="Times New Roman" w:hAnsi="Times New Roman" w:cs="Times New Roman"/>
        </w:rPr>
        <w:t>Adresat.</w:t>
      </w:r>
    </w:p>
    <w:p w:rsidR="003F019C" w:rsidRPr="005625AE" w:rsidRDefault="003F019C" w:rsidP="003F01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5AE">
        <w:rPr>
          <w:rFonts w:ascii="Times New Roman" w:hAnsi="Times New Roman" w:cs="Times New Roman"/>
        </w:rPr>
        <w:t>a/a.</w:t>
      </w:r>
    </w:p>
    <w:p w:rsidR="003F019C" w:rsidRDefault="003F019C" w:rsidP="003F0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F019C" w:rsidRDefault="003F019C" w:rsidP="003F0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F019C" w:rsidRDefault="003F019C" w:rsidP="003F0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F019C" w:rsidRDefault="003F019C" w:rsidP="003F0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44D19" w:rsidRDefault="00644D19"/>
    <w:sectPr w:rsidR="0064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5345"/>
    <w:multiLevelType w:val="hybridMultilevel"/>
    <w:tmpl w:val="80FCD048"/>
    <w:lvl w:ilvl="0" w:tplc="F546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63A04"/>
    <w:multiLevelType w:val="hybridMultilevel"/>
    <w:tmpl w:val="F3B8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F5"/>
    <w:rsid w:val="003A538F"/>
    <w:rsid w:val="003B654E"/>
    <w:rsid w:val="003F019C"/>
    <w:rsid w:val="004854FD"/>
    <w:rsid w:val="00511F78"/>
    <w:rsid w:val="005D0AF3"/>
    <w:rsid w:val="00644D19"/>
    <w:rsid w:val="00713BA2"/>
    <w:rsid w:val="00742A6B"/>
    <w:rsid w:val="00886DC5"/>
    <w:rsid w:val="008B2AB4"/>
    <w:rsid w:val="00980F64"/>
    <w:rsid w:val="009901F5"/>
    <w:rsid w:val="009B56E0"/>
    <w:rsid w:val="00A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01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019C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3F019C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A53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53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A538F"/>
  </w:style>
  <w:style w:type="table" w:styleId="Tabela-Siatka">
    <w:name w:val="Table Grid"/>
    <w:basedOn w:val="Standardowy"/>
    <w:uiPriority w:val="59"/>
    <w:rsid w:val="003A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3A53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01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019C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3F019C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A53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53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A538F"/>
  </w:style>
  <w:style w:type="table" w:styleId="Tabela-Siatka">
    <w:name w:val="Table Grid"/>
    <w:basedOn w:val="Standardowy"/>
    <w:uiPriority w:val="59"/>
    <w:rsid w:val="003A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3A53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1190</Characters>
  <Application>Microsoft Office Word</Application>
  <DocSecurity>0</DocSecurity>
  <Lines>36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2020-05-25T08:05:00Z</cp:lastPrinted>
  <dcterms:created xsi:type="dcterms:W3CDTF">2020-05-21T11:11:00Z</dcterms:created>
  <dcterms:modified xsi:type="dcterms:W3CDTF">2020-05-25T08:08:00Z</dcterms:modified>
</cp:coreProperties>
</file>