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C8" w:rsidRPr="00156DF6" w:rsidRDefault="000347C8" w:rsidP="000347C8">
      <w:pPr>
        <w:spacing w:after="0"/>
        <w:jc w:val="center"/>
        <w:rPr>
          <w:rFonts w:ascii="Times New Roman" w:hAnsi="Times New Roman"/>
          <w:b/>
        </w:rPr>
      </w:pPr>
      <w:r w:rsidRPr="00156DF6">
        <w:rPr>
          <w:rFonts w:ascii="Times New Roman" w:hAnsi="Times New Roman"/>
          <w:b/>
        </w:rPr>
        <w:t>KLAUZULA INFORMACYJNA</w:t>
      </w:r>
    </w:p>
    <w:p w:rsidR="000347C8" w:rsidRDefault="000347C8" w:rsidP="000347C8">
      <w:pPr>
        <w:spacing w:after="0"/>
        <w:jc w:val="center"/>
        <w:rPr>
          <w:rFonts w:ascii="Times New Roman" w:hAnsi="Times New Roman"/>
          <w:b/>
        </w:rPr>
      </w:pPr>
      <w:r w:rsidRPr="00156DF6">
        <w:rPr>
          <w:rFonts w:ascii="Times New Roman" w:hAnsi="Times New Roman"/>
          <w:b/>
        </w:rPr>
        <w:t>dot</w:t>
      </w:r>
      <w:r w:rsidR="007714E2">
        <w:rPr>
          <w:rFonts w:ascii="Times New Roman" w:hAnsi="Times New Roman"/>
          <w:b/>
        </w:rPr>
        <w:t>ycząca</w:t>
      </w:r>
      <w:r w:rsidRPr="00156DF6">
        <w:rPr>
          <w:rFonts w:ascii="Times New Roman" w:hAnsi="Times New Roman"/>
          <w:b/>
        </w:rPr>
        <w:t xml:space="preserve"> przetwarzania danych osobowych</w:t>
      </w:r>
    </w:p>
    <w:p w:rsidR="000347C8" w:rsidRPr="00CF4BF2" w:rsidRDefault="00CF4BF2" w:rsidP="00CF4BF2">
      <w:pPr>
        <w:spacing w:after="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(</w:t>
      </w:r>
      <w:r w:rsidR="00B272EC">
        <w:rPr>
          <w:rFonts w:ascii="Times New Roman" w:hAnsi="Times New Roman"/>
          <w:b/>
          <w:color w:val="FF0000"/>
        </w:rPr>
        <w:t xml:space="preserve">w zakresie </w:t>
      </w:r>
      <w:r>
        <w:rPr>
          <w:rFonts w:ascii="Times New Roman" w:hAnsi="Times New Roman"/>
          <w:b/>
          <w:color w:val="FF0000"/>
        </w:rPr>
        <w:t xml:space="preserve"> </w:t>
      </w:r>
      <w:r w:rsidR="00B272EC">
        <w:rPr>
          <w:rFonts w:ascii="Times New Roman" w:hAnsi="Times New Roman"/>
          <w:b/>
          <w:color w:val="FF0000"/>
        </w:rPr>
        <w:t>podatków i opłat lokalnych)</w:t>
      </w:r>
    </w:p>
    <w:p w:rsidR="000347C8" w:rsidRPr="00A07DF5" w:rsidRDefault="000347C8" w:rsidP="000347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347C8" w:rsidRPr="00A07DF5" w:rsidRDefault="000347C8" w:rsidP="00E71DB8">
      <w:pPr>
        <w:spacing w:after="0"/>
        <w:ind w:firstLine="70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Na podstawie art. 13 ust. 1 i ust. 2 Rozporządzenia Parlamentu Europejskiego i Rady (UE) 2016/679 z 27 kwietnia 2016 r. w sprawie ochrony osób fizycznych w związku z przetwarzaniem danych osobowych</w:t>
      </w:r>
      <w:r w:rsidR="00A07DF5" w:rsidRPr="00A07DF5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i w sprawie swobodnego przepływu takich danych oraz uchylenia dyrektywy 95/46/WE (ogólne rozporządzenie </w:t>
      </w:r>
      <w:r w:rsidR="00A07DF5" w:rsidRPr="00A07DF5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o ochronie danych osobowych) (</w:t>
      </w:r>
      <w:proofErr w:type="spellStart"/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Dz.Urz.UE.L</w:t>
      </w:r>
      <w:proofErr w:type="spellEnd"/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. z 2016r. Nr 119, stron.1) (dalej jako: „RODO”), informujemy Panią/Pana</w:t>
      </w:r>
      <w:r w:rsidR="00BE17BD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o sposobie i celu, w jakim przetwarzamy Pani/Pana dane osobowe, a także o przysługujących Pani/Panu prawach, wynikających z regulacji  o ochronie danych osobowych:</w:t>
      </w:r>
      <w:r w:rsidR="001858A6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</w:p>
    <w:p w:rsidR="000347C8" w:rsidRPr="00A07DF5" w:rsidRDefault="00843191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Administratorem Pana/Pani</w:t>
      </w:r>
      <w:r w:rsidR="000347C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danych osobowych jest</w:t>
      </w:r>
      <w:r w:rsidR="000347C8" w:rsidRPr="00A07DF5">
        <w:rPr>
          <w:rFonts w:ascii="Times New Roman" w:eastAsia="Times New Roman" w:hAnsi="Times New Roman"/>
          <w:color w:val="FF0000"/>
          <w:sz w:val="21"/>
          <w:szCs w:val="21"/>
          <w:lang w:eastAsia="pl-PL"/>
        </w:rPr>
        <w:t xml:space="preserve"> </w:t>
      </w:r>
      <w:r w:rsidR="000347C8" w:rsidRPr="00A07DF5">
        <w:rPr>
          <w:rFonts w:ascii="Times New Roman" w:eastAsia="Times New Roman" w:hAnsi="Times New Roman"/>
          <w:sz w:val="21"/>
          <w:szCs w:val="21"/>
          <w:lang w:eastAsia="pl-PL"/>
        </w:rPr>
        <w:t>Gmina</w:t>
      </w:r>
      <w:r w:rsidR="002B5664" w:rsidRPr="00A07DF5">
        <w:rPr>
          <w:rFonts w:ascii="Times New Roman" w:eastAsia="Times New Roman" w:hAnsi="Times New Roman"/>
          <w:color w:val="FF0000"/>
          <w:sz w:val="21"/>
          <w:szCs w:val="21"/>
          <w:lang w:eastAsia="pl-PL"/>
        </w:rPr>
        <w:t xml:space="preserve"> </w:t>
      </w:r>
      <w:r w:rsidR="000347C8" w:rsidRPr="00A07DF5">
        <w:rPr>
          <w:rFonts w:ascii="Times New Roman" w:eastAsia="Times New Roman" w:hAnsi="Times New Roman"/>
          <w:sz w:val="21"/>
          <w:szCs w:val="21"/>
          <w:lang w:eastAsia="pl-PL"/>
        </w:rPr>
        <w:t>Skarżysko-Kamienna, reprezentowana przez Prezydenta Miasta Skarżysk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a</w:t>
      </w:r>
      <w:r w:rsidR="000347C8" w:rsidRPr="00A07DF5">
        <w:rPr>
          <w:rFonts w:ascii="Times New Roman" w:eastAsia="Times New Roman" w:hAnsi="Times New Roman"/>
          <w:sz w:val="21"/>
          <w:szCs w:val="21"/>
          <w:lang w:eastAsia="pl-PL"/>
        </w:rPr>
        <w:t>-Kamienn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ej </w:t>
      </w:r>
      <w:r w:rsidR="000347C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(dane adresowe: 26-110 Skarżysko-Kamienna </w:t>
      </w:r>
      <w:r w:rsidR="002B5664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0347C8" w:rsidRPr="00A07DF5">
        <w:rPr>
          <w:rFonts w:ascii="Times New Roman" w:eastAsia="Times New Roman" w:hAnsi="Times New Roman"/>
          <w:sz w:val="21"/>
          <w:szCs w:val="21"/>
          <w:lang w:eastAsia="pl-PL"/>
        </w:rPr>
        <w:t>ul. Sikorskiego 18).</w:t>
      </w:r>
    </w:p>
    <w:p w:rsidR="00DA1549" w:rsidRPr="00A07DF5" w:rsidRDefault="000347C8" w:rsidP="00DA15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8" w:history="1">
        <w:r w:rsidRPr="00A07DF5">
          <w:rPr>
            <w:rStyle w:val="Hipercze"/>
            <w:rFonts w:ascii="Times New Roman" w:eastAsia="Times New Roman" w:hAnsi="Times New Roman"/>
            <w:sz w:val="21"/>
            <w:szCs w:val="21"/>
            <w:lang w:eastAsia="pl-PL"/>
          </w:rPr>
          <w:t>inspektor@um.skarzysko.pl</w:t>
        </w:r>
      </w:hyperlink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) lub pisemnie na adres Administratora danych.</w:t>
      </w:r>
    </w:p>
    <w:p w:rsidR="00DA1549" w:rsidRPr="00A07DF5" w:rsidRDefault="00DA1549" w:rsidP="00FB64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Pani/Pana dane osobowe będą przetwarzane w związku z realizacją obowiązku podatkowego ciążącego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na administratorze (art. 6 ust. 1 lit. c RODO), w szczególności w </w:t>
      </w:r>
      <w:r w:rsidR="007860D2" w:rsidRPr="00A07DF5">
        <w:rPr>
          <w:rFonts w:ascii="Times New Roman" w:eastAsia="Times New Roman" w:hAnsi="Times New Roman"/>
          <w:sz w:val="21"/>
          <w:szCs w:val="21"/>
          <w:lang w:eastAsia="pl-PL"/>
        </w:rPr>
        <w:t>celu:</w:t>
      </w:r>
    </w:p>
    <w:p w:rsidR="00555068" w:rsidRPr="00A07DF5" w:rsidRDefault="00DA1549" w:rsidP="00FB64CE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7860D2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naliczania wysokości podatku od nieruchomości, rolnego i leśnego od osób fizycznych </w:t>
      </w:r>
      <w:r w:rsidR="00AD2AFC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i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prawnych;</w:t>
      </w:r>
    </w:p>
    <w:p w:rsidR="00DA1549" w:rsidRPr="00A07DF5" w:rsidRDefault="00DA1549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55506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naliczania wysokości podatku od środków transportowych od osób fizycznych i prawnych;</w:t>
      </w:r>
    </w:p>
    <w:p w:rsidR="00DA1549" w:rsidRPr="00A07DF5" w:rsidRDefault="00DA1549" w:rsidP="00077D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55506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wydawani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a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decyzji w sprawie podatków i opłat lokalnych;</w:t>
      </w:r>
    </w:p>
    <w:p w:rsidR="00931289" w:rsidRPr="00A07DF5" w:rsidRDefault="00DA1549" w:rsidP="00077D2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93128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naliczani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a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opłaty za gospodarowanie odpadami komunalnymi</w:t>
      </w:r>
      <w:r w:rsidR="0093128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dla osób fizycznych;</w:t>
      </w:r>
    </w:p>
    <w:p w:rsidR="00DA1549" w:rsidRPr="00A07DF5" w:rsidRDefault="00DA1549" w:rsidP="00E35BC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93128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wydawani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a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decyzji określającej</w:t>
      </w:r>
      <w:r w:rsidR="004C2880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opłatę za gospodarowanie odpadami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komunalnymi</w:t>
      </w:r>
      <w:r w:rsidR="00E35BC7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dla osób fizycznych;</w:t>
      </w:r>
    </w:p>
    <w:p w:rsidR="00DA1549" w:rsidRPr="00A07DF5" w:rsidRDefault="00DA1549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poboru i zwrotu podatków i opłat lokalnych zgodnie z: ustawą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z dnia 12 stycznia 1991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r. o 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podatkach i opłatach lokalnych, ustawą z dnia 15 listopada 1984 r. o podatku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rolnym,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>ustawą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z dnia 30 października 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2002 r.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o podatku leśnym, ustawą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z dnia 29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sierpnia 1997 r. Ordynacja podatkowa, ustaw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ą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z dnia 17 maja 1989 r. Prawo geodezyjne </w:t>
      </w:r>
      <w:r w:rsidR="00A07DF5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i kartograficzne, ustaw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ą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z dnia 16 listopada 2006 r. o opłacie skarbowej;</w:t>
      </w:r>
    </w:p>
    <w:p w:rsidR="00FB64CE" w:rsidRPr="00A07DF5" w:rsidRDefault="00DA1549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naliczania wysokości zwrotu podatku akcyzowego producentom rolnym zgodnie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>z ustaw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ą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z dnia 10 m</w:t>
      </w:r>
      <w:r w:rsidR="00632943">
        <w:rPr>
          <w:rFonts w:ascii="Times New Roman" w:eastAsia="Times New Roman" w:hAnsi="Times New Roman"/>
          <w:sz w:val="21"/>
          <w:szCs w:val="21"/>
          <w:lang w:eastAsia="pl-PL"/>
        </w:rPr>
        <w:t>arca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632943">
        <w:rPr>
          <w:rFonts w:ascii="Times New Roman" w:eastAsia="Times New Roman" w:hAnsi="Times New Roman"/>
          <w:sz w:val="21"/>
          <w:szCs w:val="21"/>
          <w:lang w:eastAsia="pl-PL"/>
        </w:rPr>
        <w:t>2006</w:t>
      </w:r>
      <w:r w:rsidR="00C83A04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r.</w:t>
      </w:r>
      <w:r w:rsidR="00A07DF5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o zwrocie podatku akcyzowego zawartego w cenie oleju napędowego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wykorzystywanego do </w:t>
      </w:r>
      <w:r w:rsidR="00FB64CE" w:rsidRPr="00A07DF5">
        <w:rPr>
          <w:rFonts w:ascii="Times New Roman" w:eastAsia="Times New Roman" w:hAnsi="Times New Roman"/>
          <w:sz w:val="21"/>
          <w:szCs w:val="21"/>
          <w:lang w:eastAsia="pl-PL"/>
        </w:rPr>
        <w:t>produkcji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rolnej;</w:t>
      </w:r>
    </w:p>
    <w:p w:rsidR="00DA1549" w:rsidRPr="00A07DF5" w:rsidRDefault="00FB64CE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- 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windykacji niezapłaconych podatków i opłat zgodnie z ustawą o postępowaniu egzekucyjnym </w:t>
      </w:r>
      <w:r w:rsidR="007379D4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w administracji;</w:t>
      </w:r>
    </w:p>
    <w:p w:rsidR="00DA1549" w:rsidRPr="00A07DF5" w:rsidRDefault="007379D4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- 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wydawania zaświadczeń o figurowaniu w ewidencji podatników podatk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u: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rolnego, od nieruchomości 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i leśnego</w:t>
      </w:r>
      <w:r w:rsidR="00261A4F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oraz o niezaleganiu w podatkach lub stwierdzające stan zaległości zgodnie z ustawą z dnia 29 sierpnia 1997 r. Ordynacja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podatkowa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;</w:t>
      </w:r>
    </w:p>
    <w:p w:rsidR="00A64858" w:rsidRPr="00A07DF5" w:rsidRDefault="00A64858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- udzielania ulg w spłacie zobowiązań podatkowych: odroczenia terminu płatności, rozłożenia</w:t>
      </w:r>
      <w:r w:rsidR="00E35BC7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na raty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i umorzenia,</w:t>
      </w:r>
    </w:p>
    <w:p w:rsidR="00DA1549" w:rsidRPr="00A07DF5" w:rsidRDefault="007379D4" w:rsidP="00077D20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- 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wydawania zaświadczeń o pomocy de </w:t>
      </w:r>
      <w:proofErr w:type="spellStart"/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minimis</w:t>
      </w:r>
      <w:proofErr w:type="spellEnd"/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, zgodnie z ustawą z dnia 30 kwietnia </w:t>
      </w:r>
      <w:r w:rsidR="00077D20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2004 r. o postępowaniu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w sprawach dotyczących pomocy </w:t>
      </w:r>
      <w:r w:rsidR="00077D20" w:rsidRPr="00A07DF5">
        <w:rPr>
          <w:rFonts w:ascii="Times New Roman" w:eastAsia="Times New Roman" w:hAnsi="Times New Roman"/>
          <w:sz w:val="21"/>
          <w:szCs w:val="21"/>
          <w:lang w:eastAsia="pl-PL"/>
        </w:rPr>
        <w:t>publicznej</w:t>
      </w:r>
      <w:r w:rsidR="00DA1549" w:rsidRPr="00A07DF5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DF0EB8" w:rsidRPr="00A07DF5" w:rsidRDefault="00DF0EB8" w:rsidP="0047733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1"/>
          <w:szCs w:val="21"/>
        </w:rPr>
      </w:pPr>
      <w:r w:rsidRPr="00A07DF5">
        <w:rPr>
          <w:rFonts w:ascii="Times New Roman" w:hAnsi="Times New Roman"/>
          <w:sz w:val="21"/>
          <w:szCs w:val="21"/>
        </w:rPr>
        <w:t>Dane osobowe stron postępowania administracyjnego,</w:t>
      </w:r>
      <w:r w:rsidR="00A64858" w:rsidRPr="00A07DF5">
        <w:rPr>
          <w:rFonts w:ascii="Times New Roman" w:hAnsi="Times New Roman"/>
          <w:sz w:val="21"/>
          <w:szCs w:val="21"/>
        </w:rPr>
        <w:t xml:space="preserve"> </w:t>
      </w:r>
      <w:r w:rsidRPr="00A07DF5">
        <w:rPr>
          <w:rFonts w:ascii="Times New Roman" w:hAnsi="Times New Roman"/>
          <w:sz w:val="21"/>
          <w:szCs w:val="21"/>
        </w:rPr>
        <w:t xml:space="preserve"> mogą pochodzić z systemów informatycznych, do których organ ma dostęp zgodnie z przepisami obowiązującego prawa</w:t>
      </w:r>
      <w:r w:rsidR="00A64858" w:rsidRPr="00A07DF5">
        <w:rPr>
          <w:rFonts w:ascii="Times New Roman" w:hAnsi="Times New Roman"/>
          <w:sz w:val="21"/>
          <w:szCs w:val="21"/>
        </w:rPr>
        <w:t xml:space="preserve"> </w:t>
      </w:r>
      <w:r w:rsidRPr="00A07DF5">
        <w:rPr>
          <w:rFonts w:ascii="Times New Roman" w:hAnsi="Times New Roman"/>
          <w:sz w:val="21"/>
          <w:szCs w:val="21"/>
        </w:rPr>
        <w:t xml:space="preserve"> lub od osób trzecich i innych podmiotów.</w:t>
      </w:r>
    </w:p>
    <w:p w:rsidR="000347C8" w:rsidRPr="00A07DF5" w:rsidRDefault="000347C8" w:rsidP="000347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A07DF5">
        <w:rPr>
          <w:rFonts w:ascii="Times New Roman" w:hAnsi="Times New Roman"/>
          <w:color w:val="000000"/>
          <w:sz w:val="21"/>
          <w:szCs w:val="21"/>
        </w:rPr>
        <w:t>Dane osobowe nie będ</w:t>
      </w:r>
      <w:r w:rsidR="00A07DF5" w:rsidRPr="00A07DF5">
        <w:rPr>
          <w:rFonts w:ascii="Times New Roman" w:hAnsi="Times New Roman"/>
          <w:color w:val="000000"/>
          <w:sz w:val="21"/>
          <w:szCs w:val="21"/>
        </w:rPr>
        <w:t xml:space="preserve">ą przekazywane innym podmiotom, </w:t>
      </w:r>
      <w:r w:rsidRPr="00A07DF5">
        <w:rPr>
          <w:rFonts w:ascii="Times New Roman" w:hAnsi="Times New Roman"/>
          <w:color w:val="000000"/>
          <w:sz w:val="21"/>
          <w:szCs w:val="21"/>
        </w:rPr>
        <w:t>z wyjątkiem podmiotów uprawnionych do ich przetwarzania na podstawie przepisów prawa.</w:t>
      </w:r>
    </w:p>
    <w:p w:rsidR="000347C8" w:rsidRPr="0047733E" w:rsidRDefault="000347C8" w:rsidP="004773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hAnsi="Times New Roman"/>
          <w:sz w:val="21"/>
          <w:szCs w:val="21"/>
        </w:rPr>
        <w:t>Przetwarzane dane osobowe będą przechowywane jedynie w okresie niezbędnym do spełnienia celu, dla którego zostały zebrane lub w okresie wskazanym przepisami prawa.</w:t>
      </w:r>
      <w:r w:rsidR="0047733E">
        <w:rPr>
          <w:rFonts w:ascii="Times New Roman" w:hAnsi="Times New Roman"/>
          <w:sz w:val="21"/>
          <w:szCs w:val="21"/>
        </w:rPr>
        <w:t xml:space="preserve"> </w:t>
      </w:r>
      <w:r w:rsidRPr="0047733E">
        <w:rPr>
          <w:rFonts w:ascii="Times New Roman" w:hAnsi="Times New Roman"/>
          <w:sz w:val="21"/>
          <w:szCs w:val="21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0347C8" w:rsidRPr="0047733E" w:rsidRDefault="000347C8" w:rsidP="004773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  <w:r w:rsidR="0047733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47733E">
        <w:rPr>
          <w:rFonts w:ascii="Times New Roman" w:eastAsia="Times New Roman" w:hAnsi="Times New Roman"/>
          <w:sz w:val="21"/>
          <w:szCs w:val="21"/>
          <w:lang w:eastAsia="pl-PL"/>
        </w:rPr>
        <w:t>Wobec przysługującego prawa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47733E">
        <w:rPr>
          <w:rFonts w:ascii="Times New Roman" w:eastAsia="Times New Roman" w:hAnsi="Times New Roman"/>
          <w:sz w:val="21"/>
          <w:szCs w:val="21"/>
          <w:lang w:eastAsia="pl-PL"/>
        </w:rPr>
        <w:t>do usunięcia danych, ich przenoszenia oraz wniesienia sprzeciwu mają zastosowanie ograniczenia wynikające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47733E">
        <w:rPr>
          <w:rFonts w:ascii="Times New Roman" w:eastAsia="Times New Roman" w:hAnsi="Times New Roman"/>
          <w:sz w:val="21"/>
          <w:szCs w:val="21"/>
          <w:lang w:eastAsia="pl-PL"/>
        </w:rPr>
        <w:t>z art. 17 ust.3, art.20 i art. 21 Rozporządzenia UE.</w:t>
      </w:r>
    </w:p>
    <w:p w:rsidR="0079373F" w:rsidRPr="00A07DF5" w:rsidRDefault="000347C8" w:rsidP="007937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bCs/>
          <w:sz w:val="21"/>
          <w:szCs w:val="21"/>
          <w:lang w:eastAsia="pl-PL"/>
        </w:rPr>
        <w:t>W przypadku powzięcia informacji o niezgodnym z prawem przetwarzaniu przez Administratora – Pani/Pana danych osobowych, przysługuje Pani/Panu prawo do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A07DF5">
        <w:rPr>
          <w:rFonts w:ascii="Times New Roman" w:eastAsia="Times New Roman" w:hAnsi="Times New Roman"/>
          <w:bCs/>
          <w:sz w:val="21"/>
          <w:szCs w:val="21"/>
          <w:lang w:eastAsia="pl-PL"/>
        </w:rPr>
        <w:t>wniesienia skargi do organu nadzorczego – Prezesa Urzędu Ochrony Danych Osobowych</w:t>
      </w:r>
      <w:r w:rsidRPr="00A07DF5">
        <w:rPr>
          <w:rFonts w:ascii="Times New Roman" w:hAnsi="Times New Roman"/>
          <w:sz w:val="21"/>
          <w:szCs w:val="21"/>
        </w:rPr>
        <w:t xml:space="preserve"> adres: Stawki 2, 00-193 Warszawa</w:t>
      </w:r>
      <w:r w:rsidR="0047733E">
        <w:rPr>
          <w:rFonts w:ascii="Times New Roman" w:hAnsi="Times New Roman"/>
          <w:sz w:val="21"/>
          <w:szCs w:val="21"/>
        </w:rPr>
        <w:t>.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</w:p>
    <w:p w:rsidR="00D738C1" w:rsidRPr="00A07DF5" w:rsidRDefault="0079373F" w:rsidP="00A07DF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Podanie przez Pana/Panią danych osobowych jest wymogiem ustawowym. Jest Pan/Pani </w:t>
      </w:r>
      <w:r w:rsidR="00D738C1" w:rsidRPr="00A07DF5">
        <w:rPr>
          <w:rFonts w:ascii="Times New Roman" w:eastAsia="Times New Roman" w:hAnsi="Times New Roman"/>
          <w:sz w:val="21"/>
          <w:szCs w:val="21"/>
          <w:lang w:eastAsia="pl-PL"/>
        </w:rPr>
        <w:t>zobowiązan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y</w:t>
      </w:r>
      <w:r w:rsidR="00D738C1" w:rsidRPr="00A07DF5">
        <w:rPr>
          <w:rFonts w:ascii="Times New Roman" w:eastAsia="Times New Roman" w:hAnsi="Times New Roman"/>
          <w:sz w:val="21"/>
          <w:szCs w:val="21"/>
          <w:lang w:eastAsia="pl-PL"/>
        </w:rPr>
        <w:t>/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>a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do ich podania a konsekwencją niepodania danych osobowych będzie</w:t>
      </w:r>
      <w:r w:rsidR="00D738C1" w:rsidRPr="00A07DF5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A5077D" w:rsidRPr="00BA32AE" w:rsidRDefault="00D738C1" w:rsidP="00BA32A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-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wszczęcie z urzędu postępowania podatkowego w rozumieniu przepisów ustawy z dnia 29 sierpnia 1997 r. Ordynacja podatkowa </w:t>
      </w:r>
      <w:r w:rsidR="00DF0EB8" w:rsidRPr="00A07DF5">
        <w:rPr>
          <w:rFonts w:ascii="Times New Roman" w:eastAsia="Times New Roman" w:hAnsi="Times New Roman"/>
          <w:sz w:val="21"/>
          <w:szCs w:val="21"/>
          <w:lang w:eastAsia="pl-PL"/>
        </w:rPr>
        <w:t>lub nie</w:t>
      </w:r>
      <w:r w:rsidR="00CB558B" w:rsidRPr="00A07DF5">
        <w:rPr>
          <w:rFonts w:ascii="Times New Roman" w:eastAsia="Times New Roman" w:hAnsi="Times New Roman"/>
          <w:sz w:val="21"/>
          <w:szCs w:val="21"/>
          <w:lang w:eastAsia="pl-PL"/>
        </w:rPr>
        <w:t>załatwienie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czynności urzędow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ych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>związan</w:t>
      </w:r>
      <w:r w:rsidR="00A64858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ych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>z dokonaniem zapłaty podatków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i opłat lokalnych, o których mowa w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ustawie z dnia 12 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>stycznia 1991 r. o podatkach i opłatach lokalnych</w:t>
      </w:r>
      <w:r w:rsid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BA32AE">
        <w:rPr>
          <w:rFonts w:ascii="Times New Roman" w:eastAsia="Times New Roman" w:hAnsi="Times New Roman"/>
          <w:sz w:val="21"/>
          <w:szCs w:val="21"/>
          <w:lang w:eastAsia="pl-PL"/>
        </w:rPr>
        <w:t>- brak możliwości rozpatrzenia wniosku</w:t>
      </w:r>
      <w:r w:rsidR="00A5077D" w:rsidRP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lub wydani</w:t>
      </w:r>
      <w:r w:rsidR="00A64858" w:rsidRPr="00BA32AE">
        <w:rPr>
          <w:rFonts w:ascii="Times New Roman" w:eastAsia="Times New Roman" w:hAnsi="Times New Roman"/>
          <w:sz w:val="21"/>
          <w:szCs w:val="21"/>
          <w:lang w:eastAsia="pl-PL"/>
        </w:rPr>
        <w:t>a</w:t>
      </w:r>
      <w:r w:rsidR="00A5077D" w:rsidRPr="00BA32AE">
        <w:rPr>
          <w:rFonts w:ascii="Times New Roman" w:eastAsia="Times New Roman" w:hAnsi="Times New Roman"/>
          <w:sz w:val="21"/>
          <w:szCs w:val="21"/>
          <w:lang w:eastAsia="pl-PL"/>
        </w:rPr>
        <w:t xml:space="preserve"> zaświadczenia.</w:t>
      </w:r>
    </w:p>
    <w:p w:rsidR="00A07DF5" w:rsidRDefault="00A5077D" w:rsidP="00A07DF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9.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>Pani/Pana dane osobowe nie będą przekazywane do państwa trzeciego/organizacji</w:t>
      </w: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79373F"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międzynarodowej. </w:t>
      </w:r>
    </w:p>
    <w:p w:rsidR="00520115" w:rsidRPr="00A07DF5" w:rsidRDefault="00A07DF5" w:rsidP="00A07DF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DF5">
        <w:rPr>
          <w:rFonts w:ascii="Times New Roman" w:eastAsia="Times New Roman" w:hAnsi="Times New Roman"/>
          <w:sz w:val="21"/>
          <w:szCs w:val="21"/>
          <w:lang w:eastAsia="pl-PL"/>
        </w:rPr>
        <w:t xml:space="preserve">10. </w:t>
      </w:r>
      <w:r w:rsidR="000347C8" w:rsidRPr="00A07DF5">
        <w:rPr>
          <w:rFonts w:ascii="Times New Roman" w:eastAsia="Times New Roman" w:hAnsi="Times New Roman"/>
          <w:bCs/>
          <w:sz w:val="21"/>
          <w:szCs w:val="21"/>
          <w:lang w:eastAsia="pl-PL"/>
        </w:rPr>
        <w:t xml:space="preserve">Pan/Pani dane nie będą </w:t>
      </w:r>
      <w:r w:rsidR="000347C8" w:rsidRPr="00A07DF5">
        <w:rPr>
          <w:rFonts w:ascii="Times New Roman" w:hAnsi="Times New Roman"/>
          <w:sz w:val="21"/>
          <w:szCs w:val="21"/>
        </w:rPr>
        <w:t>przetwarzane w sposób zautomatyzowany i nie będą profilowane</w:t>
      </w:r>
      <w:r w:rsidR="00A64858" w:rsidRPr="00A07DF5">
        <w:rPr>
          <w:rFonts w:ascii="Times New Roman" w:hAnsi="Times New Roman"/>
          <w:sz w:val="21"/>
          <w:szCs w:val="21"/>
        </w:rPr>
        <w:t>.</w:t>
      </w:r>
    </w:p>
    <w:sectPr w:rsidR="00520115" w:rsidRPr="00A07DF5" w:rsidSect="00A07DF5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54" w:rsidRDefault="006B1B54" w:rsidP="003C287F">
      <w:pPr>
        <w:spacing w:after="0" w:line="240" w:lineRule="auto"/>
      </w:pPr>
      <w:r>
        <w:separator/>
      </w:r>
    </w:p>
  </w:endnote>
  <w:endnote w:type="continuationSeparator" w:id="0">
    <w:p w:rsidR="006B1B54" w:rsidRDefault="006B1B54" w:rsidP="003C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54" w:rsidRDefault="006B1B54" w:rsidP="003C287F">
      <w:pPr>
        <w:spacing w:after="0" w:line="240" w:lineRule="auto"/>
      </w:pPr>
      <w:r>
        <w:separator/>
      </w:r>
    </w:p>
  </w:footnote>
  <w:footnote w:type="continuationSeparator" w:id="0">
    <w:p w:rsidR="006B1B54" w:rsidRDefault="006B1B54" w:rsidP="003C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7D"/>
    <w:multiLevelType w:val="hybridMultilevel"/>
    <w:tmpl w:val="12B63EF8"/>
    <w:lvl w:ilvl="0" w:tplc="1708D7E4">
      <w:start w:val="10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7C8"/>
    <w:rsid w:val="000347C8"/>
    <w:rsid w:val="00077D20"/>
    <w:rsid w:val="001858A6"/>
    <w:rsid w:val="001A059E"/>
    <w:rsid w:val="00250DDB"/>
    <w:rsid w:val="0025389A"/>
    <w:rsid w:val="00261A4F"/>
    <w:rsid w:val="0027118D"/>
    <w:rsid w:val="00274D58"/>
    <w:rsid w:val="002B55B4"/>
    <w:rsid w:val="002B5664"/>
    <w:rsid w:val="002C4433"/>
    <w:rsid w:val="00310F49"/>
    <w:rsid w:val="003C287F"/>
    <w:rsid w:val="00404CDE"/>
    <w:rsid w:val="0047733E"/>
    <w:rsid w:val="004C2880"/>
    <w:rsid w:val="00503F18"/>
    <w:rsid w:val="00520115"/>
    <w:rsid w:val="00555068"/>
    <w:rsid w:val="005F6225"/>
    <w:rsid w:val="00632943"/>
    <w:rsid w:val="006410AB"/>
    <w:rsid w:val="00645434"/>
    <w:rsid w:val="006B1B54"/>
    <w:rsid w:val="006B6384"/>
    <w:rsid w:val="00716FDB"/>
    <w:rsid w:val="007379D4"/>
    <w:rsid w:val="00756AE5"/>
    <w:rsid w:val="0076100C"/>
    <w:rsid w:val="007714E2"/>
    <w:rsid w:val="007860D2"/>
    <w:rsid w:val="0079373F"/>
    <w:rsid w:val="00843191"/>
    <w:rsid w:val="008560DE"/>
    <w:rsid w:val="008823D4"/>
    <w:rsid w:val="00893FBF"/>
    <w:rsid w:val="00896BA7"/>
    <w:rsid w:val="008C6192"/>
    <w:rsid w:val="008D4266"/>
    <w:rsid w:val="00921BDB"/>
    <w:rsid w:val="00931289"/>
    <w:rsid w:val="00995358"/>
    <w:rsid w:val="009C55F3"/>
    <w:rsid w:val="00A07DF5"/>
    <w:rsid w:val="00A1475D"/>
    <w:rsid w:val="00A5077D"/>
    <w:rsid w:val="00A64858"/>
    <w:rsid w:val="00AD2AFC"/>
    <w:rsid w:val="00AE47D6"/>
    <w:rsid w:val="00B272EC"/>
    <w:rsid w:val="00BA2FB2"/>
    <w:rsid w:val="00BA32AE"/>
    <w:rsid w:val="00BE17BD"/>
    <w:rsid w:val="00C17E57"/>
    <w:rsid w:val="00C55F38"/>
    <w:rsid w:val="00C83A04"/>
    <w:rsid w:val="00CB558B"/>
    <w:rsid w:val="00CF31D2"/>
    <w:rsid w:val="00CF4BF2"/>
    <w:rsid w:val="00D738C1"/>
    <w:rsid w:val="00D94F69"/>
    <w:rsid w:val="00DA1549"/>
    <w:rsid w:val="00DD01B3"/>
    <w:rsid w:val="00DF0EB8"/>
    <w:rsid w:val="00E307D9"/>
    <w:rsid w:val="00E35BC7"/>
    <w:rsid w:val="00E71DB8"/>
    <w:rsid w:val="00F25F6A"/>
    <w:rsid w:val="00F539A1"/>
    <w:rsid w:val="00FB64CE"/>
    <w:rsid w:val="00FC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7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4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8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87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8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DD175-E709-4BAB-B2D2-CF0D2858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azachariasz</cp:lastModifiedBy>
  <cp:revision>16</cp:revision>
  <cp:lastPrinted>2019-05-30T08:16:00Z</cp:lastPrinted>
  <dcterms:created xsi:type="dcterms:W3CDTF">2019-05-29T06:19:00Z</dcterms:created>
  <dcterms:modified xsi:type="dcterms:W3CDTF">2019-06-03T11:53:00Z</dcterms:modified>
</cp:coreProperties>
</file>